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7F044C" w:rsidRDefault="0006630F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6A136B">
        <w:rPr>
          <w:rFonts w:asciiTheme="minorHAnsi" w:hAnsiTheme="minorHAnsi"/>
          <w:lang w:val="ru-RU"/>
        </w:rPr>
        <w:t xml:space="preserve">закупку </w:t>
      </w:r>
      <w:r w:rsidR="006129C7">
        <w:rPr>
          <w:rFonts w:asciiTheme="minorHAnsi" w:hAnsiTheme="minorHAnsi"/>
          <w:lang w:val="ru-RU"/>
        </w:rPr>
        <w:t>лабораторной мебели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</w:t>
      </w:r>
      <w:proofErr w:type="spellStart"/>
      <w:r w:rsidRPr="006B1A68">
        <w:rPr>
          <w:sz w:val="20"/>
          <w:szCs w:val="28"/>
          <w:lang w:val="ru-RU"/>
        </w:rPr>
        <w:t>Сколково</w:t>
      </w:r>
      <w:proofErr w:type="spellEnd"/>
      <w:r w:rsidRPr="006B1A68">
        <w:rPr>
          <w:sz w:val="20"/>
          <w:szCs w:val="28"/>
          <w:lang w:val="ru-RU"/>
        </w:rPr>
        <w:t>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166E7E">
        <w:rPr>
          <w:rFonts w:asciiTheme="minorHAnsi" w:hAnsiTheme="minorHAnsi"/>
          <w:b/>
          <w:lang w:val="ru-RU"/>
        </w:rPr>
        <w:t>23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765C5A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53574564" w:history="1">
        <w:r w:rsidR="00765C5A" w:rsidRPr="00312F44">
          <w:rPr>
            <w:rStyle w:val="Hyperlink"/>
            <w:noProof/>
            <w:lang w:val="ru-RU"/>
          </w:rPr>
          <w:t xml:space="preserve">Раздел 1.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ОБЩИЕ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ЗАПРОСА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5" w:history="1">
        <w:r w:rsidR="00765C5A" w:rsidRPr="00312F44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6" w:history="1">
        <w:r w:rsidR="00765C5A" w:rsidRPr="00312F44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7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9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0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1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Общие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2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языку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3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74" w:history="1">
        <w:r w:rsidR="00765C5A" w:rsidRPr="00312F44">
          <w:rPr>
            <w:rStyle w:val="Hyperlink"/>
            <w:noProof/>
            <w:lang w:val="ru-RU"/>
          </w:rPr>
          <w:t xml:space="preserve">Раздел 4.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5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6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7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9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0" w:history="1">
        <w:r w:rsidR="00765C5A" w:rsidRPr="00312F44">
          <w:rPr>
            <w:rStyle w:val="Hyperlink"/>
            <w:noProof/>
            <w:lang w:val="ru-RU"/>
          </w:rPr>
          <w:t xml:space="preserve">Раздел 5.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13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1" w:history="1">
        <w:r w:rsidR="00765C5A" w:rsidRPr="00312F44">
          <w:rPr>
            <w:rStyle w:val="Hyperlink"/>
            <w:noProof/>
            <w:lang w:val="ru-RU"/>
          </w:rPr>
          <w:t xml:space="preserve">Раздел 6. </w:t>
        </w:r>
        <w:r w:rsidR="00765C5A" w:rsidRPr="00312F44">
          <w:rPr>
            <w:rStyle w:val="Hyperlink"/>
            <w:noProof/>
          </w:rPr>
          <w:t>ГРАФИК ПРОВЕДЕНИЯ КОНКУРСА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2" w:history="1">
        <w:r w:rsidR="00765C5A" w:rsidRPr="00312F44">
          <w:rPr>
            <w:rStyle w:val="Hyperlink"/>
            <w:noProof/>
            <w:lang w:val="ru-RU"/>
          </w:rPr>
          <w:t>*сроки могут быть скорректированы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3" w:history="1">
        <w:r w:rsidR="00765C5A" w:rsidRPr="00312F44">
          <w:rPr>
            <w:rStyle w:val="Hyperlink"/>
            <w:noProof/>
            <w:lang w:val="ru-RU"/>
          </w:rPr>
          <w:t>Раздел 7. КОНТАКТНЫЕ РЕКВИЗИТЫ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4" w:history="1">
        <w:r w:rsidR="00765C5A" w:rsidRPr="00312F44">
          <w:rPr>
            <w:rStyle w:val="Hyperlink"/>
            <w:noProof/>
            <w:lang w:val="ru-RU"/>
          </w:rPr>
          <w:t xml:space="preserve">Раздел 8. </w:t>
        </w:r>
        <w:r w:rsidR="00765C5A" w:rsidRPr="00312F44">
          <w:rPr>
            <w:rStyle w:val="Hyperlink"/>
            <w:noProof/>
            <w:lang w:val="ru-RU" w:eastAsia="ar-SA"/>
          </w:rPr>
          <w:t>ОБРАЗЦЫ ОСНОВНЫХ ФОРМ ДОКУМЕНТОВ, ВКЛЮЧАЕМЫХ В</w:t>
        </w:r>
        <w:r w:rsidR="00765C5A" w:rsidRPr="00312F44">
          <w:rPr>
            <w:rStyle w:val="Hyperlink"/>
            <w:noProof/>
            <w:lang w:eastAsia="ar-SA"/>
          </w:rPr>
          <w:t> </w:t>
        </w:r>
        <w:r w:rsidR="00765C5A" w:rsidRPr="00312F44">
          <w:rPr>
            <w:rStyle w:val="Hyperlink"/>
            <w:noProof/>
            <w:lang w:val="ru-RU" w:eastAsia="ar-SA"/>
          </w:rPr>
          <w:t>ПРЕДЛОЖЕНИЕ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5" w:history="1">
        <w:r w:rsidR="00765C5A" w:rsidRPr="00312F44">
          <w:rPr>
            <w:rStyle w:val="Hyperlink"/>
            <w:noProof/>
            <w:lang w:val="ru-RU" w:eastAsia="ar-SA"/>
          </w:rPr>
          <w:t>Письмо о подаче предложения (форма 1)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6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16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7" w:history="1">
        <w:r w:rsidR="00765C5A" w:rsidRPr="00312F44">
          <w:rPr>
            <w:rStyle w:val="Hyperlink"/>
            <w:noProof/>
            <w:lang w:val="ru-RU" w:eastAsia="ar-SA"/>
          </w:rPr>
          <w:t>Форма Анкеты Участника (форма 2)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8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77580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9" w:history="1">
        <w:r w:rsidR="00765C5A" w:rsidRPr="00312F44">
          <w:rPr>
            <w:rStyle w:val="Hyperlink"/>
            <w:noProof/>
            <w:lang w:val="ru-RU"/>
          </w:rPr>
          <w:t>Раздел 9. Техническое задание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19</w:t>
        </w:r>
        <w:r w:rsidR="00765C5A">
          <w:rPr>
            <w:noProof/>
            <w:webHidden/>
          </w:rPr>
          <w:fldChar w:fldCharType="end"/>
        </w:r>
      </w:hyperlink>
    </w:p>
    <w:p w:rsidR="002D612E" w:rsidRDefault="002D612E">
      <w:r>
        <w:rPr>
          <w:b/>
          <w:bCs/>
          <w:noProof/>
        </w:rPr>
        <w:fldChar w:fldCharType="end"/>
      </w:r>
    </w:p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1" w:name="_Toc53574564"/>
      <w:r>
        <w:rPr>
          <w:lang w:val="ru-RU"/>
        </w:rPr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:rsidR="00596D0F" w:rsidRDefault="00750E10" w:rsidP="00E027C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E027CE" w:rsidRPr="00E027CE">
        <w:rPr>
          <w:sz w:val="24"/>
          <w:szCs w:val="24"/>
          <w:lang w:val="ru-RU"/>
        </w:rPr>
        <w:t xml:space="preserve">закупку </w:t>
      </w:r>
      <w:r w:rsidR="006129C7">
        <w:rPr>
          <w:sz w:val="24"/>
          <w:szCs w:val="24"/>
          <w:lang w:val="ru-RU"/>
        </w:rPr>
        <w:t>лабораторной мебели.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</w:t>
      </w:r>
      <w:proofErr w:type="spellStart"/>
      <w:r w:rsidR="003321EB">
        <w:rPr>
          <w:sz w:val="24"/>
          <w:szCs w:val="24"/>
          <w:lang w:val="ru-RU"/>
        </w:rPr>
        <w:t>т.ч</w:t>
      </w:r>
      <w:proofErr w:type="spellEnd"/>
      <w:r w:rsidR="003321EB">
        <w:rPr>
          <w:sz w:val="24"/>
          <w:szCs w:val="24"/>
          <w:lang w:val="ru-RU"/>
        </w:rPr>
        <w:t>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lastRenderedPageBreak/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53574565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7" w:name="_Toc37677345"/>
      <w:bookmarkStart w:id="8" w:name="_Toc130303396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lastRenderedPageBreak/>
        <w:t>Требования (оцениваемый параметр, наилучшее соответствие этим требованиям – конкурентное преимущество Участника)</w:t>
      </w:r>
      <w:bookmarkEnd w:id="7"/>
      <w:bookmarkEnd w:id="8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</w:t>
      </w:r>
      <w:proofErr w:type="spellStart"/>
      <w:r w:rsidRPr="008E582B">
        <w:rPr>
          <w:sz w:val="24"/>
          <w:szCs w:val="24"/>
          <w:lang w:val="ru-RU" w:eastAsia="ar-SA"/>
        </w:rPr>
        <w:t>непредоставление</w:t>
      </w:r>
      <w:proofErr w:type="spellEnd"/>
      <w:r w:rsidRPr="008E582B">
        <w:rPr>
          <w:sz w:val="24"/>
          <w:szCs w:val="24"/>
          <w:lang w:val="ru-RU" w:eastAsia="ar-SA"/>
        </w:rPr>
        <w:t xml:space="preserve">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9" w:name="_Ref86827631"/>
      <w:bookmarkStart w:id="10" w:name="_Toc37677346"/>
      <w:bookmarkStart w:id="11" w:name="_Toc130303397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9"/>
      <w:bookmarkEnd w:id="10"/>
      <w:bookmarkEnd w:id="11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Копии договоров (не менее двух</w:t>
      </w:r>
      <w:r w:rsidRPr="0096767C">
        <w:rPr>
          <w:sz w:val="24"/>
          <w:szCs w:val="24"/>
          <w:lang w:val="ru-RU" w:eastAsia="ar-SA"/>
        </w:rPr>
        <w:t>) и Актов выполненных работ, подтверждающих успешную работу</w:t>
      </w:r>
      <w:r>
        <w:rPr>
          <w:sz w:val="24"/>
          <w:szCs w:val="24"/>
          <w:lang w:val="ru-RU" w:eastAsia="ar-SA"/>
        </w:rPr>
        <w:t xml:space="preserve"> по выполнению </w:t>
      </w:r>
      <w:r w:rsidR="006A136B">
        <w:rPr>
          <w:sz w:val="24"/>
          <w:szCs w:val="24"/>
          <w:lang w:val="ru-RU" w:eastAsia="ar-SA"/>
        </w:rPr>
        <w:t>контрактов поставки аналогичных лабораторных материалов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6C3861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8E582B" w:rsidRPr="00CB6D9B" w:rsidRDefault="008E582B" w:rsidP="00CB6D9B">
      <w:pPr>
        <w:ind w:firstLine="0"/>
        <w:rPr>
          <w:rFonts w:eastAsia="MS Mincho"/>
          <w:sz w:val="24"/>
          <w:szCs w:val="24"/>
          <w:lang w:val="ru-RU" w:eastAsia="ar-SA"/>
        </w:rPr>
      </w:pPr>
    </w:p>
    <w:p w:rsidR="00C42565" w:rsidRPr="00217ECA" w:rsidRDefault="008A1D70" w:rsidP="00DD482D">
      <w:pPr>
        <w:pStyle w:val="Heading1"/>
        <w:rPr>
          <w:lang w:val="ru-RU"/>
        </w:rPr>
      </w:pPr>
      <w:bookmarkStart w:id="12" w:name="_Toc32941543"/>
      <w:bookmarkStart w:id="13" w:name="_Toc53574566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2"/>
      <w:bookmarkEnd w:id="13"/>
    </w:p>
    <w:p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4" w:name="_Toc32941544"/>
      <w:bookmarkStart w:id="15" w:name="_Toc53574567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4"/>
      <w:bookmarkEnd w:id="15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</w:t>
      </w:r>
      <w:r w:rsidRPr="00CB6D9B">
        <w:rPr>
          <w:rFonts w:eastAsia="MS Mincho"/>
          <w:sz w:val="24"/>
          <w:szCs w:val="24"/>
          <w:lang w:val="ru-RU" w:eastAsia="ar-SA"/>
        </w:rPr>
        <w:lastRenderedPageBreak/>
        <w:t xml:space="preserve">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16" w:name="_Toc32941545"/>
      <w:bookmarkStart w:id="17" w:name="_Toc53574568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6"/>
      <w:bookmarkEnd w:id="17"/>
    </w:p>
    <w:p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18" w:name="_Ref86823116"/>
      <w:bookmarkStart w:id="19" w:name="_Toc32941547"/>
      <w:bookmarkStart w:id="20" w:name="_Toc53574570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8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1" w:name="_Toc32941548"/>
      <w:bookmarkStart w:id="22" w:name="_Toc53574571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3" w:name="_Ref56235235"/>
      <w:bookmarkEnd w:id="21"/>
      <w:bookmarkEnd w:id="22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4" w:name="_Ref56240821"/>
      <w:bookmarkEnd w:id="23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5" w:name="_Ref55279015"/>
      <w:bookmarkStart w:id="26" w:name="_Ref55279017"/>
      <w:bookmarkEnd w:id="24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</w:t>
      </w:r>
      <w:r w:rsidRPr="00CB713E">
        <w:rPr>
          <w:sz w:val="24"/>
          <w:szCs w:val="24"/>
          <w:lang w:val="ru-RU" w:eastAsia="ar-SA"/>
        </w:rPr>
        <w:lastRenderedPageBreak/>
        <w:t>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5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6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7" w:name="_Ref56220439"/>
      <w:bookmarkStart w:id="28" w:name="_Ref56233643"/>
      <w:bookmarkStart w:id="29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7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0" w:name="_Toc32941549"/>
      <w:bookmarkStart w:id="31" w:name="_Toc53574572"/>
      <w:bookmarkEnd w:id="28"/>
      <w:bookmarkEnd w:id="29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0"/>
      <w:bookmarkEnd w:id="31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2" w:name="_Toc32941550"/>
      <w:bookmarkStart w:id="33" w:name="_Toc53574573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2"/>
      <w:bookmarkEnd w:id="33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</w:t>
      </w:r>
      <w:proofErr w:type="spellStart"/>
      <w:r>
        <w:rPr>
          <w:sz w:val="24"/>
          <w:szCs w:val="24"/>
          <w:lang w:val="ru-RU" w:eastAsia="ar-SA"/>
        </w:rPr>
        <w:t>файлообменники</w:t>
      </w:r>
      <w:proofErr w:type="spellEnd"/>
      <w:r>
        <w:rPr>
          <w:sz w:val="24"/>
          <w:szCs w:val="24"/>
          <w:lang w:val="ru-RU" w:eastAsia="ar-SA"/>
        </w:rPr>
        <w:t xml:space="preserve">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</w:t>
      </w:r>
      <w:proofErr w:type="spellStart"/>
      <w:r>
        <w:rPr>
          <w:sz w:val="24"/>
          <w:szCs w:val="24"/>
          <w:lang w:val="ru-RU" w:eastAsia="ar-SA"/>
        </w:rPr>
        <w:t>Сколково</w:t>
      </w:r>
      <w:proofErr w:type="spellEnd"/>
      <w:r>
        <w:rPr>
          <w:sz w:val="24"/>
          <w:szCs w:val="24"/>
          <w:lang w:val="ru-RU" w:eastAsia="ar-SA"/>
        </w:rPr>
        <w:t xml:space="preserve">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lastRenderedPageBreak/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1E67B6">
        <w:rPr>
          <w:b/>
          <w:sz w:val="24"/>
          <w:szCs w:val="24"/>
          <w:u w:val="single"/>
          <w:lang w:val="ru-RU" w:eastAsia="ar-SA"/>
        </w:rPr>
        <w:t>2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315B70">
        <w:rPr>
          <w:b/>
          <w:sz w:val="24"/>
          <w:szCs w:val="24"/>
          <w:u w:val="single"/>
          <w:lang w:val="ru-RU" w:eastAsia="ar-SA"/>
        </w:rPr>
        <w:t>30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6A136B">
        <w:rPr>
          <w:b/>
          <w:sz w:val="24"/>
          <w:szCs w:val="24"/>
          <w:u w:val="single"/>
          <w:lang w:val="ru-RU" w:eastAsia="ar-SA"/>
        </w:rPr>
        <w:t>н</w:t>
      </w:r>
      <w:r w:rsidR="007E0A8A">
        <w:rPr>
          <w:b/>
          <w:sz w:val="24"/>
          <w:szCs w:val="24"/>
          <w:u w:val="single"/>
          <w:lang w:val="ru-RU" w:eastAsia="ar-SA"/>
        </w:rPr>
        <w:t>оября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217ECA" w:rsidRP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34" w:name="_Ref55280453"/>
      <w:bookmarkStart w:id="35" w:name="_GoBack"/>
      <w:bookmarkEnd w:id="35"/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36" w:name="_Toc32941551"/>
      <w:bookmarkStart w:id="37" w:name="_Toc53574574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4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6"/>
      <w:bookmarkEnd w:id="37"/>
    </w:p>
    <w:p w:rsidR="00A633E3" w:rsidRPr="007501FD" w:rsidRDefault="00A633E3" w:rsidP="00E760AF">
      <w:pPr>
        <w:pStyle w:val="Heading2"/>
        <w:rPr>
          <w:rFonts w:ascii="Calibri" w:eastAsia="Calibri" w:hAnsi="Calibri" w:cs="Calibri"/>
          <w:b/>
          <w:lang w:val="ru-RU" w:eastAsia="ar-SA"/>
        </w:rPr>
      </w:pPr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38" w:name="_Toc32941552"/>
      <w:bookmarkStart w:id="39" w:name="_Toc53574575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8"/>
      <w:bookmarkEnd w:id="39"/>
    </w:p>
    <w:p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C15B12" w:rsidRDefault="00334C30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:rsidR="00ED274D" w:rsidRPr="00A633E3" w:rsidRDefault="00ED274D" w:rsidP="00E760AF">
      <w:pPr>
        <w:pStyle w:val="Heading2"/>
        <w:rPr>
          <w:lang w:eastAsia="ar-SA"/>
        </w:rPr>
      </w:pPr>
      <w:bookmarkStart w:id="40" w:name="_Ref93697814"/>
      <w:bookmarkStart w:id="41" w:name="_Toc32941554"/>
      <w:bookmarkStart w:id="42" w:name="_Toc53574577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3" w:name="_Toc32941555"/>
      <w:bookmarkStart w:id="44" w:name="_Toc53574578"/>
      <w:bookmarkStart w:id="45" w:name="_Ref93089457"/>
      <w:bookmarkStart w:id="46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47" w:name="_Toc32941556"/>
      <w:bookmarkStart w:id="48" w:name="_Toc53574579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7"/>
      <w:bookmarkEnd w:id="48"/>
      <w:proofErr w:type="spellEnd"/>
    </w:p>
    <w:bookmarkEnd w:id="46"/>
    <w:p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E027CE">
        <w:rPr>
          <w:sz w:val="24"/>
          <w:szCs w:val="24"/>
          <w:lang w:val="ru-RU" w:eastAsia="ar-SA"/>
        </w:rPr>
        <w:t>товара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6A136B">
        <w:rPr>
          <w:sz w:val="24"/>
          <w:szCs w:val="24"/>
          <w:lang w:val="ru-RU" w:eastAsia="ar-SA"/>
        </w:rPr>
        <w:t>роки поставки</w:t>
      </w:r>
      <w:r w:rsidR="00F34B73">
        <w:rPr>
          <w:sz w:val="24"/>
          <w:szCs w:val="24"/>
          <w:lang w:val="ru-RU" w:eastAsia="ar-SA"/>
        </w:rPr>
        <w:t>;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:rsidR="00ED274D" w:rsidRPr="007501FD" w:rsidRDefault="00150C8E" w:rsidP="003367BB">
      <w:pPr>
        <w:pStyle w:val="Heading1"/>
        <w:rPr>
          <w:lang w:val="ru-RU" w:eastAsia="ar-SA"/>
        </w:rPr>
      </w:pPr>
      <w:bookmarkStart w:id="49" w:name="_Ref55280461"/>
      <w:r w:rsidRPr="007501FD">
        <w:rPr>
          <w:lang w:val="ru-RU" w:eastAsia="ar-SA"/>
        </w:rPr>
        <w:br w:type="page"/>
      </w:r>
      <w:bookmarkStart w:id="50" w:name="_Toc32941557"/>
      <w:bookmarkStart w:id="51" w:name="_Toc53574580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9"/>
      <w:bookmarkEnd w:id="50"/>
      <w:bookmarkEnd w:id="51"/>
    </w:p>
    <w:p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D0735C" w:rsidRP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9A781B" w:rsidRPr="00D243F1" w:rsidRDefault="00203B30" w:rsidP="00D243F1">
      <w:pPr>
        <w:pStyle w:val="Heading1"/>
        <w:rPr>
          <w:lang w:val="ru-RU"/>
        </w:rPr>
      </w:pPr>
      <w:bookmarkStart w:id="52" w:name="_Ref55280368"/>
      <w:bookmarkStart w:id="53" w:name="%D0%A4%D0%9E%D0%A0%D0%9C%D0%AB"/>
      <w:bookmarkStart w:id="54" w:name="_Ref55336310"/>
      <w:r w:rsidRPr="007501FD">
        <w:rPr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5" w:name="_Toc32941558"/>
      <w:bookmarkStart w:id="56" w:name="_Toc46396866"/>
      <w:bookmarkStart w:id="57" w:name="_Toc53574581"/>
      <w:bookmarkStart w:id="58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5"/>
      <w:bookmarkEnd w:id="56"/>
      <w:bookmarkEnd w:id="57"/>
      <w:r w:rsidR="0025549B">
        <w:rPr>
          <w:lang w:val="ru-RU"/>
        </w:rPr>
        <w:t>*</w:t>
      </w:r>
    </w:p>
    <w:p w:rsidR="001B060E" w:rsidRDefault="001B060E" w:rsidP="001B060E">
      <w:pPr>
        <w:ind w:right="450" w:firstLine="0"/>
      </w:pPr>
    </w:p>
    <w:p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1E67B6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12:00</w:t>
            </w:r>
          </w:p>
          <w:p w:rsidR="001E67B6" w:rsidRDefault="00315B70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 w:rsidR="006A136B">
              <w:rPr>
                <w:b/>
                <w:sz w:val="24"/>
                <w:szCs w:val="24"/>
                <w:lang w:val="ru-RU"/>
              </w:rPr>
              <w:t>1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  <w:tr w:rsidR="001E67B6" w:rsidTr="00211F8B">
        <w:trPr>
          <w:trHeight w:val="653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315B70" w:rsidP="006A136B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30</w:t>
            </w:r>
            <w:r w:rsidR="006A136B">
              <w:rPr>
                <w:b/>
                <w:bCs/>
                <w:sz w:val="24"/>
                <w:szCs w:val="24"/>
                <w:lang w:val="ru-RU" w:eastAsia="ar-SA"/>
              </w:rPr>
              <w:t>.11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01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7E0A8A"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</w:t>
            </w:r>
          </w:p>
        </w:tc>
      </w:tr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5B70" w:rsidP="006A136B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Начиная с 04</w:t>
            </w:r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</w:tbl>
    <w:p w:rsidR="00E202BB" w:rsidRPr="006C5DD5" w:rsidRDefault="00E202BB" w:rsidP="00FC6504">
      <w:pPr>
        <w:pStyle w:val="Heading1"/>
        <w:rPr>
          <w:rFonts w:asciiTheme="minorHAnsi" w:hAnsiTheme="minorHAnsi" w:cstheme="minorHAnsi"/>
          <w:b w:val="0"/>
          <w:color w:val="auto"/>
          <w:lang w:val="ru-RU"/>
        </w:rPr>
      </w:pPr>
      <w:bookmarkStart w:id="59" w:name="_Toc53574582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59"/>
    </w:p>
    <w:p w:rsidR="00FC6504" w:rsidRPr="00D243F1" w:rsidRDefault="00A928E4" w:rsidP="00FC6504">
      <w:pPr>
        <w:pStyle w:val="Heading1"/>
        <w:rPr>
          <w:lang w:val="ru-RU"/>
        </w:rPr>
      </w:pPr>
      <w:bookmarkStart w:id="60" w:name="_Toc53574583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8"/>
      <w:bookmarkEnd w:id="60"/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265D2D" w:rsidRDefault="00265D2D" w:rsidP="00265D2D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FC6504" w:rsidRPr="00735517" w:rsidRDefault="00E027CE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Заказчик</w:t>
      </w:r>
      <w:r w:rsidR="00AB15EB">
        <w:rPr>
          <w:u w:val="single"/>
          <w:lang w:val="ru-RU"/>
        </w:rPr>
        <w:t>:</w:t>
      </w:r>
    </w:p>
    <w:p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:rsidR="006129C7" w:rsidRDefault="006129C7" w:rsidP="006129C7">
      <w:pPr>
        <w:ind w:firstLine="0"/>
        <w:rPr>
          <w:lang w:val="ru-RU"/>
        </w:rPr>
      </w:pPr>
      <w:r>
        <w:rPr>
          <w:lang w:val="ru-RU"/>
        </w:rPr>
        <w:t>Центр</w:t>
      </w:r>
      <w:r w:rsidRPr="00085B6A">
        <w:rPr>
          <w:lang w:val="ru-RU"/>
        </w:rPr>
        <w:t xml:space="preserve"> </w:t>
      </w:r>
      <w:proofErr w:type="spellStart"/>
      <w:r w:rsidRPr="00085B6A">
        <w:rPr>
          <w:lang w:val="ru-RU"/>
        </w:rPr>
        <w:t>нейробиологии</w:t>
      </w:r>
      <w:proofErr w:type="spellEnd"/>
      <w:r w:rsidRPr="00085B6A">
        <w:rPr>
          <w:lang w:val="ru-RU"/>
        </w:rPr>
        <w:t xml:space="preserve"> и </w:t>
      </w:r>
      <w:proofErr w:type="spellStart"/>
      <w:r w:rsidRPr="00085B6A">
        <w:rPr>
          <w:lang w:val="ru-RU"/>
        </w:rPr>
        <w:t>нейрореабилитации</w:t>
      </w:r>
      <w:proofErr w:type="spellEnd"/>
      <w:r w:rsidRPr="00085B6A">
        <w:rPr>
          <w:lang w:val="ru-RU"/>
        </w:rPr>
        <w:t xml:space="preserve"> имени Владимира </w:t>
      </w:r>
      <w:proofErr w:type="spellStart"/>
      <w:r w:rsidRPr="00085B6A">
        <w:rPr>
          <w:lang w:val="ru-RU"/>
        </w:rPr>
        <w:t>Зельмана</w:t>
      </w:r>
      <w:proofErr w:type="spellEnd"/>
    </w:p>
    <w:p w:rsidR="007E0A8A" w:rsidRPr="00B30790" w:rsidRDefault="007E0A8A" w:rsidP="00FC6504">
      <w:pPr>
        <w:ind w:firstLine="0"/>
        <w:rPr>
          <w:highlight w:val="red"/>
          <w:lang w:val="ru-RU"/>
        </w:rPr>
      </w:pPr>
    </w:p>
    <w:p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FC6504" w:rsidRPr="00D243F1" w:rsidRDefault="006C5DD5" w:rsidP="00FC6504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proofErr w:type="spellEnd"/>
    </w:p>
    <w:p w:rsidR="00A70D3B" w:rsidRPr="00A734AB" w:rsidRDefault="00A70D3B" w:rsidP="000B521B">
      <w:pPr>
        <w:ind w:firstLine="0"/>
        <w:rPr>
          <w:lang w:val="ru-RU"/>
        </w:rPr>
      </w:pPr>
    </w:p>
    <w:p w:rsidR="002C4974" w:rsidRPr="00A734AB" w:rsidRDefault="002C4974" w:rsidP="002C4974">
      <w:pPr>
        <w:ind w:firstLine="0"/>
        <w:rPr>
          <w:lang w:val="ru-RU"/>
        </w:rPr>
      </w:pPr>
    </w:p>
    <w:p w:rsidR="00ED274D" w:rsidRDefault="002C4974" w:rsidP="00C27A8B">
      <w:pPr>
        <w:pStyle w:val="Heading1"/>
        <w:rPr>
          <w:lang w:val="ru-RU" w:eastAsia="ar-SA"/>
        </w:rPr>
      </w:pPr>
      <w:r w:rsidRPr="002C4974">
        <w:rPr>
          <w:lang w:val="ru-RU"/>
        </w:rPr>
        <w:br w:type="page"/>
      </w:r>
      <w:bookmarkEnd w:id="52"/>
      <w:bookmarkEnd w:id="53"/>
      <w:bookmarkEnd w:id="54"/>
    </w:p>
    <w:p w:rsidR="005D5518" w:rsidRDefault="005D5518" w:rsidP="005D5518">
      <w:pPr>
        <w:suppressAutoHyphens/>
        <w:jc w:val="both"/>
        <w:rPr>
          <w:lang w:val="ru-RU" w:eastAsia="ar-SA"/>
        </w:rPr>
      </w:pPr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1" w:name="_Toc53574589"/>
      <w:bookmarkStart w:id="62" w:name="_Toc360453548"/>
      <w:bookmarkStart w:id="63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1"/>
      <w:r w:rsidR="004C5CBF" w:rsidRPr="008D30D3">
        <w:rPr>
          <w:caps/>
          <w:lang w:val="ru-RU"/>
        </w:rPr>
        <w:t xml:space="preserve"> </w:t>
      </w:r>
      <w:bookmarkEnd w:id="62"/>
      <w:bookmarkEnd w:id="63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5D5F78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5D5F78" w:rsidSect="00CB6D9B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1418" w:right="1701" w:bottom="993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08" w:rsidRDefault="00775808">
      <w:r>
        <w:separator/>
      </w:r>
    </w:p>
  </w:endnote>
  <w:endnote w:type="continuationSeparator" w:id="0">
    <w:p w:rsidR="00775808" w:rsidRDefault="0077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B70">
      <w:rPr>
        <w:rStyle w:val="PageNumber"/>
        <w:noProof/>
      </w:rPr>
      <w:t>11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08" w:rsidRDefault="00775808">
      <w:r>
        <w:separator/>
      </w:r>
    </w:p>
  </w:footnote>
  <w:footnote w:type="continuationSeparator" w:id="0">
    <w:p w:rsidR="00775808" w:rsidRDefault="0077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F7857"/>
    <w:rsid w:val="00300B06"/>
    <w:rsid w:val="00307520"/>
    <w:rsid w:val="0031009E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47C45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4259"/>
    <w:rsid w:val="00D0735C"/>
    <w:rsid w:val="00D12E13"/>
    <w:rsid w:val="00D14F79"/>
    <w:rsid w:val="00D1742E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1DF60623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EBF11-B608-46A9-99F8-7CA6D997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88</TotalTime>
  <Pages>12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21004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Osipova</cp:lastModifiedBy>
  <cp:revision>19</cp:revision>
  <cp:lastPrinted>2017-11-20T07:32:00Z</cp:lastPrinted>
  <dcterms:created xsi:type="dcterms:W3CDTF">2023-05-29T10:14:00Z</dcterms:created>
  <dcterms:modified xsi:type="dcterms:W3CDTF">2023-11-22T17:24:00Z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