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58" w:rsidRPr="009E4EC7" w:rsidRDefault="006C2C58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C4026E" w:rsidRDefault="00C4026E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1335E2" w:rsidRDefault="001335E2" w:rsidP="001F73F4">
      <w:pPr>
        <w:rPr>
          <w:b/>
        </w:rPr>
      </w:pPr>
    </w:p>
    <w:p w:rsidR="006C2C58" w:rsidRDefault="006C2C58" w:rsidP="001F73F4">
      <w:pPr>
        <w:rPr>
          <w:b/>
        </w:rPr>
      </w:pPr>
    </w:p>
    <w:p w:rsidR="006C2C58" w:rsidRDefault="009A2B46" w:rsidP="001D704F">
      <w:pPr>
        <w:jc w:val="center"/>
        <w:rPr>
          <w:b/>
        </w:rPr>
      </w:pPr>
      <w:r w:rsidRPr="00931E86">
        <w:rPr>
          <w:noProof/>
          <w:lang w:val="ru-RU" w:eastAsia="ru-RU"/>
        </w:rPr>
        <w:drawing>
          <wp:inline distT="0" distB="0" distL="0" distR="0" wp14:anchorId="1E3B4F75" wp14:editId="64640CF3">
            <wp:extent cx="1847850" cy="537210"/>
            <wp:effectExtent l="0" t="0" r="0" b="0"/>
            <wp:docPr id="1" name="Picture 1" descr="Macintosh HD:Users:varilek:Desktop:skoltech-logo:skoltech-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varilek:Desktop:skoltech-logo:skoltech-logo.e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3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C58" w:rsidRDefault="006C2C58" w:rsidP="001F73F4">
      <w:pPr>
        <w:rPr>
          <w:rFonts w:ascii="Arial" w:hAnsi="Arial" w:cs="Arial"/>
          <w:b/>
        </w:rPr>
      </w:pPr>
    </w:p>
    <w:p w:rsidR="00066D13" w:rsidRDefault="00066D13" w:rsidP="001F73F4">
      <w:pPr>
        <w:rPr>
          <w:rFonts w:ascii="Arial" w:hAnsi="Arial" w:cs="Arial"/>
          <w:b/>
        </w:rPr>
      </w:pPr>
    </w:p>
    <w:p w:rsidR="00066D13" w:rsidRPr="00066D13" w:rsidRDefault="00066D13" w:rsidP="001F73F4">
      <w:pPr>
        <w:rPr>
          <w:rFonts w:ascii="Arial" w:hAnsi="Arial" w:cs="Arial"/>
          <w:b/>
        </w:rPr>
      </w:pPr>
    </w:p>
    <w:p w:rsidR="006C2C58" w:rsidRPr="006C2C58" w:rsidRDefault="006C2C58" w:rsidP="001F73F4">
      <w:pPr>
        <w:rPr>
          <w:rFonts w:ascii="Arial" w:hAnsi="Arial" w:cs="Arial"/>
          <w:b/>
        </w:rPr>
      </w:pPr>
    </w:p>
    <w:p w:rsidR="00066D1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  <w:r w:rsidRPr="007501FD">
        <w:rPr>
          <w:rFonts w:asciiTheme="minorHAnsi" w:hAnsiTheme="minorHAnsi"/>
          <w:b/>
          <w:sz w:val="32"/>
          <w:szCs w:val="32"/>
          <w:lang w:val="ru-RU"/>
        </w:rPr>
        <w:t xml:space="preserve">Условия проведения процедуры </w:t>
      </w:r>
      <w:r w:rsidR="003D24BA">
        <w:rPr>
          <w:rFonts w:asciiTheme="minorHAnsi" w:hAnsiTheme="minorHAnsi"/>
          <w:b/>
          <w:sz w:val="32"/>
          <w:szCs w:val="32"/>
          <w:lang w:val="ru-RU"/>
        </w:rPr>
        <w:t>от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>крыто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>го</w:t>
      </w:r>
      <w:r w:rsidR="008248E5" w:rsidRPr="007501FD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  <w:r w:rsidR="003C4BDF">
        <w:rPr>
          <w:rFonts w:asciiTheme="minorHAnsi" w:hAnsiTheme="minorHAnsi"/>
          <w:b/>
          <w:sz w:val="32"/>
          <w:szCs w:val="32"/>
          <w:lang w:val="ru-RU"/>
        </w:rPr>
        <w:t>З</w:t>
      </w:r>
      <w:r w:rsidRPr="007501FD">
        <w:rPr>
          <w:rFonts w:asciiTheme="minorHAnsi" w:hAnsiTheme="minorHAnsi"/>
          <w:b/>
          <w:sz w:val="32"/>
          <w:szCs w:val="32"/>
          <w:lang w:val="ru-RU"/>
        </w:rPr>
        <w:t>апроса предложений</w:t>
      </w:r>
      <w:r w:rsidR="008248E5">
        <w:rPr>
          <w:rFonts w:asciiTheme="minorHAnsi" w:hAnsiTheme="minorHAnsi"/>
          <w:b/>
          <w:sz w:val="32"/>
          <w:szCs w:val="32"/>
          <w:lang w:val="ru-RU"/>
        </w:rPr>
        <w:t xml:space="preserve"> </w:t>
      </w:r>
    </w:p>
    <w:p w:rsidR="00EE5423" w:rsidRPr="007501FD" w:rsidRDefault="00EE5423" w:rsidP="00066D13">
      <w:pPr>
        <w:jc w:val="center"/>
        <w:rPr>
          <w:rFonts w:asciiTheme="minorHAnsi" w:hAnsiTheme="minorHAnsi"/>
          <w:b/>
          <w:sz w:val="32"/>
          <w:szCs w:val="32"/>
          <w:lang w:val="ru-RU"/>
        </w:rPr>
      </w:pPr>
    </w:p>
    <w:p w:rsidR="00251C5C" w:rsidRPr="007F044C" w:rsidRDefault="0006630F" w:rsidP="007F044C">
      <w:pPr>
        <w:pStyle w:val="NoSpacing"/>
        <w:spacing w:before="40" w:after="40"/>
        <w:jc w:val="center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 xml:space="preserve">на </w:t>
      </w:r>
      <w:r w:rsidRPr="0006630F">
        <w:rPr>
          <w:rFonts w:asciiTheme="minorHAnsi" w:hAnsiTheme="minorHAnsi"/>
          <w:lang w:val="ru-RU"/>
        </w:rPr>
        <w:t xml:space="preserve">оказание </w:t>
      </w:r>
      <w:r w:rsidR="00834DF0">
        <w:rPr>
          <w:rFonts w:asciiTheme="minorHAnsi" w:hAnsiTheme="minorHAnsi"/>
          <w:lang w:val="ru-RU"/>
        </w:rPr>
        <w:t xml:space="preserve">услуг </w:t>
      </w:r>
      <w:proofErr w:type="gramStart"/>
      <w:r w:rsidR="00834DF0">
        <w:rPr>
          <w:rFonts w:asciiTheme="minorHAnsi" w:hAnsiTheme="minorHAnsi"/>
          <w:lang w:val="ru-RU"/>
        </w:rPr>
        <w:t>по масс</w:t>
      </w:r>
      <w:proofErr w:type="gramEnd"/>
      <w:r w:rsidR="00834DF0">
        <w:rPr>
          <w:rFonts w:asciiTheme="minorHAnsi" w:hAnsiTheme="minorHAnsi"/>
          <w:lang w:val="ru-RU"/>
        </w:rPr>
        <w:t xml:space="preserve"> спектрометрическому</w:t>
      </w:r>
      <w:r w:rsidR="00834DF0" w:rsidRPr="00834DF0">
        <w:rPr>
          <w:rFonts w:asciiTheme="minorHAnsi" w:hAnsiTheme="minorHAnsi"/>
          <w:lang w:val="ru-RU"/>
        </w:rPr>
        <w:t xml:space="preserve"> анализ</w:t>
      </w:r>
      <w:r w:rsidR="00834DF0">
        <w:rPr>
          <w:rFonts w:asciiTheme="minorHAnsi" w:hAnsiTheme="minorHAnsi"/>
          <w:lang w:val="ru-RU"/>
        </w:rPr>
        <w:t>у</w:t>
      </w:r>
      <w:r w:rsidR="00834DF0" w:rsidRPr="00834DF0">
        <w:rPr>
          <w:rFonts w:asciiTheme="minorHAnsi" w:hAnsiTheme="minorHAnsi"/>
          <w:lang w:val="ru-RU"/>
        </w:rPr>
        <w:t xml:space="preserve"> пептидов модифицированных </w:t>
      </w:r>
      <w:proofErr w:type="spellStart"/>
      <w:r w:rsidR="00834DF0" w:rsidRPr="00834DF0">
        <w:rPr>
          <w:rFonts w:asciiTheme="minorHAnsi" w:hAnsiTheme="minorHAnsi"/>
          <w:lang w:val="ru-RU"/>
        </w:rPr>
        <w:t>фотоаффинными</w:t>
      </w:r>
      <w:proofErr w:type="spellEnd"/>
      <w:r w:rsidR="00834DF0" w:rsidRPr="00834DF0">
        <w:rPr>
          <w:rFonts w:asciiTheme="minorHAnsi" w:hAnsiTheme="minorHAnsi"/>
          <w:lang w:val="ru-RU"/>
        </w:rPr>
        <w:t xml:space="preserve"> производными 4 метил </w:t>
      </w:r>
      <w:proofErr w:type="spellStart"/>
      <w:r w:rsidR="00834DF0" w:rsidRPr="00834DF0">
        <w:rPr>
          <w:rFonts w:asciiTheme="minorHAnsi" w:hAnsiTheme="minorHAnsi"/>
          <w:lang w:val="ru-RU"/>
        </w:rPr>
        <w:t>умбеллиферона</w:t>
      </w:r>
      <w:proofErr w:type="spellEnd"/>
      <w:r w:rsidR="00834DF0" w:rsidRPr="00834DF0">
        <w:rPr>
          <w:rFonts w:asciiTheme="minorHAnsi" w:hAnsiTheme="minorHAnsi"/>
          <w:lang w:val="ru-RU"/>
        </w:rPr>
        <w:t xml:space="preserve"> (ФАУ) и расшифровку спектров</w:t>
      </w:r>
      <w:r w:rsidRPr="0006630F">
        <w:rPr>
          <w:rFonts w:asciiTheme="minorHAnsi" w:hAnsiTheme="minorHAnsi"/>
          <w:lang w:val="ru-RU"/>
        </w:rPr>
        <w:t>.</w:t>
      </w:r>
    </w:p>
    <w:p w:rsidR="00E42078" w:rsidRPr="00BE43F4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E42078" w:rsidRPr="00B75719" w:rsidRDefault="00E42078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9A2B46" w:rsidRPr="009A2B46" w:rsidRDefault="009A2B46" w:rsidP="00ED53EB">
      <w:pPr>
        <w:jc w:val="center"/>
        <w:rPr>
          <w:rFonts w:asciiTheme="minorHAnsi" w:hAnsiTheme="minorHAnsi" w:cs="Arial"/>
          <w:b/>
          <w:lang w:val="ru-RU"/>
        </w:rPr>
      </w:pPr>
    </w:p>
    <w:p w:rsidR="006C2C58" w:rsidRPr="009A2B46" w:rsidRDefault="006C2C58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3F266B" w:rsidRPr="009A2B46" w:rsidRDefault="003F266B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066D13" w:rsidRPr="009A2B46" w:rsidRDefault="00066D13" w:rsidP="001F73F4">
      <w:pPr>
        <w:rPr>
          <w:rFonts w:asciiTheme="minorHAnsi" w:hAnsiTheme="minorHAnsi" w:cs="Arial"/>
          <w:b/>
          <w:lang w:val="ru-RU"/>
        </w:rPr>
      </w:pPr>
    </w:p>
    <w:p w:rsidR="007B2BA4" w:rsidRPr="003E0DB3" w:rsidRDefault="007B2BA4" w:rsidP="007B2BA4">
      <w:pPr>
        <w:jc w:val="center"/>
        <w:rPr>
          <w:szCs w:val="28"/>
          <w:lang w:val="ru-RU"/>
        </w:rPr>
      </w:pPr>
      <w:r w:rsidRPr="003E0DB3">
        <w:rPr>
          <w:szCs w:val="28"/>
          <w:lang w:val="ru-RU"/>
        </w:rPr>
        <w:t>Автономная некоммерческая образовательная организация высшего образования</w:t>
      </w:r>
    </w:p>
    <w:p w:rsidR="007B2BA4" w:rsidRPr="003E0DB3" w:rsidRDefault="007B2BA4" w:rsidP="007B2BA4">
      <w:pPr>
        <w:jc w:val="center"/>
        <w:rPr>
          <w:b/>
          <w:szCs w:val="28"/>
          <w:lang w:val="ru-RU"/>
        </w:rPr>
      </w:pPr>
      <w:r w:rsidRPr="003E0DB3">
        <w:rPr>
          <w:b/>
          <w:szCs w:val="28"/>
          <w:lang w:val="ru-RU"/>
        </w:rPr>
        <w:t>«</w:t>
      </w:r>
      <w:proofErr w:type="spellStart"/>
      <w:r w:rsidRPr="003E0DB3">
        <w:rPr>
          <w:b/>
          <w:szCs w:val="28"/>
          <w:lang w:val="ru-RU"/>
        </w:rPr>
        <w:t>Сколковский</w:t>
      </w:r>
      <w:proofErr w:type="spellEnd"/>
      <w:r w:rsidRPr="003E0DB3">
        <w:rPr>
          <w:b/>
          <w:szCs w:val="28"/>
          <w:lang w:val="ru-RU"/>
        </w:rPr>
        <w:t xml:space="preserve"> институт науки и технологий»</w:t>
      </w:r>
    </w:p>
    <w:p w:rsidR="007B2BA4" w:rsidRPr="003E0DB3" w:rsidRDefault="007B2BA4" w:rsidP="007B2BA4">
      <w:pPr>
        <w:jc w:val="center"/>
        <w:rPr>
          <w:sz w:val="20"/>
          <w:szCs w:val="28"/>
          <w:lang w:val="ru-RU"/>
        </w:rPr>
      </w:pPr>
      <w:r w:rsidRPr="006B1A68">
        <w:rPr>
          <w:sz w:val="20"/>
          <w:szCs w:val="28"/>
          <w:lang w:val="ru-RU"/>
        </w:rPr>
        <w:t>121205, Москва, Территория Инновационного Центра «</w:t>
      </w:r>
      <w:proofErr w:type="spellStart"/>
      <w:r w:rsidRPr="006B1A68">
        <w:rPr>
          <w:sz w:val="20"/>
          <w:szCs w:val="28"/>
          <w:lang w:val="ru-RU"/>
        </w:rPr>
        <w:t>Сколково</w:t>
      </w:r>
      <w:proofErr w:type="spellEnd"/>
      <w:r w:rsidRPr="006B1A68">
        <w:rPr>
          <w:sz w:val="20"/>
          <w:szCs w:val="28"/>
          <w:lang w:val="ru-RU"/>
        </w:rPr>
        <w:t>», Большой бульвар, д. 30, стр. 1</w:t>
      </w:r>
    </w:p>
    <w:p w:rsidR="007B2BA4" w:rsidRPr="006B1A68" w:rsidRDefault="007B2BA4" w:rsidP="007B2BA4">
      <w:pPr>
        <w:jc w:val="center"/>
        <w:rPr>
          <w:rFonts w:asciiTheme="minorHAnsi" w:hAnsiTheme="minorHAnsi"/>
          <w:b/>
          <w:highlight w:val="yellow"/>
          <w:lang w:val="ru-RU"/>
        </w:rPr>
      </w:pPr>
    </w:p>
    <w:p w:rsidR="00A43A86" w:rsidRPr="00DA0252" w:rsidRDefault="007B2BA4" w:rsidP="00A43A86">
      <w:pPr>
        <w:jc w:val="center"/>
        <w:rPr>
          <w:rFonts w:asciiTheme="minorHAnsi" w:hAnsiTheme="minorHAnsi"/>
          <w:b/>
          <w:lang w:val="ru-RU"/>
        </w:rPr>
      </w:pPr>
      <w:r w:rsidRPr="009A2B46">
        <w:rPr>
          <w:rFonts w:asciiTheme="minorHAnsi" w:hAnsiTheme="minorHAnsi"/>
          <w:b/>
        </w:rPr>
        <w:t>20</w:t>
      </w:r>
      <w:r w:rsidR="00166E7E">
        <w:rPr>
          <w:rFonts w:asciiTheme="minorHAnsi" w:hAnsiTheme="minorHAnsi"/>
          <w:b/>
          <w:lang w:val="ru-RU"/>
        </w:rPr>
        <w:t>23</w:t>
      </w:r>
    </w:p>
    <w:p w:rsidR="006C2C58" w:rsidRPr="00C42565" w:rsidRDefault="006C2C58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A928E4" w:rsidRDefault="00A928E4" w:rsidP="001F73F4">
      <w:pPr>
        <w:rPr>
          <w:b/>
        </w:rPr>
      </w:pPr>
    </w:p>
    <w:p w:rsidR="002D612E" w:rsidRDefault="002D612E" w:rsidP="009A2B46">
      <w:pPr>
        <w:rPr>
          <w:b/>
          <w:sz w:val="24"/>
          <w:szCs w:val="24"/>
        </w:rPr>
      </w:pPr>
      <w:r>
        <w:br w:type="page"/>
      </w:r>
      <w:r w:rsidR="00BA032E" w:rsidRPr="00BA032E">
        <w:rPr>
          <w:b/>
          <w:sz w:val="24"/>
          <w:szCs w:val="24"/>
        </w:rPr>
        <w:lastRenderedPageBreak/>
        <w:t>СОДЕРЖАНИЕ</w:t>
      </w:r>
    </w:p>
    <w:p w:rsidR="00BA032E" w:rsidRPr="00BA032E" w:rsidRDefault="00BA032E" w:rsidP="00BA032E">
      <w:pPr>
        <w:jc w:val="center"/>
        <w:rPr>
          <w:b/>
          <w:sz w:val="24"/>
          <w:szCs w:val="24"/>
        </w:rPr>
      </w:pPr>
    </w:p>
    <w:p w:rsidR="00765C5A" w:rsidRDefault="002D612E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r>
        <w:rPr>
          <w:b w:val="0"/>
          <w:bCs w:val="0"/>
        </w:rPr>
        <w:fldChar w:fldCharType="begin"/>
      </w:r>
      <w:r>
        <w:instrText xml:space="preserve"> TOC \o "1-3" \h \z \u </w:instrText>
      </w:r>
      <w:r>
        <w:rPr>
          <w:b w:val="0"/>
          <w:bCs w:val="0"/>
        </w:rPr>
        <w:fldChar w:fldCharType="separate"/>
      </w:r>
      <w:hyperlink w:anchor="_Toc53574564" w:history="1">
        <w:r w:rsidR="00765C5A" w:rsidRPr="00312F44">
          <w:rPr>
            <w:rStyle w:val="Hyperlink"/>
            <w:noProof/>
            <w:lang w:val="ru-RU"/>
          </w:rPr>
          <w:t xml:space="preserve">Раздел 1.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ОБЩИЕ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СВЕДЕНИЯ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О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ПРОЦЕДУРЕ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ПРОВЕДЕНИЯ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ЗАПРОСА</w:t>
        </w:r>
        <w:r w:rsidR="00765C5A" w:rsidRPr="00312F44">
          <w:rPr>
            <w:rStyle w:val="Hyperlink"/>
            <w:noProof/>
            <w:lang w:val="ru-RU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5" w:history="1">
        <w:r w:rsidR="00765C5A" w:rsidRPr="00312F44">
          <w:rPr>
            <w:rStyle w:val="Hyperlink"/>
            <w:rFonts w:eastAsia="Calibri" w:cs="Calibri"/>
            <w:noProof/>
            <w:lang w:val="ru-RU"/>
          </w:rPr>
          <w:t>Раздел 2. ТРЕБОВАНИЯ К УЧАСТНИКАМ И ПОДТВЕРЖДЕНИЕ СООТВЕТСТВИЯ ПРЕДЪЯВЛЯЕМЫМ ТРЕБОВАНИЯМ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66" w:history="1">
        <w:r w:rsidR="00765C5A" w:rsidRPr="00312F44">
          <w:rPr>
            <w:rStyle w:val="Hyperlink"/>
            <w:noProof/>
            <w:lang w:val="ru-RU"/>
          </w:rPr>
          <w:t>Раздел 3. ОФОРМЛЕНИЕ И ПОДГОТОВКА ПРЕДЛОЖЕНИЙ. 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7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Подтверждение заинтересованности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Разъяснение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Документации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Запросу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69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Осмотр Участником места работ, встреча с представителями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_Toc53574569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0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Продление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срока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окончания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приема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1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Общие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2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Требования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языку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Предложения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3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Подача Предложений и их прием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9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74" w:history="1">
        <w:r w:rsidR="00765C5A" w:rsidRPr="00312F44">
          <w:rPr>
            <w:rStyle w:val="Hyperlink"/>
            <w:noProof/>
            <w:lang w:val="ru-RU"/>
          </w:rPr>
          <w:t xml:space="preserve">Раздел 4.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ОЦЕНКА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5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Общие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положения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6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Отборочная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7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Проведение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конкурентных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переговоров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11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8" w:history="1"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Переторжка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79" w:history="1">
        <w:r w:rsidR="00765C5A" w:rsidRPr="00312F44">
          <w:rPr>
            <w:rStyle w:val="Hyperlink"/>
            <w:rFonts w:eastAsia="Calibri" w:cs="Calibri"/>
            <w:noProof/>
            <w:lang w:eastAsia="ar-SA"/>
          </w:rPr>
          <w:t>Оценочная</w:t>
        </w:r>
        <w:r w:rsidR="00765C5A" w:rsidRPr="00312F44">
          <w:rPr>
            <w:rStyle w:val="Hyperlink"/>
            <w:noProof/>
            <w:lang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eastAsia="ar-SA"/>
          </w:rPr>
          <w:t>стадия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_Toc53574579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12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0" w:history="1">
        <w:r w:rsidR="00765C5A" w:rsidRPr="00312F44">
          <w:rPr>
            <w:rStyle w:val="Hyperlink"/>
            <w:noProof/>
            <w:lang w:val="ru-RU"/>
          </w:rPr>
          <w:t xml:space="preserve">Раздел 5.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ПРИНЯТИЕ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РЕШЕНИЯ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ПРОВЕДЕНИИ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ДОПОЛНИТЕЛЬНЫХ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ЭТАПОВ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ЗАПРОСА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ПРЕДЛОЖЕНИЙ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ИЛИ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ОПРЕДЕЛЕНИЕ</w:t>
        </w:r>
        <w:r w:rsidR="00765C5A" w:rsidRPr="00312F44">
          <w:rPr>
            <w:rStyle w:val="Hyperlink"/>
            <w:noProof/>
            <w:lang w:val="ru-RU" w:eastAsia="ar-SA"/>
          </w:rPr>
          <w:t xml:space="preserve"> </w:t>
        </w:r>
        <w:r w:rsidR="00765C5A" w:rsidRPr="00312F44">
          <w:rPr>
            <w:rStyle w:val="Hyperlink"/>
            <w:rFonts w:eastAsia="Calibri" w:cs="Calibri"/>
            <w:noProof/>
            <w:lang w:val="ru-RU" w:eastAsia="ar-SA"/>
          </w:rPr>
          <w:t>ПОБЕДИТЕЛЯ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_Toc53574580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13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1" w:history="1">
        <w:r w:rsidR="00765C5A" w:rsidRPr="00312F44">
          <w:rPr>
            <w:rStyle w:val="Hyperlink"/>
            <w:noProof/>
            <w:lang w:val="ru-RU"/>
          </w:rPr>
          <w:t xml:space="preserve">Раздел 6. </w:t>
        </w:r>
        <w:r w:rsidR="00765C5A" w:rsidRPr="00312F44">
          <w:rPr>
            <w:rStyle w:val="Hyperlink"/>
            <w:noProof/>
          </w:rPr>
          <w:t>ГРАФИК ПРОВЕДЕНИЯ КОНКУРСА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_Toc53574581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2" w:history="1">
        <w:r w:rsidR="00765C5A" w:rsidRPr="00312F44">
          <w:rPr>
            <w:rStyle w:val="Hyperlink"/>
            <w:noProof/>
            <w:lang w:val="ru-RU"/>
          </w:rPr>
          <w:t>*сроки могут быть скорректированы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_Toc53574582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3" w:history="1">
        <w:r w:rsidR="00765C5A" w:rsidRPr="00312F44">
          <w:rPr>
            <w:rStyle w:val="Hyperlink"/>
            <w:noProof/>
            <w:lang w:val="ru-RU"/>
          </w:rPr>
          <w:t>Раздел 7. КОНТАКТНЫЕ РЕКВИЗИТЫ ЗАКАЗЧИКА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_Toc53574583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14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4" w:history="1">
        <w:r w:rsidR="00765C5A" w:rsidRPr="00312F44">
          <w:rPr>
            <w:rStyle w:val="Hyperlink"/>
            <w:noProof/>
            <w:lang w:val="ru-RU"/>
          </w:rPr>
          <w:t xml:space="preserve">Раздел 8. </w:t>
        </w:r>
        <w:r w:rsidR="00765C5A" w:rsidRPr="00312F44">
          <w:rPr>
            <w:rStyle w:val="Hyperlink"/>
            <w:noProof/>
            <w:lang w:val="ru-RU" w:eastAsia="ar-SA"/>
          </w:rPr>
          <w:t>ОБРАЗЦЫ ОСНОВНЫХ ФОРМ ДОКУМЕНТОВ, ВКЛЮЧАЕМЫХ В</w:t>
        </w:r>
        <w:r w:rsidR="00765C5A" w:rsidRPr="00312F44">
          <w:rPr>
            <w:rStyle w:val="Hyperlink"/>
            <w:noProof/>
            <w:lang w:eastAsia="ar-SA"/>
          </w:rPr>
          <w:t> </w:t>
        </w:r>
        <w:r w:rsidR="00765C5A" w:rsidRPr="00312F44">
          <w:rPr>
            <w:rStyle w:val="Hyperlink"/>
            <w:noProof/>
            <w:lang w:val="ru-RU" w:eastAsia="ar-SA"/>
          </w:rPr>
          <w:t>ПРЕДЛОЖЕНИЕ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_Toc53574584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5" w:history="1">
        <w:r w:rsidR="00765C5A" w:rsidRPr="00312F44">
          <w:rPr>
            <w:rStyle w:val="Hyperlink"/>
            <w:noProof/>
            <w:lang w:val="ru-RU" w:eastAsia="ar-SA"/>
          </w:rPr>
          <w:t>Письмо о подаче предложения (форма 1)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_Toc53574585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15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6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_Toc53574586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16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7" w:history="1">
        <w:r w:rsidR="00765C5A" w:rsidRPr="00312F44">
          <w:rPr>
            <w:rStyle w:val="Hyperlink"/>
            <w:noProof/>
            <w:lang w:val="ru-RU" w:eastAsia="ar-SA"/>
          </w:rPr>
          <w:t>Форма Анкеты Участника (форма 2)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_Toc53574587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17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2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smallCaps w:val="0"/>
          <w:noProof/>
          <w:lang w:val="ru-RU" w:eastAsia="ru-RU"/>
        </w:rPr>
      </w:pPr>
      <w:hyperlink w:anchor="_Toc53574588" w:history="1">
        <w:r w:rsidR="00765C5A" w:rsidRPr="00312F44">
          <w:rPr>
            <w:rStyle w:val="Hyperlink"/>
            <w:noProof/>
            <w:lang w:eastAsia="ar-SA"/>
          </w:rPr>
          <w:t>Инструкции по заполнению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_Toc53574588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18</w:t>
        </w:r>
        <w:r w:rsidR="00765C5A">
          <w:rPr>
            <w:noProof/>
            <w:webHidden/>
          </w:rPr>
          <w:fldChar w:fldCharType="end"/>
        </w:r>
      </w:hyperlink>
    </w:p>
    <w:p w:rsidR="00765C5A" w:rsidRDefault="001B377C">
      <w:pPr>
        <w:pStyle w:val="TOC1"/>
        <w:tabs>
          <w:tab w:val="right" w:pos="877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u w:val="none"/>
          <w:lang w:val="ru-RU" w:eastAsia="ru-RU"/>
        </w:rPr>
      </w:pPr>
      <w:hyperlink w:anchor="_Toc53574589" w:history="1">
        <w:r w:rsidR="00765C5A" w:rsidRPr="00312F44">
          <w:rPr>
            <w:rStyle w:val="Hyperlink"/>
            <w:noProof/>
            <w:lang w:val="ru-RU"/>
          </w:rPr>
          <w:t>Раздел 9. Техническое задание</w:t>
        </w:r>
        <w:r w:rsidR="00765C5A">
          <w:rPr>
            <w:noProof/>
            <w:webHidden/>
          </w:rPr>
          <w:tab/>
        </w:r>
        <w:r w:rsidR="00765C5A">
          <w:rPr>
            <w:noProof/>
            <w:webHidden/>
          </w:rPr>
          <w:fldChar w:fldCharType="begin"/>
        </w:r>
        <w:r w:rsidR="00765C5A">
          <w:rPr>
            <w:noProof/>
            <w:webHidden/>
          </w:rPr>
          <w:instrText xml:space="preserve"> PAGEREF _Toc53574589 \h </w:instrText>
        </w:r>
        <w:r w:rsidR="00765C5A">
          <w:rPr>
            <w:noProof/>
            <w:webHidden/>
          </w:rPr>
        </w:r>
        <w:r w:rsidR="00765C5A">
          <w:rPr>
            <w:noProof/>
            <w:webHidden/>
          </w:rPr>
          <w:fldChar w:fldCharType="separate"/>
        </w:r>
        <w:r w:rsidR="00765C5A">
          <w:rPr>
            <w:noProof/>
            <w:webHidden/>
          </w:rPr>
          <w:t>19</w:t>
        </w:r>
        <w:r w:rsidR="00765C5A">
          <w:rPr>
            <w:noProof/>
            <w:webHidden/>
          </w:rPr>
          <w:fldChar w:fldCharType="end"/>
        </w:r>
      </w:hyperlink>
    </w:p>
    <w:p w:rsidR="002D612E" w:rsidRDefault="002D612E">
      <w:r>
        <w:rPr>
          <w:b/>
          <w:bCs/>
          <w:noProof/>
        </w:rPr>
        <w:fldChar w:fldCharType="end"/>
      </w:r>
    </w:p>
    <w:p w:rsidR="00596D0F" w:rsidRDefault="00596D0F" w:rsidP="00DD482D">
      <w:pPr>
        <w:pStyle w:val="Heading1"/>
        <w:rPr>
          <w:lang w:val="ru-RU"/>
        </w:rPr>
      </w:pPr>
      <w:bookmarkStart w:id="0" w:name="_Toc32941538"/>
    </w:p>
    <w:p w:rsidR="00596D0F" w:rsidRDefault="00596D0F" w:rsidP="00DD482D">
      <w:pPr>
        <w:pStyle w:val="Heading1"/>
        <w:rPr>
          <w:lang w:val="ru-RU"/>
        </w:rPr>
      </w:pPr>
    </w:p>
    <w:p w:rsidR="00596D0F" w:rsidRDefault="00596D0F" w:rsidP="00DD482D">
      <w:pPr>
        <w:pStyle w:val="Heading1"/>
        <w:rPr>
          <w:lang w:val="ru-RU"/>
        </w:rPr>
      </w:pPr>
    </w:p>
    <w:p w:rsidR="00750E10" w:rsidRPr="007501FD" w:rsidRDefault="008A1D70" w:rsidP="00DD482D">
      <w:pPr>
        <w:pStyle w:val="Heading1"/>
        <w:rPr>
          <w:lang w:val="ru-RU"/>
        </w:rPr>
      </w:pPr>
      <w:bookmarkStart w:id="1" w:name="_Toc53574564"/>
      <w:r>
        <w:rPr>
          <w:lang w:val="ru-RU"/>
        </w:rPr>
        <w:t xml:space="preserve">Раздел 1. </w:t>
      </w:r>
      <w:r w:rsidR="00C42565" w:rsidRPr="007501FD">
        <w:rPr>
          <w:rFonts w:ascii="Calibri" w:eastAsia="Calibri" w:hAnsi="Calibri" w:cs="Calibri"/>
          <w:lang w:val="ru-RU"/>
        </w:rPr>
        <w:t>ОБЩИЕ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СВЕДЕНИЯ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О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ПРОЦЕДУРЕ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ПРОВЕДЕНИЯ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ЗАПРОСА</w:t>
      </w:r>
      <w:r w:rsidR="00C42565" w:rsidRPr="007501FD">
        <w:rPr>
          <w:lang w:val="ru-RU"/>
        </w:rPr>
        <w:t xml:space="preserve"> </w:t>
      </w:r>
      <w:r w:rsidR="00C42565" w:rsidRPr="007501FD">
        <w:rPr>
          <w:rFonts w:ascii="Calibri" w:eastAsia="Calibri" w:hAnsi="Calibri" w:cs="Calibri"/>
          <w:lang w:val="ru-RU"/>
        </w:rPr>
        <w:t>ПРЕДЛОЖЕНИЙ</w:t>
      </w:r>
      <w:bookmarkEnd w:id="0"/>
      <w:bookmarkEnd w:id="1"/>
    </w:p>
    <w:p w:rsidR="00DD482D" w:rsidRPr="007501FD" w:rsidRDefault="00DD482D" w:rsidP="00750E10">
      <w:pPr>
        <w:spacing w:after="200" w:line="276" w:lineRule="auto"/>
        <w:rPr>
          <w:b/>
          <w:lang w:val="ru-RU"/>
        </w:rPr>
      </w:pPr>
    </w:p>
    <w:p w:rsidR="00596D0F" w:rsidRDefault="00750E10" w:rsidP="00E14A40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АНОО </w:t>
      </w:r>
      <w:r w:rsidR="00DF1A44" w:rsidRPr="00596D0F">
        <w:rPr>
          <w:sz w:val="24"/>
          <w:szCs w:val="24"/>
          <w:lang w:val="ru-RU"/>
        </w:rPr>
        <w:t xml:space="preserve">ВО </w:t>
      </w:r>
      <w:proofErr w:type="spellStart"/>
      <w:r w:rsidR="00DF1A44" w:rsidRPr="00596D0F">
        <w:rPr>
          <w:sz w:val="24"/>
          <w:szCs w:val="24"/>
          <w:lang w:val="ru-RU"/>
        </w:rPr>
        <w:t>Сколковский</w:t>
      </w:r>
      <w:proofErr w:type="spellEnd"/>
      <w:r w:rsidR="00DF1A44" w:rsidRPr="00596D0F">
        <w:rPr>
          <w:sz w:val="24"/>
          <w:szCs w:val="24"/>
          <w:lang w:val="ru-RU"/>
        </w:rPr>
        <w:t xml:space="preserve"> Институт Науки и Технологий</w:t>
      </w:r>
      <w:r w:rsidR="00F82487" w:rsidRPr="00596D0F">
        <w:rPr>
          <w:sz w:val="24"/>
          <w:szCs w:val="24"/>
          <w:lang w:val="ru-RU"/>
        </w:rPr>
        <w:t>:</w:t>
      </w:r>
      <w:r w:rsidR="00EE5423" w:rsidRPr="00596D0F">
        <w:rPr>
          <w:sz w:val="24"/>
          <w:szCs w:val="24"/>
          <w:lang w:val="ru-RU"/>
        </w:rPr>
        <w:t xml:space="preserve"> (далее</w:t>
      </w:r>
      <w:r w:rsidR="003661D4" w:rsidRPr="00596D0F">
        <w:rPr>
          <w:sz w:val="24"/>
          <w:szCs w:val="24"/>
          <w:lang w:val="ru-RU"/>
        </w:rPr>
        <w:t xml:space="preserve"> – </w:t>
      </w:r>
      <w:r w:rsidR="00367EC7" w:rsidRPr="00596D0F">
        <w:rPr>
          <w:sz w:val="24"/>
          <w:szCs w:val="24"/>
          <w:lang w:val="ru-RU"/>
        </w:rPr>
        <w:t xml:space="preserve">Заказчик, </w:t>
      </w:r>
      <w:r w:rsidR="00EE5423" w:rsidRPr="00596D0F">
        <w:rPr>
          <w:sz w:val="24"/>
          <w:szCs w:val="24"/>
          <w:lang w:val="ru-RU"/>
        </w:rPr>
        <w:t>Организатор</w:t>
      </w:r>
      <w:r w:rsidR="003D24BA" w:rsidRPr="00596D0F">
        <w:rPr>
          <w:sz w:val="24"/>
          <w:szCs w:val="24"/>
          <w:lang w:val="ru-RU"/>
        </w:rPr>
        <w:t xml:space="preserve">, </w:t>
      </w:r>
      <w:proofErr w:type="spellStart"/>
      <w:r w:rsidR="003D24BA" w:rsidRPr="00596D0F">
        <w:rPr>
          <w:sz w:val="24"/>
          <w:szCs w:val="24"/>
          <w:lang w:val="ru-RU"/>
        </w:rPr>
        <w:t>Сколтех</w:t>
      </w:r>
      <w:proofErr w:type="spellEnd"/>
      <w:r w:rsidR="00EE5423" w:rsidRPr="00596D0F">
        <w:rPr>
          <w:sz w:val="24"/>
          <w:szCs w:val="24"/>
          <w:lang w:val="ru-RU"/>
        </w:rPr>
        <w:t xml:space="preserve">) приглашает организации (далее — Участники) к участию в процедуре </w:t>
      </w:r>
      <w:r w:rsidR="00C77024" w:rsidRPr="00596D0F">
        <w:rPr>
          <w:sz w:val="24"/>
          <w:szCs w:val="24"/>
          <w:lang w:val="ru-RU"/>
        </w:rPr>
        <w:t>открыт</w:t>
      </w:r>
      <w:r w:rsidR="00EE5423" w:rsidRPr="00596D0F">
        <w:rPr>
          <w:sz w:val="24"/>
          <w:szCs w:val="24"/>
          <w:lang w:val="ru-RU"/>
        </w:rPr>
        <w:t xml:space="preserve">ого </w:t>
      </w:r>
      <w:r w:rsidR="00C77024" w:rsidRPr="00596D0F">
        <w:rPr>
          <w:sz w:val="24"/>
          <w:szCs w:val="24"/>
          <w:lang w:val="ru-RU"/>
        </w:rPr>
        <w:t>З</w:t>
      </w:r>
      <w:r w:rsidR="00EE5423" w:rsidRPr="00596D0F">
        <w:rPr>
          <w:sz w:val="24"/>
          <w:szCs w:val="24"/>
          <w:lang w:val="ru-RU"/>
        </w:rPr>
        <w:t>апроса предложений (далее — Запрос</w:t>
      </w:r>
      <w:r w:rsidR="00565DC7" w:rsidRPr="00596D0F">
        <w:rPr>
          <w:sz w:val="24"/>
          <w:szCs w:val="24"/>
          <w:lang w:val="ru-RU"/>
        </w:rPr>
        <w:t xml:space="preserve">, </w:t>
      </w:r>
      <w:r w:rsidR="003D03DF" w:rsidRPr="00596D0F">
        <w:rPr>
          <w:sz w:val="24"/>
          <w:szCs w:val="24"/>
          <w:lang w:val="ru-RU"/>
        </w:rPr>
        <w:t>К</w:t>
      </w:r>
      <w:r w:rsidR="00565DC7" w:rsidRPr="00596D0F">
        <w:rPr>
          <w:sz w:val="24"/>
          <w:szCs w:val="24"/>
          <w:lang w:val="ru-RU"/>
        </w:rPr>
        <w:t>онкурс</w:t>
      </w:r>
      <w:r w:rsidR="00EE5423" w:rsidRPr="00596D0F">
        <w:rPr>
          <w:sz w:val="24"/>
          <w:szCs w:val="24"/>
          <w:lang w:val="ru-RU"/>
        </w:rPr>
        <w:t>)</w:t>
      </w:r>
      <w:r w:rsidR="00C77024" w:rsidRPr="00596D0F">
        <w:rPr>
          <w:sz w:val="24"/>
          <w:szCs w:val="24"/>
          <w:lang w:val="ru-RU"/>
        </w:rPr>
        <w:t xml:space="preserve">, </w:t>
      </w:r>
      <w:r w:rsidR="00EE5423" w:rsidRPr="00596D0F">
        <w:rPr>
          <w:sz w:val="24"/>
          <w:szCs w:val="24"/>
          <w:lang w:val="ru-RU"/>
        </w:rPr>
        <w:t>на право заключения договора</w:t>
      </w:r>
      <w:r w:rsidR="0079316C" w:rsidRPr="00596D0F">
        <w:rPr>
          <w:sz w:val="24"/>
          <w:szCs w:val="24"/>
          <w:lang w:val="ru-RU"/>
        </w:rPr>
        <w:t xml:space="preserve"> </w:t>
      </w:r>
      <w:r w:rsidR="003D24BA" w:rsidRPr="00596D0F">
        <w:rPr>
          <w:sz w:val="24"/>
          <w:szCs w:val="24"/>
          <w:lang w:val="ru-RU"/>
        </w:rPr>
        <w:t xml:space="preserve">на </w:t>
      </w:r>
      <w:r w:rsidR="0006630F" w:rsidRPr="0006630F">
        <w:rPr>
          <w:sz w:val="24"/>
          <w:szCs w:val="24"/>
          <w:lang w:val="ru-RU"/>
        </w:rPr>
        <w:t xml:space="preserve">оказание </w:t>
      </w:r>
      <w:r w:rsidR="00E14A40" w:rsidRPr="00E14A40">
        <w:rPr>
          <w:sz w:val="24"/>
          <w:szCs w:val="24"/>
          <w:lang w:val="ru-RU"/>
        </w:rPr>
        <w:t xml:space="preserve">услуг </w:t>
      </w:r>
      <w:proofErr w:type="gramStart"/>
      <w:r w:rsidR="00E14A40" w:rsidRPr="00E14A40">
        <w:rPr>
          <w:sz w:val="24"/>
          <w:szCs w:val="24"/>
          <w:lang w:val="ru-RU"/>
        </w:rPr>
        <w:t>по масс</w:t>
      </w:r>
      <w:proofErr w:type="gramEnd"/>
      <w:r w:rsidR="00E14A40" w:rsidRPr="00E14A40">
        <w:rPr>
          <w:sz w:val="24"/>
          <w:szCs w:val="24"/>
          <w:lang w:val="ru-RU"/>
        </w:rPr>
        <w:t xml:space="preserve"> спектрометрическому анализу пептидов модифицированных </w:t>
      </w:r>
      <w:proofErr w:type="spellStart"/>
      <w:r w:rsidR="00E14A40" w:rsidRPr="00E14A40">
        <w:rPr>
          <w:sz w:val="24"/>
          <w:szCs w:val="24"/>
          <w:lang w:val="ru-RU"/>
        </w:rPr>
        <w:t>фотоаффинными</w:t>
      </w:r>
      <w:proofErr w:type="spellEnd"/>
      <w:r w:rsidR="00E14A40" w:rsidRPr="00E14A40">
        <w:rPr>
          <w:sz w:val="24"/>
          <w:szCs w:val="24"/>
          <w:lang w:val="ru-RU"/>
        </w:rPr>
        <w:t xml:space="preserve"> производными 4 метил </w:t>
      </w:r>
      <w:proofErr w:type="spellStart"/>
      <w:r w:rsidR="00E14A40" w:rsidRPr="00E14A40">
        <w:rPr>
          <w:sz w:val="24"/>
          <w:szCs w:val="24"/>
          <w:lang w:val="ru-RU"/>
        </w:rPr>
        <w:t>умбеллиферона</w:t>
      </w:r>
      <w:proofErr w:type="spellEnd"/>
      <w:r w:rsidR="00E14A40" w:rsidRPr="00E14A40">
        <w:rPr>
          <w:sz w:val="24"/>
          <w:szCs w:val="24"/>
          <w:lang w:val="ru-RU"/>
        </w:rPr>
        <w:t xml:space="preserve"> (ФАУ) и расшифровку спектров</w:t>
      </w:r>
      <w:bookmarkStart w:id="2" w:name="_GoBack"/>
      <w:bookmarkEnd w:id="2"/>
      <w:r w:rsidR="0006630F" w:rsidRPr="0006630F">
        <w:rPr>
          <w:sz w:val="24"/>
          <w:szCs w:val="24"/>
          <w:lang w:val="ru-RU"/>
        </w:rPr>
        <w:t>.</w:t>
      </w:r>
    </w:p>
    <w:p w:rsidR="00C42565" w:rsidRPr="00596D0F" w:rsidRDefault="00596D0F" w:rsidP="00596D0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596D0F">
        <w:rPr>
          <w:sz w:val="24"/>
          <w:szCs w:val="24"/>
          <w:lang w:val="ru-RU"/>
        </w:rPr>
        <w:t xml:space="preserve"> </w:t>
      </w:r>
      <w:r w:rsidR="00C42565" w:rsidRPr="00596D0F">
        <w:rPr>
          <w:sz w:val="24"/>
          <w:szCs w:val="24"/>
          <w:lang w:val="ru-RU"/>
        </w:rPr>
        <w:t>Запрос предложений не является конкурсом</w:t>
      </w:r>
      <w:r w:rsidR="00565DC7" w:rsidRPr="00596D0F">
        <w:rPr>
          <w:sz w:val="24"/>
          <w:szCs w:val="24"/>
          <w:lang w:val="ru-RU"/>
        </w:rPr>
        <w:t xml:space="preserve"> в значении статей 447—449 части первой Гражданского кодекса Российской Федерации</w:t>
      </w:r>
      <w:r w:rsidR="00C42565" w:rsidRPr="00596D0F">
        <w:rPr>
          <w:sz w:val="24"/>
          <w:szCs w:val="24"/>
          <w:lang w:val="ru-RU"/>
        </w:rPr>
        <w:t xml:space="preserve">, и его проведение не регулируется </w:t>
      </w:r>
      <w:r w:rsidR="00565DC7" w:rsidRPr="00596D0F">
        <w:rPr>
          <w:sz w:val="24"/>
          <w:szCs w:val="24"/>
          <w:lang w:val="ru-RU"/>
        </w:rPr>
        <w:t xml:space="preserve">данными </w:t>
      </w:r>
      <w:r w:rsidR="00C42565" w:rsidRPr="00596D0F">
        <w:rPr>
          <w:sz w:val="24"/>
          <w:szCs w:val="24"/>
          <w:lang w:val="ru-RU"/>
        </w:rPr>
        <w:t xml:space="preserve">статьями. </w:t>
      </w:r>
      <w:r w:rsidR="00565DC7" w:rsidRPr="00596D0F">
        <w:rPr>
          <w:sz w:val="24"/>
          <w:szCs w:val="24"/>
          <w:lang w:val="ru-RU"/>
        </w:rPr>
        <w:t xml:space="preserve">Настоящая </w:t>
      </w:r>
      <w:r w:rsidR="00C42565" w:rsidRPr="00596D0F">
        <w:rPr>
          <w:sz w:val="24"/>
          <w:szCs w:val="24"/>
          <w:lang w:val="ru-RU"/>
        </w:rPr>
        <w:t xml:space="preserve">процедура </w:t>
      </w:r>
      <w:r w:rsidR="00C77024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 xml:space="preserve">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</w:t>
      </w:r>
      <w:r w:rsidR="003D03DF" w:rsidRPr="00596D0F">
        <w:rPr>
          <w:sz w:val="24"/>
          <w:szCs w:val="24"/>
          <w:lang w:val="ru-RU"/>
        </w:rPr>
        <w:t>З</w:t>
      </w:r>
      <w:r w:rsidR="00C42565" w:rsidRPr="00596D0F">
        <w:rPr>
          <w:sz w:val="24"/>
          <w:szCs w:val="24"/>
          <w:lang w:val="ru-RU"/>
        </w:rPr>
        <w:t>апроса предложений не создает в этой связи соответствующих обязательств для сторон.</w:t>
      </w:r>
    </w:p>
    <w:p w:rsidR="003D634D" w:rsidRPr="003D634D" w:rsidRDefault="003D634D" w:rsidP="003D634D">
      <w:pPr>
        <w:pStyle w:val="ListParagraph"/>
        <w:numPr>
          <w:ilvl w:val="0"/>
          <w:numId w:val="9"/>
        </w:numPr>
        <w:jc w:val="both"/>
        <w:rPr>
          <w:rFonts w:eastAsia="MS Mincho"/>
          <w:sz w:val="24"/>
          <w:szCs w:val="24"/>
          <w:lang w:val="ru-RU"/>
        </w:rPr>
      </w:pPr>
      <w:r w:rsidRPr="003D634D">
        <w:rPr>
          <w:rFonts w:eastAsia="MS Mincho"/>
          <w:sz w:val="24"/>
          <w:szCs w:val="24"/>
          <w:lang w:val="ru-RU"/>
        </w:rPr>
        <w:t>Участники Конкурса должны отвечать требованиям, установленным в настоящем Извещении, и должны представить документальное подтверждение соответствия этим требованиям.</w:t>
      </w:r>
    </w:p>
    <w:p w:rsidR="002661FE" w:rsidRPr="00EF6276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 xml:space="preserve">Участники </w:t>
      </w:r>
      <w:r>
        <w:rPr>
          <w:sz w:val="24"/>
          <w:szCs w:val="24"/>
          <w:lang w:val="ru-RU"/>
        </w:rPr>
        <w:t>К</w:t>
      </w:r>
      <w:r w:rsidRPr="00EF6276">
        <w:rPr>
          <w:sz w:val="24"/>
          <w:szCs w:val="24"/>
          <w:lang w:val="ru-RU"/>
        </w:rPr>
        <w:t>онкурса должны об</w:t>
      </w:r>
      <w:r>
        <w:rPr>
          <w:sz w:val="24"/>
          <w:szCs w:val="24"/>
          <w:lang w:val="ru-RU"/>
        </w:rPr>
        <w:t>ладать успешным и подтверждаемым опытом выполнения аналогичных работ</w:t>
      </w:r>
      <w:r w:rsidRPr="00EF6276">
        <w:rPr>
          <w:sz w:val="24"/>
          <w:szCs w:val="24"/>
          <w:lang w:val="ru-RU"/>
        </w:rPr>
        <w:t xml:space="preserve"> сопоставимых масштабов и сложности, </w:t>
      </w:r>
      <w:r>
        <w:rPr>
          <w:sz w:val="24"/>
          <w:szCs w:val="24"/>
          <w:lang w:val="ru-RU"/>
        </w:rPr>
        <w:t xml:space="preserve">а также </w:t>
      </w:r>
      <w:r w:rsidRPr="00EF6276">
        <w:rPr>
          <w:sz w:val="24"/>
          <w:szCs w:val="24"/>
          <w:lang w:val="ru-RU"/>
        </w:rPr>
        <w:t>возможностями и достаточными ресурсам</w:t>
      </w:r>
      <w:r>
        <w:rPr>
          <w:sz w:val="24"/>
          <w:szCs w:val="24"/>
          <w:lang w:val="ru-RU"/>
        </w:rPr>
        <w:t>и для этого</w:t>
      </w:r>
      <w:r w:rsidRPr="00EF6276">
        <w:rPr>
          <w:sz w:val="24"/>
          <w:szCs w:val="24"/>
          <w:lang w:val="ru-RU"/>
        </w:rPr>
        <w:t xml:space="preserve">. </w:t>
      </w:r>
    </w:p>
    <w:p w:rsidR="002661FE" w:rsidRPr="00A407B4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A407B4">
        <w:rPr>
          <w:sz w:val="24"/>
          <w:szCs w:val="24"/>
          <w:lang w:val="ru-RU"/>
        </w:rPr>
        <w:t>Для участия в Запросе предложений Участник должен своевременно подготовить и подать Коммерческое предложение (КП)</w:t>
      </w:r>
      <w:r w:rsidR="00376645">
        <w:rPr>
          <w:sz w:val="24"/>
          <w:szCs w:val="24"/>
          <w:lang w:val="ru-RU"/>
        </w:rPr>
        <w:t xml:space="preserve"> </w:t>
      </w:r>
      <w:r w:rsidRPr="00A407B4">
        <w:rPr>
          <w:sz w:val="24"/>
          <w:szCs w:val="24"/>
          <w:lang w:val="ru-RU"/>
        </w:rPr>
        <w:t>в соответствии с порядком подготовки и подачи, изложенным в настоящем Запросе</w:t>
      </w:r>
      <w:r w:rsidR="003D634D" w:rsidRPr="00A407B4">
        <w:rPr>
          <w:sz w:val="24"/>
          <w:szCs w:val="24"/>
          <w:lang w:val="ru-RU"/>
        </w:rPr>
        <w:t xml:space="preserve"> </w:t>
      </w:r>
    </w:p>
    <w:p w:rsid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Предложение Участника </w:t>
      </w:r>
      <w:r w:rsidR="00212ADF">
        <w:rPr>
          <w:sz w:val="24"/>
          <w:szCs w:val="24"/>
          <w:lang w:val="ru-RU"/>
        </w:rPr>
        <w:t xml:space="preserve">подается добровольно и </w:t>
      </w:r>
      <w:r w:rsidRPr="00C42565">
        <w:rPr>
          <w:sz w:val="24"/>
          <w:szCs w:val="24"/>
          <w:lang w:val="ru-RU"/>
        </w:rPr>
        <w:t xml:space="preserve">не имеет </w:t>
      </w:r>
      <w:r w:rsidR="0057287B" w:rsidRPr="00C42565">
        <w:rPr>
          <w:sz w:val="24"/>
          <w:szCs w:val="24"/>
          <w:lang w:val="ru-RU"/>
        </w:rPr>
        <w:t>правов</w:t>
      </w:r>
      <w:r w:rsidR="0057287B">
        <w:rPr>
          <w:sz w:val="24"/>
          <w:szCs w:val="24"/>
          <w:lang w:val="ru-RU"/>
        </w:rPr>
        <w:t>ого</w:t>
      </w:r>
      <w:r w:rsidR="0057287B" w:rsidRPr="00C4256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статус</w:t>
      </w:r>
      <w:r w:rsidR="0057287B">
        <w:rPr>
          <w:sz w:val="24"/>
          <w:szCs w:val="24"/>
          <w:lang w:val="ru-RU"/>
        </w:rPr>
        <w:t>а</w:t>
      </w:r>
      <w:r w:rsidRPr="00C42565">
        <w:rPr>
          <w:sz w:val="24"/>
          <w:szCs w:val="24"/>
          <w:lang w:val="ru-RU"/>
        </w:rPr>
        <w:t xml:space="preserve"> оферты</w:t>
      </w:r>
      <w:r w:rsidR="0057287B">
        <w:rPr>
          <w:sz w:val="24"/>
          <w:szCs w:val="24"/>
          <w:lang w:val="ru-RU"/>
        </w:rPr>
        <w:t xml:space="preserve"> и </w:t>
      </w:r>
      <w:r w:rsidRPr="00C42565">
        <w:rPr>
          <w:sz w:val="24"/>
          <w:szCs w:val="24"/>
          <w:lang w:val="ru-RU"/>
        </w:rPr>
        <w:t>будет рассматриваться Организатором в соответствии с этим.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Участники самостоятельно несут все расходы, связанные с подготовкой и подачей Предложения, а Организатор по этим расходам не отвечает</w:t>
      </w:r>
      <w:r w:rsidR="003321EB">
        <w:rPr>
          <w:sz w:val="24"/>
          <w:szCs w:val="24"/>
          <w:lang w:val="ru-RU"/>
        </w:rPr>
        <w:t xml:space="preserve"> в </w:t>
      </w:r>
      <w:proofErr w:type="spellStart"/>
      <w:r w:rsidR="003321EB">
        <w:rPr>
          <w:sz w:val="24"/>
          <w:szCs w:val="24"/>
          <w:lang w:val="ru-RU"/>
        </w:rPr>
        <w:t>т.ч</w:t>
      </w:r>
      <w:proofErr w:type="spellEnd"/>
      <w:r w:rsidR="003321EB">
        <w:rPr>
          <w:sz w:val="24"/>
          <w:szCs w:val="24"/>
          <w:lang w:val="ru-RU"/>
        </w:rPr>
        <w:t>. за упущенную выгоду</w:t>
      </w:r>
      <w:r w:rsidRPr="00C42565">
        <w:rPr>
          <w:sz w:val="24"/>
          <w:szCs w:val="24"/>
          <w:lang w:val="ru-RU"/>
        </w:rPr>
        <w:t xml:space="preserve"> и не имеет обязательств, независимо от хода и результатов данного </w:t>
      </w:r>
      <w:r w:rsidR="003D03DF">
        <w:rPr>
          <w:sz w:val="24"/>
          <w:szCs w:val="24"/>
          <w:lang w:val="ru-RU"/>
        </w:rPr>
        <w:t>З</w:t>
      </w:r>
      <w:r w:rsidRPr="00C42565">
        <w:rPr>
          <w:sz w:val="24"/>
          <w:szCs w:val="24"/>
          <w:lang w:val="ru-RU"/>
        </w:rPr>
        <w:t>апроса предложений.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вправе отклонить Предложение, если он установит, что </w:t>
      </w:r>
      <w:r w:rsidRPr="00A407B4">
        <w:rPr>
          <w:sz w:val="24"/>
          <w:szCs w:val="24"/>
          <w:lang w:val="ru-RU"/>
        </w:rPr>
        <w:t>Участник прямо или косвенно дал, согласился дать или предложил</w:t>
      </w:r>
      <w:r w:rsidRPr="00C42565">
        <w:rPr>
          <w:sz w:val="24"/>
          <w:szCs w:val="24"/>
          <w:lang w:val="ru-RU"/>
        </w:rPr>
        <w:t xml:space="preserve"> сотруднику Организатора, вознаграждение в любой форме: работу, услугу, какую-либо ценность в качестве стимула, который может повлиять на принятие решения по определению Победителя.</w:t>
      </w:r>
    </w:p>
    <w:p w:rsidR="003661D4" w:rsidRPr="003661D4" w:rsidRDefault="00C42565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отклонить Предложения Участников, заключивших между собой какое-либо соглашение с целью повлиять на определение Победителя Запроса предложений.</w:t>
      </w:r>
      <w:r w:rsidR="003661D4" w:rsidRPr="003661D4">
        <w:rPr>
          <w:lang w:val="ru-RU"/>
        </w:rPr>
        <w:t xml:space="preserve">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отклонить </w:t>
      </w:r>
      <w:r w:rsidRPr="00C42565">
        <w:rPr>
          <w:sz w:val="24"/>
          <w:szCs w:val="24"/>
          <w:lang w:val="ru-RU"/>
        </w:rPr>
        <w:t>Предложения Участников</w:t>
      </w:r>
      <w:r w:rsidRPr="003661D4">
        <w:rPr>
          <w:sz w:val="24"/>
          <w:szCs w:val="24"/>
          <w:lang w:val="ru-RU"/>
        </w:rPr>
        <w:t xml:space="preserve">, содержащие неполную, неточную или недостоверную информацию об Участнике и его </w:t>
      </w:r>
      <w:r w:rsidRPr="003661D4">
        <w:rPr>
          <w:sz w:val="24"/>
          <w:szCs w:val="24"/>
          <w:lang w:val="ru-RU"/>
        </w:rPr>
        <w:lastRenderedPageBreak/>
        <w:t xml:space="preserve">квалификации, существенные отклонения от требований и условий настоящего Запроса, или, по сути, не отвечающие условиям тендера. </w:t>
      </w:r>
    </w:p>
    <w:p w:rsidR="003661D4" w:rsidRP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u w:val="single"/>
          <w:lang w:val="ru-RU"/>
        </w:rPr>
        <w:t>Предложения Участников б</w:t>
      </w:r>
      <w:r w:rsidR="003321EB" w:rsidRPr="003321EB">
        <w:rPr>
          <w:sz w:val="24"/>
          <w:szCs w:val="24"/>
          <w:u w:val="single"/>
          <w:lang w:val="ru-RU"/>
        </w:rPr>
        <w:t>удут считаться</w:t>
      </w:r>
      <w:r w:rsidRPr="003321EB">
        <w:rPr>
          <w:sz w:val="24"/>
          <w:szCs w:val="24"/>
          <w:u w:val="single"/>
          <w:lang w:val="ru-RU"/>
        </w:rPr>
        <w:t xml:space="preserve"> действительны</w:t>
      </w:r>
      <w:r w:rsidR="003321EB" w:rsidRPr="003321EB">
        <w:rPr>
          <w:sz w:val="24"/>
          <w:szCs w:val="24"/>
          <w:u w:val="single"/>
          <w:lang w:val="ru-RU"/>
        </w:rPr>
        <w:t>ми</w:t>
      </w:r>
      <w:r w:rsidRPr="003321EB">
        <w:rPr>
          <w:sz w:val="24"/>
          <w:szCs w:val="24"/>
          <w:u w:val="single"/>
          <w:lang w:val="ru-RU"/>
        </w:rPr>
        <w:t xml:space="preserve"> в течение срока, указ</w:t>
      </w:r>
      <w:r w:rsidR="00791D64">
        <w:rPr>
          <w:sz w:val="24"/>
          <w:szCs w:val="24"/>
          <w:u w:val="single"/>
          <w:lang w:val="ru-RU"/>
        </w:rPr>
        <w:t>анного Участником, но не менее 1ого</w:t>
      </w:r>
      <w:r w:rsidRPr="003321EB">
        <w:rPr>
          <w:sz w:val="24"/>
          <w:szCs w:val="24"/>
          <w:u w:val="single"/>
          <w:lang w:val="ru-RU"/>
        </w:rPr>
        <w:t xml:space="preserve"> (</w:t>
      </w:r>
      <w:r w:rsidR="00791D64">
        <w:rPr>
          <w:sz w:val="24"/>
          <w:szCs w:val="24"/>
          <w:u w:val="single"/>
          <w:lang w:val="ru-RU"/>
        </w:rPr>
        <w:t>одного) месяца</w:t>
      </w:r>
      <w:r w:rsidRPr="003321EB">
        <w:rPr>
          <w:sz w:val="24"/>
          <w:szCs w:val="24"/>
          <w:u w:val="single"/>
          <w:lang w:val="ru-RU"/>
        </w:rPr>
        <w:t xml:space="preserve"> от даты подачи</w:t>
      </w:r>
      <w:r w:rsidRPr="003661D4">
        <w:rPr>
          <w:sz w:val="24"/>
          <w:szCs w:val="24"/>
          <w:lang w:val="ru-RU"/>
        </w:rPr>
        <w:t>.</w:t>
      </w:r>
    </w:p>
    <w:p w:rsidR="003661D4" w:rsidRDefault="003661D4" w:rsidP="003661D4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Организатор</w:t>
      </w:r>
      <w:r w:rsidRPr="003661D4">
        <w:rPr>
          <w:sz w:val="24"/>
          <w:szCs w:val="24"/>
          <w:lang w:val="ru-RU"/>
        </w:rPr>
        <w:t xml:space="preserve"> вправе потребовать от Участника разъяснения по поводу представленного им </w:t>
      </w:r>
      <w:r>
        <w:rPr>
          <w:sz w:val="24"/>
          <w:szCs w:val="24"/>
          <w:lang w:val="ru-RU"/>
        </w:rPr>
        <w:t>Предложения</w:t>
      </w:r>
      <w:r w:rsidRPr="003661D4">
        <w:rPr>
          <w:sz w:val="24"/>
          <w:szCs w:val="24"/>
          <w:lang w:val="ru-RU"/>
        </w:rPr>
        <w:t xml:space="preserve"> и, в случае необходимости, дополнительные документы.</w:t>
      </w:r>
    </w:p>
    <w:p w:rsidR="003321EB" w:rsidRPr="003321EB" w:rsidRDefault="003321EB" w:rsidP="003321EB">
      <w:pPr>
        <w:pStyle w:val="Style2"/>
        <w:widowControl w:val="0"/>
        <w:numPr>
          <w:ilvl w:val="0"/>
          <w:numId w:val="9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3321EB">
        <w:rPr>
          <w:sz w:val="24"/>
          <w:szCs w:val="24"/>
          <w:lang w:val="ru-RU"/>
        </w:rPr>
        <w:t xml:space="preserve">В процессе рассмотрения поступивших КП, </w:t>
      </w:r>
      <w:r>
        <w:rPr>
          <w:sz w:val="24"/>
          <w:szCs w:val="24"/>
          <w:lang w:val="ru-RU"/>
        </w:rPr>
        <w:t>Организатор</w:t>
      </w:r>
      <w:r w:rsidRPr="003321EB">
        <w:rPr>
          <w:sz w:val="24"/>
          <w:szCs w:val="24"/>
          <w:lang w:val="ru-RU"/>
        </w:rPr>
        <w:t xml:space="preserve"> вправе проводить переговоры с Участниками по вопросам уточнения состава и содержания КП, а также его цены.</w:t>
      </w:r>
    </w:p>
    <w:p w:rsidR="00C42565" w:rsidRPr="00C42565" w:rsidRDefault="00C42565" w:rsidP="003367BB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>Организатор вправе не принимать н</w:t>
      </w:r>
      <w:r w:rsidR="003D24BA">
        <w:rPr>
          <w:sz w:val="24"/>
          <w:szCs w:val="24"/>
          <w:lang w:val="ru-RU"/>
        </w:rPr>
        <w:t>и</w:t>
      </w:r>
      <w:r w:rsidRPr="00C42565">
        <w:rPr>
          <w:sz w:val="24"/>
          <w:szCs w:val="24"/>
          <w:lang w:val="ru-RU"/>
        </w:rPr>
        <w:t xml:space="preserve"> одного предложения участников, если это не отвечает его экономическим или иным интересам, о чем он письменно сообщит всем участникам </w:t>
      </w:r>
      <w:r w:rsidR="003D24BA">
        <w:rPr>
          <w:sz w:val="24"/>
          <w:szCs w:val="24"/>
          <w:lang w:val="ru-RU"/>
        </w:rPr>
        <w:t>от</w:t>
      </w:r>
      <w:r w:rsidRPr="00C42565">
        <w:rPr>
          <w:sz w:val="24"/>
          <w:szCs w:val="24"/>
          <w:lang w:val="ru-RU"/>
        </w:rPr>
        <w:t xml:space="preserve">крытого </w:t>
      </w:r>
      <w:r w:rsidR="00253038">
        <w:rPr>
          <w:sz w:val="24"/>
          <w:szCs w:val="24"/>
          <w:lang w:val="ru-RU"/>
        </w:rPr>
        <w:t>К</w:t>
      </w:r>
      <w:r w:rsidRPr="00C42565">
        <w:rPr>
          <w:sz w:val="24"/>
          <w:szCs w:val="24"/>
          <w:lang w:val="ru-RU"/>
        </w:rPr>
        <w:t>онкурса.</w:t>
      </w:r>
    </w:p>
    <w:p w:rsidR="009A43AB" w:rsidRDefault="00750E10" w:rsidP="00E27C7F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EF6276">
        <w:rPr>
          <w:sz w:val="24"/>
          <w:szCs w:val="24"/>
          <w:lang w:val="ru-RU"/>
        </w:rPr>
        <w:t>На основании полученных коммерческих предложений и</w:t>
      </w:r>
      <w:r w:rsidR="008A1D70">
        <w:rPr>
          <w:sz w:val="24"/>
          <w:szCs w:val="24"/>
          <w:lang w:val="ru-RU"/>
        </w:rPr>
        <w:t xml:space="preserve"> (опционально) переторжки и/или</w:t>
      </w:r>
      <w:r w:rsidRPr="00EF6276">
        <w:rPr>
          <w:sz w:val="24"/>
          <w:szCs w:val="24"/>
          <w:lang w:val="ru-RU"/>
        </w:rPr>
        <w:t xml:space="preserve"> конкурентных переговоро</w:t>
      </w:r>
      <w:r w:rsidR="00EF6276">
        <w:rPr>
          <w:sz w:val="24"/>
          <w:szCs w:val="24"/>
          <w:lang w:val="ru-RU"/>
        </w:rPr>
        <w:t>в с У</w:t>
      </w:r>
      <w:r w:rsidR="00EF6276" w:rsidRPr="00EF6276">
        <w:rPr>
          <w:sz w:val="24"/>
          <w:szCs w:val="24"/>
          <w:lang w:val="ru-RU"/>
        </w:rPr>
        <w:t xml:space="preserve">частниками будет проведен </w:t>
      </w:r>
      <w:r w:rsidR="00911E39" w:rsidRPr="00EF6276">
        <w:rPr>
          <w:sz w:val="24"/>
          <w:szCs w:val="24"/>
          <w:lang w:val="ru-RU"/>
        </w:rPr>
        <w:t>конкур</w:t>
      </w:r>
      <w:r w:rsidR="00911E39">
        <w:rPr>
          <w:sz w:val="24"/>
          <w:szCs w:val="24"/>
          <w:lang w:val="ru-RU"/>
        </w:rPr>
        <w:t>ент</w:t>
      </w:r>
      <w:r w:rsidR="00911E39" w:rsidRPr="00EF6276">
        <w:rPr>
          <w:sz w:val="24"/>
          <w:szCs w:val="24"/>
          <w:lang w:val="ru-RU"/>
        </w:rPr>
        <w:t xml:space="preserve">ный </w:t>
      </w:r>
      <w:r w:rsidR="00911E39">
        <w:rPr>
          <w:sz w:val="24"/>
          <w:szCs w:val="24"/>
          <w:lang w:val="ru-RU"/>
        </w:rPr>
        <w:t>вы</w:t>
      </w:r>
      <w:r w:rsidR="00911E39" w:rsidRPr="00EF6276">
        <w:rPr>
          <w:sz w:val="24"/>
          <w:szCs w:val="24"/>
          <w:lang w:val="ru-RU"/>
        </w:rPr>
        <w:t xml:space="preserve">бор </w:t>
      </w:r>
      <w:r w:rsidR="00C77024">
        <w:rPr>
          <w:sz w:val="24"/>
          <w:szCs w:val="24"/>
          <w:lang w:val="ru-RU"/>
        </w:rPr>
        <w:t>Подрядчика</w:t>
      </w:r>
      <w:r w:rsidR="00EF6276" w:rsidRPr="00EF6276">
        <w:rPr>
          <w:sz w:val="24"/>
          <w:szCs w:val="24"/>
          <w:lang w:val="ru-RU"/>
        </w:rPr>
        <w:t>.</w:t>
      </w:r>
    </w:p>
    <w:p w:rsidR="002661FE" w:rsidRPr="00C42565" w:rsidRDefault="002661FE" w:rsidP="002661FE">
      <w:pPr>
        <w:pStyle w:val="Style2"/>
        <w:widowControl w:val="0"/>
        <w:numPr>
          <w:ilvl w:val="0"/>
          <w:numId w:val="9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/>
        </w:rPr>
      </w:pPr>
      <w:r w:rsidRPr="00C42565">
        <w:rPr>
          <w:sz w:val="24"/>
          <w:szCs w:val="24"/>
          <w:lang w:val="ru-RU"/>
        </w:rPr>
        <w:t xml:space="preserve">Организатор </w:t>
      </w:r>
      <w:r>
        <w:rPr>
          <w:sz w:val="24"/>
          <w:szCs w:val="24"/>
          <w:lang w:val="ru-RU"/>
        </w:rPr>
        <w:t xml:space="preserve">и Участники </w:t>
      </w:r>
      <w:r w:rsidRPr="00C42565">
        <w:rPr>
          <w:sz w:val="24"/>
          <w:szCs w:val="24"/>
          <w:lang w:val="ru-RU"/>
        </w:rPr>
        <w:t>обеспечива</w:t>
      </w:r>
      <w:r>
        <w:rPr>
          <w:sz w:val="24"/>
          <w:szCs w:val="24"/>
          <w:lang w:val="ru-RU"/>
        </w:rPr>
        <w:t>ю</w:t>
      </w:r>
      <w:r w:rsidRPr="00C42565">
        <w:rPr>
          <w:sz w:val="24"/>
          <w:szCs w:val="24"/>
          <w:lang w:val="ru-RU"/>
        </w:rPr>
        <w:t>т разумную конфиденциальность относительно всех полученных от сведений, в том числе содержащихся в Предложениях</w:t>
      </w:r>
      <w:r w:rsidRPr="008248E5">
        <w:rPr>
          <w:sz w:val="24"/>
          <w:szCs w:val="24"/>
          <w:lang w:val="ru-RU"/>
        </w:rPr>
        <w:t xml:space="preserve"> </w:t>
      </w:r>
      <w:r w:rsidRPr="00C42565">
        <w:rPr>
          <w:sz w:val="24"/>
          <w:szCs w:val="24"/>
          <w:lang w:val="ru-RU"/>
        </w:rPr>
        <w:t>Участников.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</w:t>
      </w:r>
      <w:r>
        <w:rPr>
          <w:sz w:val="24"/>
          <w:szCs w:val="24"/>
          <w:lang w:val="ru-RU"/>
        </w:rPr>
        <w:t>им</w:t>
      </w:r>
      <w:r w:rsidRPr="00C4256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</w:t>
      </w:r>
      <w:r w:rsidRPr="00C42565">
        <w:rPr>
          <w:sz w:val="24"/>
          <w:szCs w:val="24"/>
          <w:lang w:val="ru-RU"/>
        </w:rPr>
        <w:t>окумент</w:t>
      </w:r>
      <w:r>
        <w:rPr>
          <w:sz w:val="24"/>
          <w:szCs w:val="24"/>
          <w:lang w:val="ru-RU"/>
        </w:rPr>
        <w:t>ом (Условиями, Документацией)</w:t>
      </w:r>
      <w:r w:rsidRPr="00C42565">
        <w:rPr>
          <w:sz w:val="24"/>
          <w:szCs w:val="24"/>
          <w:lang w:val="ru-RU"/>
        </w:rPr>
        <w:t>.</w:t>
      </w:r>
    </w:p>
    <w:p w:rsidR="00217ECA" w:rsidRDefault="00217ECA" w:rsidP="00DD482D">
      <w:pPr>
        <w:pStyle w:val="Heading1"/>
        <w:rPr>
          <w:rFonts w:ascii="Calibri" w:eastAsia="Calibri" w:hAnsi="Calibri" w:cs="Calibri"/>
          <w:lang w:val="ru-RU"/>
        </w:rPr>
      </w:pPr>
      <w:bookmarkStart w:id="3" w:name="_Toc32941539"/>
      <w:bookmarkStart w:id="4" w:name="_Toc53574565"/>
      <w:r w:rsidRPr="00217ECA">
        <w:rPr>
          <w:rFonts w:ascii="Calibri" w:eastAsia="Calibri" w:hAnsi="Calibri" w:cs="Calibri"/>
          <w:lang w:val="ru-RU"/>
        </w:rPr>
        <w:t xml:space="preserve">Раздел </w:t>
      </w:r>
      <w:r>
        <w:rPr>
          <w:rFonts w:ascii="Calibri" w:eastAsia="Calibri" w:hAnsi="Calibri" w:cs="Calibri"/>
          <w:lang w:val="ru-RU"/>
        </w:rPr>
        <w:t>2</w:t>
      </w:r>
      <w:r w:rsidRPr="00217ECA">
        <w:rPr>
          <w:rFonts w:ascii="Calibri" w:eastAsia="Calibri" w:hAnsi="Calibri" w:cs="Calibri"/>
          <w:lang w:val="ru-RU"/>
        </w:rPr>
        <w:t xml:space="preserve">. </w:t>
      </w:r>
      <w:r w:rsidRPr="007501FD">
        <w:rPr>
          <w:rFonts w:ascii="Calibri" w:eastAsia="Calibri" w:hAnsi="Calibri" w:cs="Calibri"/>
          <w:lang w:val="ru-RU"/>
        </w:rPr>
        <w:t>ТРЕБОВАНИЯ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К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УЧАСТНИКАМ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И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ПОДТВЕРЖДЕНИЕ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СООТВЕТСТВИЯ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ПРЕДЪЯВЛЯЕМЫМ</w:t>
      </w:r>
      <w:r w:rsidRPr="00217ECA">
        <w:rPr>
          <w:rFonts w:ascii="Calibri" w:eastAsia="Calibri" w:hAnsi="Calibri" w:cs="Calibri"/>
          <w:lang w:val="ru-RU"/>
        </w:rPr>
        <w:t xml:space="preserve"> </w:t>
      </w:r>
      <w:r w:rsidRPr="007501FD">
        <w:rPr>
          <w:rFonts w:ascii="Calibri" w:eastAsia="Calibri" w:hAnsi="Calibri" w:cs="Calibri"/>
          <w:lang w:val="ru-RU"/>
        </w:rPr>
        <w:t>ТРЕБОВАНИЯМ</w:t>
      </w:r>
      <w:bookmarkEnd w:id="3"/>
      <w:bookmarkEnd w:id="4"/>
      <w:r>
        <w:rPr>
          <w:rFonts w:ascii="Calibri" w:eastAsia="Calibri" w:hAnsi="Calibri" w:cs="Calibri"/>
          <w:lang w:val="ru-RU"/>
        </w:rPr>
        <w:t xml:space="preserve"> </w:t>
      </w:r>
    </w:p>
    <w:p w:rsidR="00217ECA" w:rsidRPr="00CB6D9B" w:rsidRDefault="00243A63" w:rsidP="00243A63">
      <w:pPr>
        <w:pStyle w:val="Heading2"/>
        <w:rPr>
          <w:rFonts w:asciiTheme="minorHAnsi" w:hAnsiTheme="minorHAnsi" w:cstheme="minorHAnsi"/>
          <w:bCs/>
          <w:color w:val="2F5496" w:themeColor="accent1" w:themeShade="BF"/>
          <w:lang w:eastAsia="ar-SA"/>
        </w:rPr>
      </w:pPr>
      <w:bookmarkStart w:id="5" w:name="_Ref93090116"/>
      <w:bookmarkStart w:id="6" w:name="_Toc37677344"/>
      <w:bookmarkStart w:id="7" w:name="_Toc130303395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 xml:space="preserve">Общие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ебования</w:t>
      </w:r>
      <w:proofErr w:type="spellEnd"/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к</w:t>
      </w:r>
      <w:r w:rsidRPr="00CB6D9B">
        <w:rPr>
          <w:rFonts w:asciiTheme="minorHAnsi" w:hAnsiTheme="minorHAnsi" w:cstheme="minorHAnsi"/>
          <w:bCs/>
          <w:color w:val="2F5496" w:themeColor="accent1" w:themeShade="BF"/>
          <w:lang w:eastAsia="ar-SA"/>
        </w:rPr>
        <w:t xml:space="preserve"> </w:t>
      </w:r>
      <w:proofErr w:type="spellStart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eastAsia="ar-SA"/>
        </w:rPr>
        <w:t>Участникам</w:t>
      </w:r>
      <w:bookmarkEnd w:id="5"/>
      <w:bookmarkEnd w:id="6"/>
      <w:bookmarkEnd w:id="7"/>
      <w:proofErr w:type="spellEnd"/>
    </w:p>
    <w:p w:rsidR="00217ECA" w:rsidRPr="002D612E" w:rsidRDefault="00217ECA" w:rsidP="003321EB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Участвовать в данной процедуре Запроса предложений может любое лицо, </w:t>
      </w:r>
      <w:r w:rsidR="003321EB" w:rsidRPr="003321EB">
        <w:rPr>
          <w:sz w:val="24"/>
          <w:szCs w:val="24"/>
          <w:lang w:val="ru-RU" w:eastAsia="ar-SA"/>
        </w:rPr>
        <w:t>зарегистрирован</w:t>
      </w:r>
      <w:r w:rsidR="003321EB">
        <w:rPr>
          <w:sz w:val="24"/>
          <w:szCs w:val="24"/>
          <w:lang w:val="ru-RU" w:eastAsia="ar-SA"/>
        </w:rPr>
        <w:t>ное</w:t>
      </w:r>
      <w:r w:rsidR="003321EB" w:rsidRPr="003321EB">
        <w:rPr>
          <w:sz w:val="24"/>
          <w:szCs w:val="24"/>
          <w:lang w:val="ru-RU" w:eastAsia="ar-SA"/>
        </w:rPr>
        <w:t xml:space="preserve"> в качестве юридического лица (индивидуального предпринимателя) на территории Российской Федерации</w:t>
      </w:r>
      <w:r w:rsidR="00226555">
        <w:rPr>
          <w:sz w:val="24"/>
          <w:szCs w:val="24"/>
          <w:lang w:val="ru-RU" w:eastAsia="ar-SA"/>
        </w:rPr>
        <w:t xml:space="preserve"> (либо имеющее филиал, представительство, ведущее операционную деятельность в Российской Федерации)</w:t>
      </w:r>
      <w:r w:rsidR="003321EB">
        <w:rPr>
          <w:sz w:val="24"/>
          <w:szCs w:val="24"/>
          <w:lang w:val="ru-RU" w:eastAsia="ar-SA"/>
        </w:rPr>
        <w:t>,</w:t>
      </w:r>
      <w:r w:rsidR="003321EB" w:rsidRPr="003321EB">
        <w:rPr>
          <w:sz w:val="24"/>
          <w:szCs w:val="24"/>
          <w:lang w:val="ru-RU" w:eastAsia="ar-SA"/>
        </w:rPr>
        <w:t xml:space="preserve"> </w:t>
      </w:r>
      <w:r w:rsidRPr="002D612E">
        <w:rPr>
          <w:sz w:val="24"/>
          <w:szCs w:val="24"/>
          <w:lang w:val="ru-RU" w:eastAsia="ar-SA"/>
        </w:rPr>
        <w:t>своевременно подавш</w:t>
      </w:r>
      <w:r>
        <w:rPr>
          <w:sz w:val="24"/>
          <w:szCs w:val="24"/>
          <w:lang w:val="ru-RU" w:eastAsia="ar-SA"/>
        </w:rPr>
        <w:t>ее</w:t>
      </w:r>
      <w:r w:rsidRPr="002D612E">
        <w:rPr>
          <w:sz w:val="24"/>
          <w:szCs w:val="24"/>
          <w:lang w:val="ru-RU" w:eastAsia="ar-SA"/>
        </w:rPr>
        <w:t xml:space="preserve"> надлежащим образом оформленную заявку на участие в </w:t>
      </w:r>
      <w:r>
        <w:rPr>
          <w:sz w:val="24"/>
          <w:szCs w:val="24"/>
          <w:lang w:val="ru-RU" w:eastAsia="ar-SA"/>
        </w:rPr>
        <w:t>Запросе</w:t>
      </w:r>
      <w:r w:rsidRPr="002D612E">
        <w:rPr>
          <w:sz w:val="24"/>
          <w:szCs w:val="24"/>
          <w:lang w:val="ru-RU" w:eastAsia="ar-SA"/>
        </w:rPr>
        <w:t xml:space="preserve"> предложений и отвечающие на момент ее подачи требованиям</w:t>
      </w:r>
      <w:r>
        <w:rPr>
          <w:sz w:val="24"/>
          <w:szCs w:val="24"/>
          <w:lang w:val="ru-RU" w:eastAsia="ar-SA"/>
        </w:rPr>
        <w:t>, заявленным в Документации</w:t>
      </w:r>
      <w:r w:rsidR="00334C30">
        <w:rPr>
          <w:sz w:val="24"/>
          <w:szCs w:val="24"/>
          <w:lang w:val="ru-RU" w:eastAsia="ar-SA"/>
        </w:rPr>
        <w:t>.</w:t>
      </w:r>
    </w:p>
    <w:p w:rsidR="00BB1329" w:rsidRDefault="003321EB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3321EB">
        <w:rPr>
          <w:sz w:val="24"/>
          <w:szCs w:val="24"/>
          <w:lang w:val="ru-RU" w:eastAsia="ar-SA"/>
        </w:rPr>
        <w:t>Деятельность Участника должна соответствовать целям и задачам, отражен</w:t>
      </w:r>
      <w:r w:rsidR="00BB1329">
        <w:rPr>
          <w:sz w:val="24"/>
          <w:szCs w:val="24"/>
          <w:lang w:val="ru-RU" w:eastAsia="ar-SA"/>
        </w:rPr>
        <w:t>ным в учредительных документах.</w:t>
      </w:r>
    </w:p>
    <w:p w:rsidR="00BB1329" w:rsidRPr="00BB1329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BB1329">
        <w:rPr>
          <w:sz w:val="24"/>
          <w:szCs w:val="24"/>
          <w:lang w:val="ru-RU" w:eastAsia="ar-SA"/>
        </w:rPr>
        <w:t xml:space="preserve">Участник должен состоять на учете в налоговом органе и выполнять обязательства по своевременной уплате налогов и других обязательных платежей. </w:t>
      </w:r>
    </w:p>
    <w:p w:rsidR="00BB1329" w:rsidRPr="002D612E" w:rsidRDefault="00BB1329" w:rsidP="00BB1329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должен обладать гражданской правоспособностью в полном объеме для заключения и исполнения Договора.</w:t>
      </w:r>
    </w:p>
    <w:p w:rsidR="00217ECA" w:rsidRDefault="00217ECA" w:rsidP="00217ECA">
      <w:pPr>
        <w:pStyle w:val="Style2"/>
        <w:widowControl w:val="0"/>
        <w:numPr>
          <w:ilvl w:val="0"/>
          <w:numId w:val="11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D612E">
        <w:rPr>
          <w:sz w:val="24"/>
          <w:szCs w:val="24"/>
          <w:lang w:val="ru-RU" w:eastAsia="ar-SA"/>
        </w:rPr>
        <w:t xml:space="preserve">Участник </w:t>
      </w:r>
      <w:r>
        <w:rPr>
          <w:sz w:val="24"/>
          <w:szCs w:val="24"/>
          <w:lang w:val="ru-RU" w:eastAsia="ar-SA"/>
        </w:rPr>
        <w:t>от</w:t>
      </w:r>
      <w:r w:rsidRPr="002D612E">
        <w:rPr>
          <w:sz w:val="24"/>
          <w:szCs w:val="24"/>
          <w:lang w:val="ru-RU" w:eastAsia="ar-SA"/>
        </w:rPr>
        <w:t xml:space="preserve">крытой процедуры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 xml:space="preserve">апроса предложений не должен являться неплатежеспособным или банкротом, находится в процессе ликвидации, на имущество Участника </w:t>
      </w:r>
      <w:r>
        <w:rPr>
          <w:sz w:val="24"/>
          <w:szCs w:val="24"/>
          <w:lang w:val="ru-RU" w:eastAsia="ar-SA"/>
        </w:rPr>
        <w:t>К</w:t>
      </w:r>
      <w:r w:rsidRPr="002D612E">
        <w:rPr>
          <w:sz w:val="24"/>
          <w:szCs w:val="24"/>
          <w:lang w:val="ru-RU" w:eastAsia="ar-SA"/>
        </w:rPr>
        <w:t xml:space="preserve">онкурса в части, существенной для исполнения договора, не должен быть наложен арест, экономическая деятельность Участника </w:t>
      </w:r>
      <w:r>
        <w:rPr>
          <w:sz w:val="24"/>
          <w:szCs w:val="24"/>
          <w:lang w:val="ru-RU" w:eastAsia="ar-SA"/>
        </w:rPr>
        <w:t>З</w:t>
      </w:r>
      <w:r w:rsidRPr="002D612E">
        <w:rPr>
          <w:sz w:val="24"/>
          <w:szCs w:val="24"/>
          <w:lang w:val="ru-RU" w:eastAsia="ar-SA"/>
        </w:rPr>
        <w:t>апроса предложений не должна быть приостановлена.</w:t>
      </w:r>
    </w:p>
    <w:p w:rsidR="00243A63" w:rsidRPr="00CB6D9B" w:rsidRDefault="00243A63" w:rsidP="00243A63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8" w:name="_Toc37677345"/>
      <w:bookmarkStart w:id="9" w:name="_Toc130303396"/>
      <w:r w:rsidRPr="00CB6D9B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lastRenderedPageBreak/>
        <w:t>Требования (оцениваемый параметр, наилучшее соответствие этим требованиям – конкурентное преимущество Участника)</w:t>
      </w:r>
      <w:bookmarkEnd w:id="8"/>
      <w:bookmarkEnd w:id="9"/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процедуры открытого Запроса предложений должен проявить заинтересованность, и при этом обладать релевантными профессиональными знаниями и опытом, иметь ресурсные возможности (финансовые, материально-технические, производственные, трудовые), обладать надлежащей управленческой компетентностью, опытом и репутацией, подтвержденными успешным выполнением не менее трех (3) договоров аналогичного характера за предыдущие периоды.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 xml:space="preserve">Любой заявленный опыт должен быть подтвержден документально, в соответствии с требованиями данного документа. </w:t>
      </w:r>
    </w:p>
    <w:p w:rsidR="0096767C" w:rsidRPr="0096767C" w:rsidRDefault="0096767C" w:rsidP="0096767C">
      <w:pPr>
        <w:pStyle w:val="ListParagraph"/>
        <w:numPr>
          <w:ilvl w:val="0"/>
          <w:numId w:val="11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Участник должен иметь достаточные ресурсы для начала работы</w:t>
      </w:r>
      <w:r w:rsidR="00791D64">
        <w:rPr>
          <w:sz w:val="24"/>
          <w:szCs w:val="24"/>
          <w:lang w:val="ru-RU" w:eastAsia="ar-SA"/>
        </w:rPr>
        <w:t xml:space="preserve"> </w:t>
      </w:r>
      <w:r w:rsidR="00834DF0">
        <w:rPr>
          <w:sz w:val="24"/>
          <w:szCs w:val="24"/>
          <w:lang w:val="ru-RU" w:eastAsia="ar-SA"/>
        </w:rPr>
        <w:t>и выполнения их в срок до 30.11.2023</w:t>
      </w:r>
    </w:p>
    <w:p w:rsidR="008E582B" w:rsidRDefault="008E582B" w:rsidP="0096767C">
      <w:pPr>
        <w:pStyle w:val="Style2"/>
        <w:widowControl w:val="0"/>
        <w:numPr>
          <w:ilvl w:val="0"/>
          <w:numId w:val="11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8E582B">
        <w:rPr>
          <w:sz w:val="24"/>
          <w:szCs w:val="24"/>
          <w:lang w:val="ru-RU" w:eastAsia="ar-SA"/>
        </w:rPr>
        <w:t xml:space="preserve">Организатор вправе и по своему усмотрению запросить дополнительно необходимые документы. Их </w:t>
      </w:r>
      <w:proofErr w:type="spellStart"/>
      <w:r w:rsidRPr="008E582B">
        <w:rPr>
          <w:sz w:val="24"/>
          <w:szCs w:val="24"/>
          <w:lang w:val="ru-RU" w:eastAsia="ar-SA"/>
        </w:rPr>
        <w:t>непредоставление</w:t>
      </w:r>
      <w:proofErr w:type="spellEnd"/>
      <w:r w:rsidRPr="008E582B">
        <w:rPr>
          <w:sz w:val="24"/>
          <w:szCs w:val="24"/>
          <w:lang w:val="ru-RU" w:eastAsia="ar-SA"/>
        </w:rPr>
        <w:t xml:space="preserve"> может служить основанием отклонения Заявки Участника по формальному признаку.</w:t>
      </w:r>
    </w:p>
    <w:p w:rsidR="006C3861" w:rsidRPr="0096767C" w:rsidRDefault="006C3861" w:rsidP="006C3861">
      <w:pPr>
        <w:pStyle w:val="Heading2"/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</w:pPr>
      <w:bookmarkStart w:id="10" w:name="_Ref86827631"/>
      <w:bookmarkStart w:id="11" w:name="_Toc37677346"/>
      <w:bookmarkStart w:id="12" w:name="_Toc130303397"/>
      <w:r w:rsidRPr="0096767C">
        <w:rPr>
          <w:rFonts w:asciiTheme="minorHAnsi" w:eastAsia="Calibri" w:hAnsiTheme="minorHAnsi" w:cstheme="minorHAnsi"/>
          <w:bCs/>
          <w:color w:val="2F5496" w:themeColor="accent1" w:themeShade="BF"/>
          <w:lang w:val="ru-RU" w:eastAsia="ar-SA"/>
        </w:rPr>
        <w:t>Требования к документам, подтверждающим квалификацию Участника</w:t>
      </w:r>
      <w:bookmarkEnd w:id="10"/>
      <w:bookmarkEnd w:id="11"/>
      <w:bookmarkEnd w:id="12"/>
    </w:p>
    <w:p w:rsidR="006C3861" w:rsidRPr="0096767C" w:rsidRDefault="006C3861" w:rsidP="006C3861">
      <w:pPr>
        <w:pStyle w:val="ListParagraph"/>
        <w:numPr>
          <w:ilvl w:val="0"/>
          <w:numId w:val="11"/>
        </w:numPr>
        <w:rPr>
          <w:rFonts w:eastAsia="MS Mincho"/>
          <w:sz w:val="24"/>
          <w:szCs w:val="24"/>
          <w:lang w:val="ru-RU" w:eastAsia="ar-SA"/>
        </w:rPr>
      </w:pPr>
      <w:r w:rsidRPr="0096767C">
        <w:rPr>
          <w:rFonts w:eastAsia="MS Mincho"/>
          <w:sz w:val="24"/>
          <w:szCs w:val="24"/>
          <w:lang w:val="ru-RU" w:eastAsia="ar-SA"/>
        </w:rPr>
        <w:t xml:space="preserve">В связи с вышеизложенным Участник должен направить комплект документов, подтверждающий соответствие Участника вышеуказанным требованиям, а именно: 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96767C">
        <w:rPr>
          <w:sz w:val="24"/>
          <w:szCs w:val="24"/>
          <w:lang w:val="ru-RU" w:eastAsia="ar-SA"/>
        </w:rPr>
        <w:t>Выписка из ЕГРЮЛ/ЕГРИП (копия), что применимо*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Копии договоров (не менее двух</w:t>
      </w:r>
      <w:r w:rsidRPr="0096767C">
        <w:rPr>
          <w:sz w:val="24"/>
          <w:szCs w:val="24"/>
          <w:lang w:val="ru-RU" w:eastAsia="ar-SA"/>
        </w:rPr>
        <w:t>) и Актов выполненных работ, подтверждающих успешную работу</w:t>
      </w:r>
      <w:r>
        <w:rPr>
          <w:sz w:val="24"/>
          <w:szCs w:val="24"/>
          <w:lang w:val="ru-RU" w:eastAsia="ar-SA"/>
        </w:rPr>
        <w:t xml:space="preserve"> по выполнению релевантных услуг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Подтверждение наличия в собственности или в аренде оборудования: требующегося для проведения соответствующих работ</w:t>
      </w:r>
    </w:p>
    <w:p w:rsidR="006C3861" w:rsidRDefault="006C3861" w:rsidP="006C3861">
      <w:pPr>
        <w:pStyle w:val="Style2"/>
        <w:widowControl w:val="0"/>
        <w:numPr>
          <w:ilvl w:val="0"/>
          <w:numId w:val="44"/>
        </w:numPr>
        <w:kinsoku w:val="0"/>
        <w:overflowPunct w:val="0"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Подтверждение квалификации персонала, участвующего в оказании услуг (в случае наличия у персонала степеней кандидата наук)</w:t>
      </w:r>
    </w:p>
    <w:p w:rsidR="006C3861" w:rsidRPr="00632975" w:rsidRDefault="006C3861" w:rsidP="006C3861">
      <w:pPr>
        <w:pStyle w:val="ListParagraph"/>
        <w:numPr>
          <w:ilvl w:val="0"/>
          <w:numId w:val="44"/>
        </w:numPr>
        <w:rPr>
          <w:rFonts w:eastAsia="MS Mincho"/>
          <w:sz w:val="24"/>
          <w:szCs w:val="24"/>
          <w:lang w:val="ru-RU" w:eastAsia="ar-SA"/>
        </w:rPr>
      </w:pPr>
      <w:r w:rsidRPr="00632975">
        <w:rPr>
          <w:rFonts w:eastAsia="MS Mincho"/>
          <w:sz w:val="24"/>
          <w:szCs w:val="24"/>
          <w:lang w:val="ru-RU" w:eastAsia="ar-SA"/>
        </w:rPr>
        <w:t>Иные справки/информация, по желанию участника – относящиеся к предмету конкурса*.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u w:val="single"/>
          <w:lang w:val="ru-RU" w:eastAsia="ar-SA"/>
        </w:rPr>
      </w:pPr>
      <w:r w:rsidRPr="00632975">
        <w:rPr>
          <w:i/>
          <w:sz w:val="24"/>
          <w:szCs w:val="24"/>
          <w:u w:val="single"/>
          <w:lang w:val="ru-RU" w:eastAsia="ar-SA"/>
        </w:rPr>
        <w:t xml:space="preserve">Примечания: </w:t>
      </w:r>
    </w:p>
    <w:p w:rsidR="006C3861" w:rsidRPr="00632975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i/>
          <w:sz w:val="24"/>
          <w:szCs w:val="24"/>
          <w:lang w:val="ru-RU" w:eastAsia="ar-SA"/>
        </w:rPr>
      </w:pPr>
      <w:r w:rsidRPr="00632975">
        <w:rPr>
          <w:i/>
          <w:sz w:val="24"/>
          <w:szCs w:val="24"/>
          <w:lang w:val="ru-RU" w:eastAsia="ar-SA"/>
        </w:rPr>
        <w:t>Все документы должны относиться к заявленному юридическому лицу, быть составлены в адрес заявленного Участника - юридического лица и заверены соответствующими лицами, действующими от заявленного юридического лица.</w:t>
      </w:r>
    </w:p>
    <w:p w:rsidR="006C3861" w:rsidRDefault="006C3861" w:rsidP="006C3861">
      <w:pPr>
        <w:pStyle w:val="Style2"/>
        <w:widowControl w:val="0"/>
        <w:kinsoku w:val="0"/>
        <w:overflowPunct w:val="0"/>
        <w:spacing w:before="120" w:after="120" w:line="270" w:lineRule="exact"/>
        <w:ind w:firstLine="0"/>
        <w:jc w:val="both"/>
        <w:textAlignment w:val="baseline"/>
        <w:rPr>
          <w:sz w:val="22"/>
          <w:szCs w:val="22"/>
          <w:lang w:val="ru-RU" w:eastAsia="ar-SA"/>
        </w:rPr>
      </w:pPr>
      <w:r w:rsidRPr="00632975">
        <w:rPr>
          <w:sz w:val="24"/>
          <w:szCs w:val="24"/>
          <w:lang w:val="ru-RU" w:eastAsia="ar-SA"/>
        </w:rPr>
        <w:t>*</w:t>
      </w:r>
      <w:r w:rsidRPr="00632975">
        <w:rPr>
          <w:sz w:val="24"/>
          <w:szCs w:val="24"/>
          <w:lang w:val="ru-RU" w:eastAsia="ar-SA"/>
        </w:rPr>
        <w:tab/>
      </w:r>
      <w:r w:rsidRPr="00632975">
        <w:rPr>
          <w:sz w:val="22"/>
          <w:szCs w:val="22"/>
          <w:lang w:val="ru-RU" w:eastAsia="ar-SA"/>
        </w:rPr>
        <w:t>Подтверждающие документы предоставляются в электронном виде, по запросу Организатора могут быть затребованы также бумажные копии, заверенные надлежащим образом.</w:t>
      </w:r>
    </w:p>
    <w:p w:rsidR="008E582B" w:rsidRPr="00CB6D9B" w:rsidRDefault="008E582B" w:rsidP="00CB6D9B">
      <w:pPr>
        <w:ind w:firstLine="0"/>
        <w:rPr>
          <w:rFonts w:eastAsia="MS Mincho"/>
          <w:sz w:val="24"/>
          <w:szCs w:val="24"/>
          <w:lang w:val="ru-RU" w:eastAsia="ar-SA"/>
        </w:rPr>
      </w:pPr>
    </w:p>
    <w:p w:rsidR="00C42565" w:rsidRPr="00217ECA" w:rsidRDefault="008A1D70" w:rsidP="00DD482D">
      <w:pPr>
        <w:pStyle w:val="Heading1"/>
        <w:rPr>
          <w:lang w:val="ru-RU"/>
        </w:rPr>
      </w:pPr>
      <w:bookmarkStart w:id="13" w:name="_Toc32941543"/>
      <w:bookmarkStart w:id="14" w:name="_Toc53574566"/>
      <w:r w:rsidRPr="00217ECA">
        <w:rPr>
          <w:lang w:val="ru-RU"/>
        </w:rPr>
        <w:t xml:space="preserve">Раздел </w:t>
      </w:r>
      <w:r w:rsidR="00217ECA" w:rsidRPr="00217ECA">
        <w:rPr>
          <w:lang w:val="ru-RU"/>
        </w:rPr>
        <w:t>3</w:t>
      </w:r>
      <w:r w:rsidRPr="00217ECA">
        <w:rPr>
          <w:lang w:val="ru-RU"/>
        </w:rPr>
        <w:t xml:space="preserve">. </w:t>
      </w:r>
      <w:r w:rsidR="00C42565" w:rsidRPr="00217ECA">
        <w:rPr>
          <w:lang w:val="ru-RU"/>
        </w:rPr>
        <w:t>ОФОРМЛЕНИЕ И ПОДГОТОВКА ПРЕДЛОЖЕНИЙ</w:t>
      </w:r>
      <w:r w:rsidR="00217ECA">
        <w:rPr>
          <w:lang w:val="ru-RU"/>
        </w:rPr>
        <w:t xml:space="preserve">. </w:t>
      </w:r>
      <w:r w:rsidR="00217ECA" w:rsidRPr="00217ECA">
        <w:rPr>
          <w:lang w:val="ru-RU"/>
        </w:rPr>
        <w:t>ПОДАЧА ПРЕДЛОЖЕНИЙ И ИХ ПРИЕМ</w:t>
      </w:r>
      <w:bookmarkEnd w:id="13"/>
      <w:bookmarkEnd w:id="14"/>
    </w:p>
    <w:p w:rsidR="00C42565" w:rsidRPr="007501FD" w:rsidRDefault="00C42565" w:rsidP="00C42565">
      <w:pPr>
        <w:tabs>
          <w:tab w:val="left" w:pos="2268"/>
        </w:tabs>
        <w:suppressAutoHyphens/>
        <w:jc w:val="both"/>
        <w:rPr>
          <w:sz w:val="24"/>
          <w:szCs w:val="24"/>
          <w:lang w:val="ru-RU" w:eastAsia="ar-SA"/>
        </w:rPr>
      </w:pPr>
    </w:p>
    <w:p w:rsidR="00217ECA" w:rsidRPr="00F86BA0" w:rsidRDefault="00217ECA" w:rsidP="00217ECA">
      <w:pPr>
        <w:pStyle w:val="Heading2"/>
        <w:rPr>
          <w:lang w:val="ru-RU" w:eastAsia="ar-SA"/>
        </w:rPr>
      </w:pPr>
      <w:bookmarkStart w:id="15" w:name="_Toc32941544"/>
      <w:bookmarkStart w:id="16" w:name="_Toc53574567"/>
      <w:r>
        <w:rPr>
          <w:rFonts w:ascii="Calibri" w:eastAsia="Calibri" w:hAnsi="Calibri" w:cs="Calibri"/>
          <w:lang w:val="ru-RU" w:eastAsia="ar-SA"/>
        </w:rPr>
        <w:t>Подтверждение заинтересованности</w:t>
      </w:r>
      <w:bookmarkEnd w:id="15"/>
      <w:bookmarkEnd w:id="16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CB6D9B" w:rsidRPr="00CB6D9B" w:rsidRDefault="00CB6D9B" w:rsidP="00CB6D9B">
      <w:pPr>
        <w:pStyle w:val="ListParagraph"/>
        <w:numPr>
          <w:ilvl w:val="0"/>
          <w:numId w:val="10"/>
        </w:numPr>
        <w:jc w:val="both"/>
        <w:rPr>
          <w:rFonts w:eastAsia="MS Mincho"/>
          <w:sz w:val="24"/>
          <w:szCs w:val="24"/>
          <w:lang w:val="ru-RU" w:eastAsia="ar-SA"/>
        </w:rPr>
      </w:pPr>
      <w:r w:rsidRPr="00CB6D9B">
        <w:rPr>
          <w:rFonts w:eastAsia="MS Mincho"/>
          <w:sz w:val="24"/>
          <w:szCs w:val="24"/>
          <w:lang w:val="ru-RU" w:eastAsia="ar-SA"/>
        </w:rPr>
        <w:t xml:space="preserve">Участник, заинтересованный в подаче Предложения, в соответствии с настоящей Документацией, должен письменно подтвердить это по электронной почте c </w:t>
      </w:r>
      <w:proofErr w:type="spellStart"/>
      <w:r w:rsidRPr="00CB6D9B">
        <w:rPr>
          <w:rFonts w:eastAsia="MS Mincho"/>
          <w:sz w:val="24"/>
          <w:szCs w:val="24"/>
          <w:lang w:val="ru-RU" w:eastAsia="ar-SA"/>
        </w:rPr>
        <w:t>имэйл</w:t>
      </w:r>
      <w:proofErr w:type="spellEnd"/>
      <w:r w:rsidRPr="00CB6D9B">
        <w:rPr>
          <w:rFonts w:eastAsia="MS Mincho"/>
          <w:sz w:val="24"/>
          <w:szCs w:val="24"/>
          <w:lang w:val="ru-RU" w:eastAsia="ar-SA"/>
        </w:rPr>
        <w:t xml:space="preserve">-адреса соответствующего Участника, на адрес </w:t>
      </w:r>
      <w:hyperlink r:id="rId11" w:history="1">
        <w:r w:rsidRPr="00F4387D">
          <w:rPr>
            <w:rStyle w:val="Hyperlink"/>
            <w:rFonts w:eastAsia="MS Mincho"/>
            <w:sz w:val="24"/>
            <w:szCs w:val="24"/>
            <w:lang w:val="ru-RU" w:eastAsia="ar-SA"/>
          </w:rPr>
          <w:t>procurement@skoltech.ru</w:t>
        </w:r>
      </w:hyperlink>
      <w:r>
        <w:rPr>
          <w:rFonts w:eastAsia="MS Mincho"/>
          <w:sz w:val="24"/>
          <w:szCs w:val="24"/>
          <w:lang w:val="ru-RU" w:eastAsia="ar-SA"/>
        </w:rPr>
        <w:t xml:space="preserve"> </w:t>
      </w:r>
      <w:r w:rsidRPr="00CB6D9B">
        <w:rPr>
          <w:rFonts w:eastAsia="MS Mincho"/>
          <w:sz w:val="24"/>
          <w:szCs w:val="24"/>
          <w:lang w:val="ru-RU" w:eastAsia="ar-SA"/>
        </w:rPr>
        <w:t xml:space="preserve">не позднее срока, указанного в настоящей документации, и запросить Техническое задание в случае такой необходимости. </w:t>
      </w:r>
    </w:p>
    <w:p w:rsidR="00C42565" w:rsidRPr="003D03DF" w:rsidRDefault="00C42565" w:rsidP="00CB713E">
      <w:pPr>
        <w:pStyle w:val="Heading2"/>
        <w:rPr>
          <w:lang w:val="ru-RU" w:eastAsia="ar-SA"/>
        </w:rPr>
      </w:pPr>
      <w:bookmarkStart w:id="17" w:name="_Toc32941545"/>
      <w:bookmarkStart w:id="18" w:name="_Toc53574568"/>
      <w:r w:rsidRPr="003D03DF">
        <w:rPr>
          <w:rFonts w:ascii="Calibri" w:eastAsia="Calibri" w:hAnsi="Calibri" w:cs="Calibri"/>
          <w:lang w:val="ru-RU" w:eastAsia="ar-SA"/>
        </w:rPr>
        <w:t>Разъяснение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Документации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по</w:t>
      </w:r>
      <w:r w:rsidRPr="003D03DF">
        <w:rPr>
          <w:lang w:val="ru-RU" w:eastAsia="ar-SA"/>
        </w:rPr>
        <w:t xml:space="preserve"> </w:t>
      </w:r>
      <w:r w:rsidR="003D03DF">
        <w:rPr>
          <w:rFonts w:ascii="Calibri" w:eastAsia="Calibri" w:hAnsi="Calibri" w:cs="Calibri"/>
          <w:lang w:val="ru-RU" w:eastAsia="ar-SA"/>
        </w:rPr>
        <w:t>З</w:t>
      </w:r>
      <w:r w:rsidRPr="003D03DF">
        <w:rPr>
          <w:rFonts w:ascii="Calibri" w:eastAsia="Calibri" w:hAnsi="Calibri" w:cs="Calibri"/>
          <w:lang w:val="ru-RU" w:eastAsia="ar-SA"/>
        </w:rPr>
        <w:t>апросу</w:t>
      </w:r>
      <w:r w:rsidRPr="003D03DF">
        <w:rPr>
          <w:lang w:val="ru-RU" w:eastAsia="ar-SA"/>
        </w:rPr>
        <w:t xml:space="preserve"> </w:t>
      </w:r>
      <w:r w:rsidRPr="003D03DF">
        <w:rPr>
          <w:rFonts w:ascii="Calibri" w:eastAsia="Calibri" w:hAnsi="Calibri" w:cs="Calibri"/>
          <w:lang w:val="ru-RU" w:eastAsia="ar-SA"/>
        </w:rPr>
        <w:t>предложений</w:t>
      </w:r>
      <w:bookmarkEnd w:id="17"/>
      <w:bookmarkEnd w:id="18"/>
    </w:p>
    <w:p w:rsidR="009A781B" w:rsidRPr="003D03DF" w:rsidRDefault="009A781B" w:rsidP="009A781B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B5535C" w:rsidRDefault="00C42565" w:rsidP="00E8322F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Участники вправе обратиться к Организатору за разъяснениями настоящей Документации по </w:t>
      </w:r>
      <w:r w:rsidR="003D03DF"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апросу предложений. </w:t>
      </w:r>
      <w:r w:rsidRPr="007501FD">
        <w:rPr>
          <w:sz w:val="24"/>
          <w:szCs w:val="24"/>
          <w:lang w:val="ru-RU" w:eastAsia="ar-SA"/>
        </w:rPr>
        <w:t xml:space="preserve">Запросы на разъяснение Документации по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апросу предложений должны подаваться </w:t>
      </w:r>
      <w:proofErr w:type="spellStart"/>
      <w:r w:rsidR="008E167B">
        <w:rPr>
          <w:sz w:val="24"/>
          <w:szCs w:val="24"/>
          <w:lang w:val="ru-RU" w:eastAsia="ar-SA"/>
        </w:rPr>
        <w:t>электронно</w:t>
      </w:r>
      <w:proofErr w:type="spellEnd"/>
      <w:r w:rsidR="008E167B">
        <w:rPr>
          <w:sz w:val="24"/>
          <w:szCs w:val="24"/>
          <w:lang w:val="ru-RU" w:eastAsia="ar-SA"/>
        </w:rPr>
        <w:t xml:space="preserve">, </w:t>
      </w:r>
      <w:r w:rsidRPr="007501FD">
        <w:rPr>
          <w:sz w:val="24"/>
          <w:szCs w:val="24"/>
          <w:lang w:val="ru-RU" w:eastAsia="ar-SA"/>
        </w:rPr>
        <w:t>в письменной форме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в виде сканов документов, </w:t>
      </w:r>
      <w:r w:rsidRPr="007501FD">
        <w:rPr>
          <w:sz w:val="24"/>
          <w:szCs w:val="24"/>
          <w:lang w:val="ru-RU" w:eastAsia="ar-SA"/>
        </w:rPr>
        <w:t xml:space="preserve">за подписью руководителя организации или иного </w:t>
      </w:r>
      <w:r w:rsidR="008E167B">
        <w:rPr>
          <w:sz w:val="24"/>
          <w:szCs w:val="24"/>
          <w:lang w:val="ru-RU" w:eastAsia="ar-SA"/>
        </w:rPr>
        <w:t>уполномоченного</w:t>
      </w:r>
      <w:r w:rsidRPr="007501FD">
        <w:rPr>
          <w:sz w:val="24"/>
          <w:szCs w:val="24"/>
          <w:lang w:val="ru-RU" w:eastAsia="ar-SA"/>
        </w:rPr>
        <w:t xml:space="preserve"> лица Участника</w:t>
      </w:r>
      <w:r w:rsidR="008E167B">
        <w:rPr>
          <w:sz w:val="24"/>
          <w:szCs w:val="24"/>
          <w:lang w:val="ru-RU" w:eastAsia="ar-SA"/>
        </w:rPr>
        <w:t>, либо</w:t>
      </w:r>
      <w:r w:rsidR="00706BAE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eastAsia="ar-SA"/>
        </w:rPr>
        <w:t>c</w:t>
      </w:r>
      <w:r w:rsidR="008E167B">
        <w:rPr>
          <w:sz w:val="24"/>
          <w:szCs w:val="24"/>
          <w:lang w:val="ru-RU" w:eastAsia="ar-SA"/>
        </w:rPr>
        <w:t xml:space="preserve"> адреса электронной почты соответствующего Участника, зарегистрированного в его корпоративном доменном имени – на адрес электронной почты </w:t>
      </w:r>
      <w:proofErr w:type="spellStart"/>
      <w:r w:rsidR="008E167B">
        <w:rPr>
          <w:sz w:val="24"/>
          <w:szCs w:val="24"/>
          <w:lang w:val="ru-RU"/>
        </w:rPr>
        <w:t>Сколтеха</w:t>
      </w:r>
      <w:proofErr w:type="spellEnd"/>
      <w:r w:rsidR="008E167B">
        <w:rPr>
          <w:sz w:val="24"/>
          <w:szCs w:val="24"/>
          <w:lang w:val="ru-RU"/>
        </w:rPr>
        <w:t>, как указано ниже,</w:t>
      </w:r>
      <w:r w:rsidR="008E167B">
        <w:rPr>
          <w:sz w:val="24"/>
          <w:szCs w:val="24"/>
          <w:lang w:val="ru-RU" w:eastAsia="ar-SA"/>
        </w:rPr>
        <w:t xml:space="preserve"> </w:t>
      </w:r>
      <w:r w:rsidR="00A00C5C">
        <w:rPr>
          <w:sz w:val="24"/>
          <w:szCs w:val="24"/>
          <w:lang w:val="ru-RU" w:eastAsia="ar-SA"/>
        </w:rPr>
        <w:t xml:space="preserve">не позднее чем за </w:t>
      </w:r>
      <w:r w:rsidR="00A926B7">
        <w:rPr>
          <w:sz w:val="24"/>
          <w:szCs w:val="24"/>
          <w:lang w:val="ru-RU" w:eastAsia="ar-SA"/>
        </w:rPr>
        <w:t>3</w:t>
      </w:r>
      <w:r w:rsidR="00706BAE">
        <w:rPr>
          <w:sz w:val="24"/>
          <w:szCs w:val="24"/>
          <w:lang w:val="ru-RU" w:eastAsia="ar-SA"/>
        </w:rPr>
        <w:t xml:space="preserve"> рабочих дн</w:t>
      </w:r>
      <w:r w:rsidR="005D71D5">
        <w:rPr>
          <w:sz w:val="24"/>
          <w:szCs w:val="24"/>
          <w:lang w:val="ru-RU" w:eastAsia="ar-SA"/>
        </w:rPr>
        <w:t>я</w:t>
      </w:r>
      <w:r w:rsidR="00A00C5C">
        <w:rPr>
          <w:sz w:val="24"/>
          <w:szCs w:val="24"/>
          <w:lang w:val="ru-RU" w:eastAsia="ar-SA"/>
        </w:rPr>
        <w:t xml:space="preserve"> до обозн</w:t>
      </w:r>
      <w:r w:rsidR="008E167B">
        <w:rPr>
          <w:sz w:val="24"/>
          <w:szCs w:val="24"/>
          <w:lang w:val="ru-RU" w:eastAsia="ar-SA"/>
        </w:rPr>
        <w:t xml:space="preserve">аченной даты подачи </w:t>
      </w:r>
      <w:r w:rsidR="00837BC6">
        <w:rPr>
          <w:sz w:val="24"/>
          <w:szCs w:val="24"/>
          <w:lang w:val="ru-RU" w:eastAsia="ar-SA"/>
        </w:rPr>
        <w:t>П</w:t>
      </w:r>
      <w:r w:rsidR="008E167B">
        <w:rPr>
          <w:sz w:val="24"/>
          <w:szCs w:val="24"/>
          <w:lang w:val="ru-RU" w:eastAsia="ar-SA"/>
        </w:rPr>
        <w:t>редложений</w:t>
      </w:r>
      <w:r w:rsidRPr="007501FD">
        <w:rPr>
          <w:sz w:val="24"/>
          <w:szCs w:val="24"/>
          <w:lang w:val="ru-RU" w:eastAsia="ar-SA"/>
        </w:rPr>
        <w:t>.</w:t>
      </w:r>
      <w:r w:rsidR="00E27C7F">
        <w:rPr>
          <w:sz w:val="24"/>
          <w:szCs w:val="24"/>
          <w:lang w:val="ru-RU" w:eastAsia="ar-SA"/>
        </w:rPr>
        <w:t xml:space="preserve"> </w:t>
      </w:r>
    </w:p>
    <w:p w:rsidR="00C42565" w:rsidRPr="007501FD" w:rsidRDefault="00A00C5C" w:rsidP="00656EB3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Вопросы</w:t>
      </w:r>
      <w:r>
        <w:rPr>
          <w:sz w:val="24"/>
          <w:szCs w:val="24"/>
          <w:lang w:val="ru-RU"/>
        </w:rPr>
        <w:t xml:space="preserve"> Участников </w:t>
      </w:r>
      <w:r w:rsidR="00E27C7F">
        <w:rPr>
          <w:sz w:val="24"/>
          <w:szCs w:val="24"/>
          <w:lang w:val="ru-RU"/>
        </w:rPr>
        <w:t xml:space="preserve">касательно формата предоставления Предложений, </w:t>
      </w:r>
      <w:r>
        <w:rPr>
          <w:sz w:val="24"/>
          <w:szCs w:val="24"/>
          <w:lang w:val="ru-RU"/>
        </w:rPr>
        <w:t>сроков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результатов </w:t>
      </w:r>
      <w:r w:rsidR="00E27C7F">
        <w:rPr>
          <w:sz w:val="24"/>
          <w:szCs w:val="24"/>
          <w:lang w:val="ru-RU"/>
        </w:rPr>
        <w:t xml:space="preserve">и прочих организационных </w:t>
      </w:r>
      <w:r>
        <w:rPr>
          <w:sz w:val="24"/>
          <w:szCs w:val="24"/>
          <w:lang w:val="ru-RU"/>
        </w:rPr>
        <w:t>моментов</w:t>
      </w:r>
      <w:r w:rsidR="0033646F">
        <w:rPr>
          <w:sz w:val="24"/>
          <w:szCs w:val="24"/>
          <w:lang w:val="ru-RU"/>
        </w:rPr>
        <w:t>, высылаемые по электронной почте,</w:t>
      </w:r>
      <w:r>
        <w:rPr>
          <w:sz w:val="24"/>
          <w:szCs w:val="24"/>
          <w:lang w:val="ru-RU"/>
        </w:rPr>
        <w:t xml:space="preserve"> </w:t>
      </w:r>
      <w:r w:rsidR="00E27C7F">
        <w:rPr>
          <w:sz w:val="24"/>
          <w:szCs w:val="24"/>
          <w:lang w:val="ru-RU"/>
        </w:rPr>
        <w:t xml:space="preserve">должны направляться в </w:t>
      </w:r>
      <w:r>
        <w:rPr>
          <w:sz w:val="24"/>
          <w:szCs w:val="24"/>
          <w:lang w:val="ru-RU"/>
        </w:rPr>
        <w:t>Департамент закупок</w:t>
      </w:r>
      <w:r w:rsidR="00E27C7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2" w:history="1">
        <w:r w:rsidR="00354B86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354B86" w:rsidRPr="000A3994">
          <w:rPr>
            <w:rStyle w:val="Hyperlink"/>
            <w:sz w:val="24"/>
            <w:szCs w:val="24"/>
            <w:lang w:eastAsia="ar-SA"/>
          </w:rPr>
          <w:t>skoltech</w:t>
        </w:r>
        <w:r w:rsidR="00354B86" w:rsidRPr="000A3994">
          <w:rPr>
            <w:rStyle w:val="Hyperlink"/>
            <w:sz w:val="24"/>
            <w:szCs w:val="24"/>
            <w:lang w:val="ru-RU" w:eastAsia="ar-SA"/>
          </w:rPr>
          <w:t>.</w:t>
        </w:r>
        <w:r w:rsidR="00354B86" w:rsidRPr="000A3994">
          <w:rPr>
            <w:rStyle w:val="Hyperlink"/>
            <w:sz w:val="24"/>
            <w:szCs w:val="24"/>
            <w:lang w:eastAsia="ar-SA"/>
          </w:rPr>
          <w:t>ru</w:t>
        </w:r>
      </w:hyperlink>
      <w:r w:rsidR="00E27C7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Вопросы </w:t>
      </w:r>
      <w:r w:rsidR="00E27C7F">
        <w:rPr>
          <w:sz w:val="24"/>
          <w:szCs w:val="24"/>
          <w:lang w:val="ru-RU"/>
        </w:rPr>
        <w:t>касательно Технического задан</w:t>
      </w:r>
      <w:r w:rsidR="008E167B">
        <w:rPr>
          <w:sz w:val="24"/>
          <w:szCs w:val="24"/>
          <w:lang w:val="ru-RU"/>
        </w:rPr>
        <w:t>ия (проектной документации)</w:t>
      </w:r>
      <w:r w:rsidR="00E27C7F">
        <w:rPr>
          <w:sz w:val="24"/>
          <w:szCs w:val="24"/>
          <w:lang w:val="ru-RU"/>
        </w:rPr>
        <w:t xml:space="preserve"> объемов работ, осмотр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объект</w:t>
      </w:r>
      <w:r w:rsidR="008E167B">
        <w:rPr>
          <w:sz w:val="24"/>
          <w:szCs w:val="24"/>
          <w:lang w:val="ru-RU"/>
        </w:rPr>
        <w:t>а</w:t>
      </w:r>
      <w:r w:rsidR="00E27C7F">
        <w:rPr>
          <w:sz w:val="24"/>
          <w:szCs w:val="24"/>
          <w:lang w:val="ru-RU"/>
        </w:rPr>
        <w:t xml:space="preserve"> и прочих технических моментов </w:t>
      </w:r>
      <w:r>
        <w:rPr>
          <w:sz w:val="24"/>
          <w:szCs w:val="24"/>
          <w:lang w:val="ru-RU"/>
        </w:rPr>
        <w:t xml:space="preserve">могут </w:t>
      </w:r>
      <w:r w:rsidR="00E27C7F">
        <w:rPr>
          <w:sz w:val="24"/>
          <w:szCs w:val="24"/>
          <w:lang w:val="ru-RU"/>
        </w:rPr>
        <w:t xml:space="preserve">направляться </w:t>
      </w:r>
      <w:r w:rsidR="008E167B">
        <w:rPr>
          <w:sz w:val="24"/>
          <w:szCs w:val="24"/>
          <w:lang w:val="ru-RU"/>
        </w:rPr>
        <w:t>(с обязательными копиями на адрес</w:t>
      </w:r>
      <w:r w:rsidR="00354B86">
        <w:rPr>
          <w:sz w:val="24"/>
          <w:szCs w:val="24"/>
          <w:lang w:val="ru-RU"/>
        </w:rPr>
        <w:t xml:space="preserve"> </w:t>
      </w:r>
      <w:hyperlink r:id="rId13" w:history="1">
        <w:r w:rsidR="00CE5261" w:rsidRPr="000A3994">
          <w:rPr>
            <w:rStyle w:val="Hyperlink"/>
            <w:sz w:val="24"/>
            <w:szCs w:val="24"/>
            <w:lang w:eastAsia="ar-SA"/>
          </w:rPr>
          <w:t>procurement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@</w:t>
        </w:r>
        <w:r w:rsidR="00CE5261" w:rsidRPr="000A3994">
          <w:rPr>
            <w:rStyle w:val="Hyperlink"/>
            <w:sz w:val="24"/>
            <w:szCs w:val="24"/>
            <w:lang w:eastAsia="ar-SA"/>
          </w:rPr>
          <w:t>skoltech</w:t>
        </w:r>
        <w:r w:rsidR="00CE5261" w:rsidRPr="000A3994">
          <w:rPr>
            <w:rStyle w:val="Hyperlink"/>
            <w:sz w:val="24"/>
            <w:szCs w:val="24"/>
            <w:lang w:val="ru-RU" w:eastAsia="ar-SA"/>
          </w:rPr>
          <w:t>.</w:t>
        </w:r>
        <w:proofErr w:type="spellStart"/>
        <w:r w:rsidR="00CE5261" w:rsidRPr="000A3994">
          <w:rPr>
            <w:rStyle w:val="Hyperlink"/>
            <w:sz w:val="24"/>
            <w:szCs w:val="24"/>
            <w:lang w:eastAsia="ar-SA"/>
          </w:rPr>
          <w:t>ru</w:t>
        </w:r>
        <w:proofErr w:type="spellEnd"/>
      </w:hyperlink>
      <w:r w:rsidR="008E167B">
        <w:rPr>
          <w:sz w:val="24"/>
          <w:szCs w:val="24"/>
          <w:lang w:val="ru-RU"/>
        </w:rPr>
        <w:t xml:space="preserve">) непосредственно </w:t>
      </w:r>
      <w:r w:rsidR="00656EB3">
        <w:rPr>
          <w:sz w:val="24"/>
          <w:szCs w:val="24"/>
          <w:lang w:val="ru-RU"/>
        </w:rPr>
        <w:t>Департамент</w:t>
      </w:r>
      <w:r w:rsidR="00656EB3" w:rsidRPr="00656EB3">
        <w:rPr>
          <w:sz w:val="24"/>
          <w:szCs w:val="24"/>
          <w:lang w:val="ru-RU"/>
        </w:rPr>
        <w:t xml:space="preserve"> строительства и эксплуатации кампуса</w:t>
      </w:r>
      <w:r w:rsidR="008E167B">
        <w:rPr>
          <w:sz w:val="24"/>
          <w:szCs w:val="24"/>
          <w:lang w:val="ru-RU"/>
        </w:rPr>
        <w:t>, ответственным сотрудникам, указанным в Разделе 7 настоящей Документации.</w:t>
      </w:r>
    </w:p>
    <w:p w:rsidR="00CB713E" w:rsidRPr="00CB6D9B" w:rsidRDefault="00C42565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в разумный срок ответит на любой вопрос, который он получит не позднее, чем за </w:t>
      </w:r>
      <w:r w:rsidR="00A926B7">
        <w:rPr>
          <w:sz w:val="24"/>
          <w:szCs w:val="24"/>
          <w:lang w:val="ru-RU" w:eastAsia="ar-SA"/>
        </w:rPr>
        <w:t>3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рабочих </w:t>
      </w:r>
      <w:r w:rsidR="0033646F" w:rsidRPr="007501FD">
        <w:rPr>
          <w:sz w:val="24"/>
          <w:szCs w:val="24"/>
          <w:lang w:val="ru-RU" w:eastAsia="ar-SA"/>
        </w:rPr>
        <w:t>дн</w:t>
      </w:r>
      <w:r w:rsidR="005D71D5">
        <w:rPr>
          <w:sz w:val="24"/>
          <w:szCs w:val="24"/>
          <w:lang w:val="ru-RU" w:eastAsia="ar-SA"/>
        </w:rPr>
        <w:t>я</w:t>
      </w:r>
      <w:r w:rsidR="0033646F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до истечения </w:t>
      </w:r>
      <w:r w:rsidR="000E2A87">
        <w:rPr>
          <w:sz w:val="24"/>
          <w:szCs w:val="24"/>
          <w:lang w:val="ru-RU" w:eastAsia="ar-SA"/>
        </w:rPr>
        <w:t>срока подачи</w:t>
      </w:r>
      <w:r w:rsidR="00ED274D" w:rsidRPr="007501FD">
        <w:rPr>
          <w:sz w:val="24"/>
          <w:szCs w:val="24"/>
          <w:lang w:val="ru-RU" w:eastAsia="ar-SA"/>
        </w:rPr>
        <w:t xml:space="preserve"> </w:t>
      </w:r>
      <w:r w:rsidR="0033646F" w:rsidRPr="007501FD">
        <w:rPr>
          <w:sz w:val="24"/>
          <w:szCs w:val="24"/>
          <w:lang w:val="ru-RU" w:eastAsia="ar-SA"/>
        </w:rPr>
        <w:t>Предложени</w:t>
      </w:r>
      <w:r w:rsidR="0033646F">
        <w:rPr>
          <w:sz w:val="24"/>
          <w:szCs w:val="24"/>
          <w:lang w:val="ru-RU" w:eastAsia="ar-SA"/>
        </w:rPr>
        <w:t>й</w:t>
      </w:r>
      <w:r w:rsidR="00ED274D" w:rsidRPr="007501FD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 xml:space="preserve">Организатор оставляет за собой право ответить на все вопросы в одном ответе, </w:t>
      </w:r>
      <w:r w:rsidRPr="007501FD">
        <w:rPr>
          <w:sz w:val="24"/>
          <w:szCs w:val="24"/>
          <w:lang w:val="ru-RU" w:eastAsia="ar-SA"/>
        </w:rPr>
        <w:t xml:space="preserve">(без указания </w:t>
      </w:r>
      <w:r w:rsidR="008E167B">
        <w:rPr>
          <w:sz w:val="24"/>
          <w:szCs w:val="24"/>
          <w:lang w:val="ru-RU" w:eastAsia="ar-SA"/>
        </w:rPr>
        <w:t xml:space="preserve">конкретного </w:t>
      </w:r>
      <w:r w:rsidRPr="007501FD">
        <w:rPr>
          <w:sz w:val="24"/>
          <w:szCs w:val="24"/>
          <w:lang w:val="ru-RU" w:eastAsia="ar-SA"/>
        </w:rPr>
        <w:t>источника запроса)</w:t>
      </w:r>
      <w:r w:rsidR="008E167B">
        <w:rPr>
          <w:sz w:val="24"/>
          <w:szCs w:val="24"/>
          <w:lang w:val="ru-RU" w:eastAsia="ar-SA"/>
        </w:rPr>
        <w:t>,</w:t>
      </w:r>
      <w:r w:rsidRPr="007501FD">
        <w:rPr>
          <w:sz w:val="24"/>
          <w:szCs w:val="24"/>
          <w:lang w:val="ru-RU" w:eastAsia="ar-SA"/>
        </w:rPr>
        <w:t xml:space="preserve"> </w:t>
      </w:r>
      <w:r w:rsidR="008E167B">
        <w:rPr>
          <w:sz w:val="24"/>
          <w:szCs w:val="24"/>
          <w:lang w:val="ru-RU" w:eastAsia="ar-SA"/>
        </w:rPr>
        <w:t>который в копии будет направлен</w:t>
      </w:r>
      <w:r w:rsidRPr="007501FD">
        <w:rPr>
          <w:sz w:val="24"/>
          <w:szCs w:val="24"/>
          <w:lang w:val="ru-RU" w:eastAsia="ar-SA"/>
        </w:rPr>
        <w:t xml:space="preserve"> всем Участникам, получившим настоящую </w:t>
      </w:r>
      <w:proofErr w:type="spellStart"/>
      <w:r w:rsidRPr="00C42565">
        <w:rPr>
          <w:sz w:val="24"/>
          <w:szCs w:val="24"/>
          <w:lang w:eastAsia="ar-SA"/>
        </w:rPr>
        <w:t>Документацию</w:t>
      </w:r>
      <w:proofErr w:type="spellEnd"/>
      <w:r w:rsidR="008E167B">
        <w:rPr>
          <w:sz w:val="24"/>
          <w:szCs w:val="24"/>
          <w:lang w:val="ru-RU" w:eastAsia="ar-SA"/>
        </w:rPr>
        <w:t>, подтвердившим заинтересованность в Участии и соответствующую квалификацию</w:t>
      </w:r>
      <w:r w:rsidRPr="00C42565">
        <w:rPr>
          <w:sz w:val="24"/>
          <w:szCs w:val="24"/>
          <w:lang w:eastAsia="ar-SA"/>
        </w:rPr>
        <w:t>.</w:t>
      </w:r>
    </w:p>
    <w:p w:rsidR="009A781B" w:rsidRDefault="00C42565" w:rsidP="005D71D5">
      <w:pPr>
        <w:pStyle w:val="Heading2"/>
        <w:rPr>
          <w:lang w:val="ru-RU" w:eastAsia="ar-SA"/>
        </w:rPr>
      </w:pPr>
      <w:bookmarkStart w:id="19" w:name="_Ref86823116"/>
      <w:bookmarkStart w:id="20" w:name="_Toc32941547"/>
      <w:bookmarkStart w:id="21" w:name="_Toc53574570"/>
      <w:r w:rsidRPr="00516D18">
        <w:rPr>
          <w:rFonts w:ascii="Calibri" w:eastAsia="Calibri" w:hAnsi="Calibri" w:cs="Calibri"/>
          <w:lang w:val="ru-RU" w:eastAsia="ar-SA"/>
        </w:rPr>
        <w:t>Продление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срока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окончания</w:t>
      </w:r>
      <w:r w:rsidRPr="00516D18">
        <w:rPr>
          <w:lang w:val="ru-RU" w:eastAsia="ar-SA"/>
        </w:rPr>
        <w:t xml:space="preserve"> </w:t>
      </w:r>
      <w:r w:rsidRPr="00516D18">
        <w:rPr>
          <w:rFonts w:ascii="Calibri" w:eastAsia="Calibri" w:hAnsi="Calibri" w:cs="Calibri"/>
          <w:lang w:val="ru-RU" w:eastAsia="ar-SA"/>
        </w:rPr>
        <w:t>приема</w:t>
      </w:r>
      <w:r w:rsidRPr="00516D18">
        <w:rPr>
          <w:lang w:val="ru-RU" w:eastAsia="ar-SA"/>
        </w:rPr>
        <w:t xml:space="preserve"> </w:t>
      </w:r>
      <w:bookmarkEnd w:id="19"/>
      <w:r w:rsidRPr="00516D18">
        <w:rPr>
          <w:rFonts w:ascii="Calibri" w:eastAsia="Calibri" w:hAnsi="Calibri" w:cs="Calibri"/>
          <w:lang w:val="ru-RU" w:eastAsia="ar-SA"/>
        </w:rPr>
        <w:t>Предложений</w:t>
      </w:r>
      <w:bookmarkEnd w:id="20"/>
      <w:bookmarkEnd w:id="21"/>
    </w:p>
    <w:p w:rsidR="00C42565" w:rsidRPr="00D243F1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 xml:space="preserve">При необходимости </w:t>
      </w:r>
      <w:r w:rsidRPr="00D243F1">
        <w:rPr>
          <w:sz w:val="24"/>
          <w:szCs w:val="24"/>
          <w:lang w:val="ru-RU" w:eastAsia="ar-SA"/>
        </w:rPr>
        <w:t>Организатор</w:t>
      </w:r>
      <w:r w:rsidRPr="00537D11">
        <w:rPr>
          <w:sz w:val="24"/>
          <w:szCs w:val="24"/>
          <w:lang w:val="ru-RU" w:eastAsia="ar-SA"/>
        </w:rPr>
        <w:t xml:space="preserve"> имеет право продлевать</w:t>
      </w:r>
      <w:r w:rsidR="00445B19">
        <w:rPr>
          <w:sz w:val="24"/>
          <w:szCs w:val="24"/>
          <w:lang w:val="ru-RU" w:eastAsia="ar-SA"/>
        </w:rPr>
        <w:t xml:space="preserve"> установленный</w:t>
      </w:r>
      <w:r w:rsidRPr="00537D11">
        <w:rPr>
          <w:sz w:val="24"/>
          <w:szCs w:val="24"/>
          <w:lang w:val="ru-RU" w:eastAsia="ar-SA"/>
        </w:rPr>
        <w:t xml:space="preserve"> </w:t>
      </w:r>
      <w:r w:rsidRPr="00D243F1">
        <w:rPr>
          <w:sz w:val="24"/>
          <w:szCs w:val="24"/>
          <w:lang w:val="ru-RU" w:eastAsia="ar-SA"/>
        </w:rPr>
        <w:t>срок окончания приема Предложе</w:t>
      </w:r>
      <w:r w:rsidR="00445B19">
        <w:rPr>
          <w:sz w:val="24"/>
          <w:szCs w:val="24"/>
          <w:lang w:val="ru-RU" w:eastAsia="ar-SA"/>
        </w:rPr>
        <w:t>ний</w:t>
      </w:r>
      <w:r w:rsidR="0033646F" w:rsidRPr="00D243F1">
        <w:rPr>
          <w:sz w:val="24"/>
          <w:szCs w:val="24"/>
          <w:lang w:val="ru-RU" w:eastAsia="ar-SA"/>
        </w:rPr>
        <w:t>,</w:t>
      </w:r>
      <w:r w:rsidRPr="00D243F1">
        <w:rPr>
          <w:sz w:val="24"/>
          <w:szCs w:val="24"/>
          <w:lang w:val="ru-RU" w:eastAsia="ar-SA"/>
        </w:rPr>
        <w:t xml:space="preserve"> с уведомлением всех участников.</w:t>
      </w:r>
    </w:p>
    <w:p w:rsidR="00C42565" w:rsidRDefault="00C42565" w:rsidP="003367B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537D11">
        <w:rPr>
          <w:sz w:val="24"/>
          <w:szCs w:val="24"/>
          <w:lang w:val="ru-RU" w:eastAsia="ar-SA"/>
        </w:rPr>
        <w:t>Все</w:t>
      </w:r>
      <w:r w:rsidR="000E2A87">
        <w:rPr>
          <w:sz w:val="24"/>
          <w:szCs w:val="24"/>
          <w:lang w:val="ru-RU" w:eastAsia="ar-SA"/>
        </w:rPr>
        <w:t>х Участников</w:t>
      </w:r>
      <w:r w:rsidRPr="00537D11">
        <w:rPr>
          <w:sz w:val="24"/>
          <w:szCs w:val="24"/>
          <w:lang w:val="ru-RU" w:eastAsia="ar-SA"/>
        </w:rPr>
        <w:t>, официально пол</w:t>
      </w:r>
      <w:r w:rsidR="00537D11" w:rsidRPr="00537D11">
        <w:rPr>
          <w:sz w:val="24"/>
          <w:szCs w:val="24"/>
          <w:lang w:val="ru-RU" w:eastAsia="ar-SA"/>
        </w:rPr>
        <w:t>учивши</w:t>
      </w:r>
      <w:r w:rsidR="000E2A87">
        <w:rPr>
          <w:sz w:val="24"/>
          <w:szCs w:val="24"/>
          <w:lang w:val="ru-RU" w:eastAsia="ar-SA"/>
        </w:rPr>
        <w:t>х</w:t>
      </w:r>
      <w:r w:rsidR="00537D11" w:rsidRPr="00537D11">
        <w:rPr>
          <w:sz w:val="24"/>
          <w:szCs w:val="24"/>
          <w:lang w:val="ru-RU" w:eastAsia="ar-SA"/>
        </w:rPr>
        <w:t xml:space="preserve"> настоящую Документацию</w:t>
      </w:r>
      <w:r w:rsidR="0033646F">
        <w:rPr>
          <w:sz w:val="24"/>
          <w:szCs w:val="24"/>
          <w:lang w:val="ru-RU" w:eastAsia="ar-SA"/>
        </w:rPr>
        <w:t>,</w:t>
      </w:r>
      <w:r w:rsidR="000E2A87">
        <w:rPr>
          <w:sz w:val="24"/>
          <w:szCs w:val="24"/>
          <w:lang w:val="ru-RU" w:eastAsia="ar-SA"/>
        </w:rPr>
        <w:t xml:space="preserve"> </w:t>
      </w:r>
      <w:r w:rsidR="0057287B">
        <w:rPr>
          <w:sz w:val="24"/>
          <w:szCs w:val="24"/>
          <w:lang w:val="ru-RU" w:eastAsia="ar-SA"/>
        </w:rPr>
        <w:t xml:space="preserve">подтвердивших </w:t>
      </w:r>
      <w:r w:rsidR="000E2A87">
        <w:rPr>
          <w:sz w:val="24"/>
          <w:szCs w:val="24"/>
          <w:lang w:val="ru-RU" w:eastAsia="ar-SA"/>
        </w:rPr>
        <w:t>заинтересованность в Участии и соответствующую квалификацию,</w:t>
      </w:r>
      <w:r w:rsidR="00537D11" w:rsidRPr="00537D11">
        <w:rPr>
          <w:sz w:val="24"/>
          <w:szCs w:val="24"/>
          <w:lang w:val="ru-RU" w:eastAsia="ar-SA"/>
        </w:rPr>
        <w:t xml:space="preserve"> </w:t>
      </w:r>
      <w:r w:rsidRPr="00537D11">
        <w:rPr>
          <w:sz w:val="24"/>
          <w:szCs w:val="24"/>
          <w:lang w:val="ru-RU" w:eastAsia="ar-SA"/>
        </w:rPr>
        <w:t>незамедлительно уведомляют об этом с</w:t>
      </w:r>
      <w:r w:rsidRPr="00C42565">
        <w:rPr>
          <w:sz w:val="24"/>
          <w:szCs w:val="24"/>
          <w:lang w:eastAsia="ar-SA"/>
        </w:rPr>
        <w:t> </w:t>
      </w:r>
      <w:r w:rsidRPr="00537D11">
        <w:rPr>
          <w:sz w:val="24"/>
          <w:szCs w:val="24"/>
          <w:lang w:val="ru-RU" w:eastAsia="ar-SA"/>
        </w:rPr>
        <w:t>использованием средств оперативной связи (телефон, электронная почта).</w:t>
      </w:r>
    </w:p>
    <w:p w:rsidR="00217ECA" w:rsidRDefault="00217ECA" w:rsidP="00217ECA">
      <w:pPr>
        <w:pStyle w:val="Heading2"/>
        <w:rPr>
          <w:lang w:eastAsia="ar-SA"/>
        </w:rPr>
      </w:pPr>
      <w:bookmarkStart w:id="22" w:name="_Toc32941548"/>
      <w:bookmarkStart w:id="23" w:name="_Toc53574571"/>
      <w:proofErr w:type="spellStart"/>
      <w:r w:rsidRPr="00C42565">
        <w:rPr>
          <w:rFonts w:ascii="Calibri" w:eastAsia="Calibri" w:hAnsi="Calibri" w:cs="Calibri"/>
          <w:lang w:eastAsia="ar-SA"/>
        </w:rPr>
        <w:t>Общие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Предложению</w:t>
      </w:r>
      <w:bookmarkStart w:id="24" w:name="_Ref56235235"/>
      <w:bookmarkEnd w:id="22"/>
      <w:bookmarkEnd w:id="23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D0735C" w:rsidRPr="00D0735C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</w:t>
      </w:r>
      <w:r w:rsidR="001B060E">
        <w:rPr>
          <w:sz w:val="24"/>
          <w:szCs w:val="24"/>
          <w:lang w:val="ru-RU" w:eastAsia="ar-SA"/>
        </w:rPr>
        <w:t xml:space="preserve">к должен подготовить Предложение </w:t>
      </w:r>
      <w:r>
        <w:rPr>
          <w:sz w:val="24"/>
          <w:szCs w:val="24"/>
          <w:lang w:val="ru-RU" w:eastAsia="ar-SA"/>
        </w:rPr>
        <w:t>и сопроводительные документы в электронном виде, в виде отсканированных копий</w:t>
      </w:r>
      <w:r w:rsidR="00C27D81">
        <w:rPr>
          <w:sz w:val="24"/>
          <w:szCs w:val="24"/>
          <w:lang w:val="ru-RU" w:eastAsia="ar-SA"/>
        </w:rPr>
        <w:t xml:space="preserve">, заверенных печатью (при наличии) </w:t>
      </w:r>
      <w:r w:rsidR="00C27D81" w:rsidRPr="00C27D81">
        <w:rPr>
          <w:sz w:val="24"/>
          <w:szCs w:val="24"/>
          <w:lang w:val="ru-RU" w:eastAsia="ar-SA"/>
        </w:rPr>
        <w:t>и подписью уполномоченного лица от имени Участника</w:t>
      </w:r>
      <w:r w:rsidRPr="00C27D81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(на сканах </w:t>
      </w:r>
      <w:r>
        <w:rPr>
          <w:sz w:val="24"/>
          <w:szCs w:val="24"/>
          <w:lang w:val="ru-RU" w:eastAsia="ar-SA"/>
        </w:rPr>
        <w:lastRenderedPageBreak/>
        <w:t xml:space="preserve">документов должна присутствовать хорошо читаемая подпись уполномоченного лица и </w:t>
      </w:r>
      <w:r w:rsidR="00C27D81">
        <w:rPr>
          <w:sz w:val="24"/>
          <w:szCs w:val="24"/>
          <w:lang w:val="ru-RU" w:eastAsia="ar-SA"/>
        </w:rPr>
        <w:t>оттиск печати</w:t>
      </w:r>
      <w:r>
        <w:rPr>
          <w:sz w:val="24"/>
          <w:szCs w:val="24"/>
          <w:lang w:val="ru-RU" w:eastAsia="ar-SA"/>
        </w:rPr>
        <w:t>)</w:t>
      </w:r>
      <w:r w:rsidR="00AB15EB">
        <w:rPr>
          <w:sz w:val="24"/>
          <w:szCs w:val="24"/>
          <w:lang w:val="ru-RU" w:eastAsia="ar-SA"/>
        </w:rPr>
        <w:t>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bookmarkStart w:id="25" w:name="_Ref56240821"/>
      <w:bookmarkEnd w:id="24"/>
      <w:r w:rsidRPr="00CB713E">
        <w:rPr>
          <w:sz w:val="24"/>
          <w:szCs w:val="24"/>
          <w:lang w:val="ru-RU" w:eastAsia="ar-SA"/>
        </w:rPr>
        <w:t xml:space="preserve">Участник имеет право </w:t>
      </w:r>
      <w:r>
        <w:rPr>
          <w:sz w:val="24"/>
          <w:szCs w:val="24"/>
          <w:lang w:val="ru-RU" w:eastAsia="ar-SA"/>
        </w:rPr>
        <w:t xml:space="preserve">первоначально </w:t>
      </w:r>
      <w:r w:rsidRPr="00CB713E">
        <w:rPr>
          <w:sz w:val="24"/>
          <w:szCs w:val="24"/>
          <w:lang w:val="ru-RU" w:eastAsia="ar-SA"/>
        </w:rPr>
        <w:t xml:space="preserve">подать только </w:t>
      </w:r>
      <w:r w:rsidRPr="00706BAE">
        <w:rPr>
          <w:sz w:val="24"/>
          <w:szCs w:val="24"/>
          <w:u w:val="single"/>
          <w:lang w:val="ru-RU" w:eastAsia="ar-SA"/>
        </w:rPr>
        <w:t>одно</w:t>
      </w:r>
      <w:r w:rsidRPr="00CB713E">
        <w:rPr>
          <w:sz w:val="24"/>
          <w:szCs w:val="24"/>
          <w:lang w:val="ru-RU" w:eastAsia="ar-SA"/>
        </w:rPr>
        <w:t xml:space="preserve"> Предложение</w:t>
      </w:r>
      <w:r>
        <w:rPr>
          <w:sz w:val="24"/>
          <w:szCs w:val="24"/>
          <w:lang w:val="ru-RU" w:eastAsia="ar-SA"/>
        </w:rPr>
        <w:t xml:space="preserve"> </w:t>
      </w:r>
      <w:r w:rsidR="00BE6CA5">
        <w:rPr>
          <w:sz w:val="24"/>
          <w:szCs w:val="24"/>
          <w:lang w:val="ru-RU" w:eastAsia="ar-SA"/>
        </w:rPr>
        <w:t xml:space="preserve">к указанному сроку </w:t>
      </w:r>
      <w:r>
        <w:rPr>
          <w:sz w:val="24"/>
          <w:szCs w:val="24"/>
          <w:lang w:val="ru-RU" w:eastAsia="ar-SA"/>
        </w:rPr>
        <w:t>(до проведения возможной переторжки, конкурентных переговоров</w:t>
      </w:r>
      <w:r w:rsidR="00BE6CA5">
        <w:rPr>
          <w:sz w:val="24"/>
          <w:szCs w:val="24"/>
          <w:lang w:val="ru-RU" w:eastAsia="ar-SA"/>
        </w:rPr>
        <w:t xml:space="preserve"> – по решению Комиссии</w:t>
      </w:r>
      <w:r>
        <w:rPr>
          <w:sz w:val="24"/>
          <w:szCs w:val="24"/>
          <w:lang w:val="ru-RU" w:eastAsia="ar-SA"/>
        </w:rPr>
        <w:t>)</w:t>
      </w:r>
      <w:r w:rsidRPr="00CB713E">
        <w:rPr>
          <w:sz w:val="24"/>
          <w:szCs w:val="24"/>
          <w:lang w:val="ru-RU" w:eastAsia="ar-SA"/>
        </w:rPr>
        <w:t>.</w:t>
      </w:r>
      <w:bookmarkStart w:id="26" w:name="_Ref55279015"/>
      <w:bookmarkStart w:id="27" w:name="_Ref55279017"/>
      <w:bookmarkEnd w:id="25"/>
      <w:r w:rsidR="001B060E">
        <w:rPr>
          <w:sz w:val="24"/>
          <w:szCs w:val="24"/>
          <w:lang w:val="ru-RU" w:eastAsia="ar-SA"/>
        </w:rPr>
        <w:t xml:space="preserve"> Предл</w:t>
      </w:r>
      <w:r w:rsidR="000B05BF">
        <w:rPr>
          <w:sz w:val="24"/>
          <w:szCs w:val="24"/>
          <w:lang w:val="ru-RU" w:eastAsia="ar-SA"/>
        </w:rPr>
        <w:t>о</w:t>
      </w:r>
      <w:r w:rsidR="001B060E">
        <w:rPr>
          <w:sz w:val="24"/>
          <w:szCs w:val="24"/>
          <w:lang w:val="ru-RU" w:eastAsia="ar-SA"/>
        </w:rPr>
        <w:t>жения только на один лот, либо на неполный объем оборудования к рассмотрению не принимаются.</w:t>
      </w:r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Скан-копия каждого </w:t>
      </w:r>
      <w:r w:rsidRPr="00CB713E">
        <w:rPr>
          <w:sz w:val="24"/>
          <w:szCs w:val="24"/>
          <w:lang w:val="ru-RU" w:eastAsia="ar-SA"/>
        </w:rPr>
        <w:t>документ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>, входящ</w:t>
      </w:r>
      <w:r>
        <w:rPr>
          <w:sz w:val="24"/>
          <w:szCs w:val="24"/>
          <w:lang w:val="ru-RU" w:eastAsia="ar-SA"/>
        </w:rPr>
        <w:t>его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в Предложение, должна</w:t>
      </w:r>
      <w:r w:rsidRPr="00CB713E">
        <w:rPr>
          <w:sz w:val="24"/>
          <w:szCs w:val="24"/>
          <w:lang w:val="ru-RU" w:eastAsia="ar-SA"/>
        </w:rPr>
        <w:t xml:space="preserve"> быть подписан</w:t>
      </w:r>
      <w:r>
        <w:rPr>
          <w:sz w:val="24"/>
          <w:szCs w:val="24"/>
          <w:lang w:val="ru-RU" w:eastAsia="ar-SA"/>
        </w:rPr>
        <w:t>а</w:t>
      </w:r>
      <w:r w:rsidRPr="00CB713E">
        <w:rPr>
          <w:sz w:val="24"/>
          <w:szCs w:val="24"/>
          <w:lang w:val="ru-RU" w:eastAsia="ar-SA"/>
        </w:rPr>
        <w:t xml:space="preserve"> лицом, имеющим право действовать от лица Участника без доверенности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в соответствии с законодательством Российской Федерации, или надлежащим образом уполномоченным им лицом</w:t>
      </w:r>
      <w:r>
        <w:rPr>
          <w:sz w:val="24"/>
          <w:szCs w:val="24"/>
          <w:lang w:val="ru-RU" w:eastAsia="ar-SA"/>
        </w:rPr>
        <w:t>,</w:t>
      </w:r>
      <w:r w:rsidRPr="00CB713E">
        <w:rPr>
          <w:sz w:val="24"/>
          <w:szCs w:val="24"/>
          <w:lang w:val="ru-RU" w:eastAsia="ar-SA"/>
        </w:rPr>
        <w:t xml:space="preserve"> на основании доверенности. </w:t>
      </w:r>
      <w:r w:rsidRPr="009876AF">
        <w:rPr>
          <w:sz w:val="24"/>
          <w:szCs w:val="24"/>
          <w:lang w:val="ru-RU" w:eastAsia="ar-SA"/>
        </w:rPr>
        <w:t>В</w:t>
      </w:r>
      <w:r w:rsidRPr="00CB713E">
        <w:rPr>
          <w:sz w:val="24"/>
          <w:szCs w:val="24"/>
          <w:lang w:eastAsia="ar-SA"/>
        </w:rPr>
        <w:t> </w:t>
      </w:r>
      <w:r w:rsidRPr="009876AF">
        <w:rPr>
          <w:sz w:val="24"/>
          <w:szCs w:val="24"/>
          <w:lang w:val="ru-RU" w:eastAsia="ar-SA"/>
        </w:rPr>
        <w:t xml:space="preserve">последнем случае </w:t>
      </w:r>
      <w:r>
        <w:rPr>
          <w:sz w:val="24"/>
          <w:szCs w:val="24"/>
          <w:lang w:val="ru-RU" w:eastAsia="ar-SA"/>
        </w:rPr>
        <w:t>отсканированная копия</w:t>
      </w:r>
      <w:r w:rsidRPr="009876AF">
        <w:rPr>
          <w:sz w:val="24"/>
          <w:szCs w:val="24"/>
          <w:lang w:val="ru-RU" w:eastAsia="ar-SA"/>
        </w:rPr>
        <w:t xml:space="preserve"> доверенности </w:t>
      </w:r>
      <w:r>
        <w:rPr>
          <w:sz w:val="24"/>
          <w:szCs w:val="24"/>
          <w:lang w:val="ru-RU" w:eastAsia="ar-SA"/>
        </w:rPr>
        <w:t xml:space="preserve">также </w:t>
      </w:r>
      <w:r w:rsidRPr="009876AF">
        <w:rPr>
          <w:sz w:val="24"/>
          <w:szCs w:val="24"/>
          <w:lang w:val="ru-RU" w:eastAsia="ar-SA"/>
        </w:rPr>
        <w:t>прикладывается к Предложению.</w:t>
      </w:r>
      <w:bookmarkEnd w:id="26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Каждый документ, </w:t>
      </w:r>
      <w:r>
        <w:rPr>
          <w:sz w:val="24"/>
          <w:szCs w:val="24"/>
          <w:lang w:val="ru-RU" w:eastAsia="ar-SA"/>
        </w:rPr>
        <w:t xml:space="preserve">подготовленный Участником и </w:t>
      </w:r>
      <w:r w:rsidRPr="00CB713E">
        <w:rPr>
          <w:sz w:val="24"/>
          <w:szCs w:val="24"/>
          <w:lang w:val="ru-RU" w:eastAsia="ar-SA"/>
        </w:rPr>
        <w:t>входящий в Предложение, должен быть скреплен печатью Участника</w:t>
      </w:r>
      <w:r>
        <w:rPr>
          <w:sz w:val="24"/>
          <w:szCs w:val="24"/>
          <w:lang w:val="ru-RU" w:eastAsia="ar-SA"/>
        </w:rPr>
        <w:t xml:space="preserve"> (при наличии печати)</w:t>
      </w:r>
      <w:r w:rsidRPr="00CB713E">
        <w:rPr>
          <w:sz w:val="24"/>
          <w:szCs w:val="24"/>
          <w:lang w:val="ru-RU" w:eastAsia="ar-SA"/>
        </w:rPr>
        <w:t>.</w:t>
      </w:r>
      <w:bookmarkEnd w:id="27"/>
    </w:p>
    <w:p w:rsidR="00217ECA" w:rsidRPr="00CB713E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 xml:space="preserve">Требования пунктов </w:t>
      </w:r>
      <w:r w:rsidR="00632975">
        <w:rPr>
          <w:sz w:val="24"/>
          <w:szCs w:val="24"/>
          <w:lang w:val="ru-RU" w:eastAsia="ar-SA"/>
        </w:rPr>
        <w:t>9</w:t>
      </w:r>
      <w:r w:rsidRPr="00CB713E">
        <w:rPr>
          <w:sz w:val="24"/>
          <w:szCs w:val="24"/>
          <w:lang w:val="ru-RU" w:eastAsia="ar-SA"/>
        </w:rPr>
        <w:t xml:space="preserve"> и </w:t>
      </w:r>
      <w:r w:rsidR="003321EB">
        <w:rPr>
          <w:sz w:val="24"/>
          <w:szCs w:val="24"/>
          <w:lang w:val="ru-RU" w:eastAsia="ar-SA"/>
        </w:rPr>
        <w:t>1</w:t>
      </w:r>
      <w:r w:rsidR="00632975">
        <w:rPr>
          <w:sz w:val="24"/>
          <w:szCs w:val="24"/>
          <w:lang w:val="ru-RU" w:eastAsia="ar-SA"/>
        </w:rPr>
        <w:t>0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данного раздела </w:t>
      </w:r>
      <w:r w:rsidRPr="00CB713E">
        <w:rPr>
          <w:sz w:val="24"/>
          <w:szCs w:val="24"/>
          <w:lang w:val="ru-RU" w:eastAsia="ar-SA"/>
        </w:rPr>
        <w:t xml:space="preserve">не распространяются на </w:t>
      </w:r>
      <w:r>
        <w:rPr>
          <w:sz w:val="24"/>
          <w:szCs w:val="24"/>
          <w:lang w:val="ru-RU" w:eastAsia="ar-SA"/>
        </w:rPr>
        <w:t xml:space="preserve">сканированные копии </w:t>
      </w:r>
      <w:r w:rsidRPr="00CB713E">
        <w:rPr>
          <w:sz w:val="24"/>
          <w:szCs w:val="24"/>
          <w:lang w:val="ru-RU" w:eastAsia="ar-SA"/>
        </w:rPr>
        <w:t>нотариально заверенны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документов.</w:t>
      </w:r>
      <w:bookmarkStart w:id="28" w:name="_Ref56220439"/>
      <w:bookmarkStart w:id="29" w:name="_Ref56233643"/>
      <w:bookmarkStart w:id="30" w:name="_Ref56235653"/>
    </w:p>
    <w:p w:rsidR="00217ECA" w:rsidRPr="00B86152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B713E">
        <w:rPr>
          <w:sz w:val="24"/>
          <w:szCs w:val="24"/>
          <w:lang w:val="ru-RU" w:eastAsia="ar-SA"/>
        </w:rPr>
        <w:t>Участник также должен</w:t>
      </w:r>
      <w:r>
        <w:rPr>
          <w:sz w:val="24"/>
          <w:szCs w:val="24"/>
          <w:lang w:val="ru-RU" w:eastAsia="ar-SA"/>
        </w:rPr>
        <w:t xml:space="preserve"> быть готов предоставить (по запросу Организатора)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не менее</w:t>
      </w:r>
      <w:r w:rsidRPr="00CB713E">
        <w:rPr>
          <w:sz w:val="24"/>
          <w:szCs w:val="24"/>
          <w:lang w:val="ru-RU" w:eastAsia="ar-SA"/>
        </w:rPr>
        <w:t xml:space="preserve"> 2</w:t>
      </w:r>
      <w:r>
        <w:rPr>
          <w:sz w:val="24"/>
          <w:szCs w:val="24"/>
          <w:lang w:val="ru-RU" w:eastAsia="ar-SA"/>
        </w:rPr>
        <w:t>х</w:t>
      </w:r>
      <w:r w:rsidRPr="00CB713E">
        <w:rPr>
          <w:sz w:val="24"/>
          <w:szCs w:val="24"/>
          <w:lang w:val="ru-RU" w:eastAsia="ar-SA"/>
        </w:rPr>
        <w:t xml:space="preserve"> копи</w:t>
      </w:r>
      <w:r>
        <w:rPr>
          <w:sz w:val="24"/>
          <w:szCs w:val="24"/>
          <w:lang w:val="ru-RU" w:eastAsia="ar-SA"/>
        </w:rPr>
        <w:t>й</w:t>
      </w:r>
      <w:r w:rsidRPr="00CB713E">
        <w:rPr>
          <w:sz w:val="24"/>
          <w:szCs w:val="24"/>
          <w:lang w:val="ru-RU" w:eastAsia="ar-SA"/>
        </w:rPr>
        <w:t xml:space="preserve"> Предложения</w:t>
      </w:r>
      <w:r>
        <w:rPr>
          <w:sz w:val="24"/>
          <w:szCs w:val="24"/>
          <w:lang w:val="ru-RU" w:eastAsia="ar-SA"/>
        </w:rPr>
        <w:t>/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отдельных входящих в него документов, </w:t>
      </w:r>
      <w:r w:rsidRPr="00CB713E">
        <w:rPr>
          <w:sz w:val="24"/>
          <w:szCs w:val="24"/>
          <w:lang w:val="ru-RU" w:eastAsia="ar-SA"/>
        </w:rPr>
        <w:t>и</w:t>
      </w:r>
      <w:r>
        <w:rPr>
          <w:sz w:val="24"/>
          <w:szCs w:val="24"/>
          <w:lang w:val="ru-RU" w:eastAsia="ar-SA"/>
        </w:rPr>
        <w:t>/или</w:t>
      </w:r>
      <w:r w:rsidRPr="00CB713E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передать их на электронном </w:t>
      </w:r>
      <w:r w:rsidRPr="00CB713E">
        <w:rPr>
          <w:sz w:val="24"/>
          <w:szCs w:val="24"/>
          <w:lang w:val="ru-RU" w:eastAsia="ar-SA"/>
        </w:rPr>
        <w:t>носител</w:t>
      </w:r>
      <w:r>
        <w:rPr>
          <w:sz w:val="24"/>
          <w:szCs w:val="24"/>
          <w:lang w:val="ru-RU" w:eastAsia="ar-SA"/>
        </w:rPr>
        <w:t>е</w:t>
      </w:r>
      <w:r w:rsidRPr="00CB713E">
        <w:rPr>
          <w:sz w:val="24"/>
          <w:szCs w:val="24"/>
          <w:lang w:val="ru-RU" w:eastAsia="ar-SA"/>
        </w:rPr>
        <w:t xml:space="preserve"> информации (диск</w:t>
      </w:r>
      <w:r>
        <w:rPr>
          <w:sz w:val="24"/>
          <w:szCs w:val="24"/>
          <w:lang w:val="ru-RU" w:eastAsia="ar-SA"/>
        </w:rPr>
        <w:t>, флэш-накопитель</w:t>
      </w:r>
      <w:r w:rsidRPr="00CB713E">
        <w:rPr>
          <w:sz w:val="24"/>
          <w:szCs w:val="24"/>
          <w:lang w:val="ru-RU" w:eastAsia="ar-SA"/>
        </w:rPr>
        <w:t xml:space="preserve">), на котором будут записаны </w:t>
      </w:r>
      <w:r w:rsidRPr="00706BAE">
        <w:rPr>
          <w:sz w:val="24"/>
          <w:szCs w:val="24"/>
          <w:u w:val="single"/>
          <w:lang w:val="ru-RU" w:eastAsia="ar-SA"/>
        </w:rPr>
        <w:t>все</w:t>
      </w:r>
      <w:r>
        <w:rPr>
          <w:sz w:val="24"/>
          <w:szCs w:val="24"/>
          <w:lang w:val="ru-RU" w:eastAsia="ar-SA"/>
        </w:rPr>
        <w:t xml:space="preserve"> </w:t>
      </w:r>
      <w:r w:rsidRPr="00CB713E">
        <w:rPr>
          <w:sz w:val="24"/>
          <w:szCs w:val="24"/>
          <w:lang w:val="ru-RU" w:eastAsia="ar-SA"/>
        </w:rPr>
        <w:t>предоставляемые данные в электронном виде.</w:t>
      </w:r>
      <w:bookmarkEnd w:id="28"/>
    </w:p>
    <w:p w:rsid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П</w:t>
      </w:r>
      <w:r w:rsidRPr="00CB713E">
        <w:rPr>
          <w:sz w:val="24"/>
          <w:szCs w:val="24"/>
          <w:lang w:val="ru-RU" w:eastAsia="ar-SA"/>
        </w:rPr>
        <w:t xml:space="preserve">о окончании </w:t>
      </w:r>
      <w:r>
        <w:rPr>
          <w:sz w:val="24"/>
          <w:szCs w:val="24"/>
          <w:lang w:val="ru-RU" w:eastAsia="ar-SA"/>
        </w:rPr>
        <w:t>З</w:t>
      </w:r>
      <w:r w:rsidRPr="00CB713E">
        <w:rPr>
          <w:sz w:val="24"/>
          <w:szCs w:val="24"/>
          <w:lang w:val="ru-RU" w:eastAsia="ar-SA"/>
        </w:rPr>
        <w:t xml:space="preserve">апроса предложений Организатор возвращает (по просьбе Участника) оригиналы всех материалов, </w:t>
      </w:r>
      <w:r>
        <w:rPr>
          <w:sz w:val="24"/>
          <w:szCs w:val="24"/>
          <w:lang w:val="ru-RU" w:eastAsia="ar-SA"/>
        </w:rPr>
        <w:t>переданных в бумажном виде</w:t>
      </w:r>
      <w:r w:rsidRPr="00CB713E">
        <w:rPr>
          <w:sz w:val="24"/>
          <w:szCs w:val="24"/>
          <w:lang w:val="ru-RU" w:eastAsia="ar-SA"/>
        </w:rPr>
        <w:t>, за исключением тех оригиналов, не имеющих копий, на основании рассмотрения которых было принято решение об отклонении или принятии Предложения данного Участника</w:t>
      </w:r>
      <w:r>
        <w:rPr>
          <w:sz w:val="24"/>
          <w:szCs w:val="24"/>
          <w:lang w:val="ru-RU" w:eastAsia="ar-SA"/>
        </w:rPr>
        <w:t xml:space="preserve"> к рассмотрению</w:t>
      </w:r>
      <w:r w:rsidRPr="00CB713E">
        <w:rPr>
          <w:sz w:val="24"/>
          <w:szCs w:val="24"/>
          <w:lang w:val="ru-RU" w:eastAsia="ar-SA"/>
        </w:rPr>
        <w:t>.</w:t>
      </w:r>
    </w:p>
    <w:p w:rsidR="001B060E" w:rsidRPr="00CB6D9B" w:rsidRDefault="00F34B73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F34B73">
        <w:rPr>
          <w:sz w:val="24"/>
          <w:szCs w:val="24"/>
          <w:lang w:val="ru-RU" w:eastAsia="ar-SA"/>
        </w:rPr>
        <w:t xml:space="preserve">Участник должен учесть все расходы и работы, выполнение которых необходимо для полного исполнения договора. </w:t>
      </w:r>
      <w:r w:rsidRPr="005D71D5">
        <w:rPr>
          <w:sz w:val="24"/>
          <w:szCs w:val="24"/>
          <w:u w:val="single"/>
          <w:lang w:val="ru-RU" w:eastAsia="ar-SA"/>
        </w:rPr>
        <w:t>Стоимости указываются в рублях РФ с учетом всех налогов и сборов, подлежащих уплате на территории Российской Федерации.</w:t>
      </w:r>
    </w:p>
    <w:p w:rsidR="00217ECA" w:rsidRDefault="00217ECA" w:rsidP="00217ECA">
      <w:pPr>
        <w:pStyle w:val="Heading2"/>
        <w:rPr>
          <w:lang w:eastAsia="ar-SA"/>
        </w:rPr>
      </w:pPr>
      <w:bookmarkStart w:id="31" w:name="_Toc32941549"/>
      <w:bookmarkStart w:id="32" w:name="_Toc53574572"/>
      <w:bookmarkEnd w:id="29"/>
      <w:bookmarkEnd w:id="30"/>
      <w:proofErr w:type="spellStart"/>
      <w:r w:rsidRPr="00C42565">
        <w:rPr>
          <w:rFonts w:ascii="Calibri" w:eastAsia="Calibri" w:hAnsi="Calibri" w:cs="Calibri"/>
          <w:lang w:eastAsia="ar-SA"/>
        </w:rPr>
        <w:t>Требования</w:t>
      </w:r>
      <w:proofErr w:type="spellEnd"/>
      <w:r w:rsidRPr="00C42565">
        <w:rPr>
          <w:lang w:eastAsia="ar-SA"/>
        </w:rPr>
        <w:t xml:space="preserve"> </w:t>
      </w:r>
      <w:r w:rsidRPr="00C42565">
        <w:rPr>
          <w:rFonts w:ascii="Calibri" w:eastAsia="Calibri" w:hAnsi="Calibri" w:cs="Calibri"/>
          <w:lang w:eastAsia="ar-SA"/>
        </w:rPr>
        <w:t>к</w:t>
      </w:r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языку</w:t>
      </w:r>
      <w:proofErr w:type="spellEnd"/>
      <w:r w:rsidRPr="00C42565">
        <w:rPr>
          <w:lang w:eastAsia="ar-SA"/>
        </w:rPr>
        <w:t xml:space="preserve"> </w:t>
      </w:r>
      <w:proofErr w:type="spellStart"/>
      <w:r w:rsidRPr="00C42565">
        <w:rPr>
          <w:rFonts w:ascii="Calibri" w:eastAsia="Calibri" w:hAnsi="Calibri" w:cs="Calibri"/>
          <w:lang w:eastAsia="ar-SA"/>
        </w:rPr>
        <w:t>Предложения</w:t>
      </w:r>
      <w:bookmarkEnd w:id="31"/>
      <w:bookmarkEnd w:id="32"/>
      <w:proofErr w:type="spellEnd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C42565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Все документы, входящие в Предложение, должны быть подготовлены на русском языке за исключением нижеследующего</w:t>
      </w:r>
      <w:r>
        <w:rPr>
          <w:sz w:val="24"/>
          <w:szCs w:val="24"/>
          <w:lang w:val="ru-RU" w:eastAsia="ar-SA"/>
        </w:rPr>
        <w:t>:</w:t>
      </w:r>
    </w:p>
    <w:p w:rsidR="00217ECA" w:rsidRPr="007501FD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  <w:r w:rsidRPr="00C42565">
        <w:rPr>
          <w:sz w:val="24"/>
          <w:szCs w:val="24"/>
          <w:lang w:val="ru-RU" w:eastAsia="ar-SA"/>
        </w:rPr>
        <w:t>Документы, ори</w:t>
      </w:r>
      <w:r w:rsidRPr="007501FD">
        <w:rPr>
          <w:sz w:val="24"/>
          <w:szCs w:val="24"/>
          <w:lang w:val="ru-RU" w:eastAsia="ar-SA"/>
        </w:rPr>
        <w:t>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</w:t>
      </w:r>
      <w:r w:rsidRPr="00C42565">
        <w:rPr>
          <w:sz w:val="24"/>
          <w:szCs w:val="24"/>
          <w:lang w:eastAsia="ar-SA"/>
        </w:rPr>
        <w:t> </w:t>
      </w:r>
      <w:r w:rsidRPr="007501FD">
        <w:rPr>
          <w:sz w:val="24"/>
          <w:szCs w:val="24"/>
          <w:lang w:val="ru-RU" w:eastAsia="ar-SA"/>
        </w:rPr>
        <w:t xml:space="preserve">специально оговоренных случаях — </w:t>
      </w:r>
      <w:proofErr w:type="spellStart"/>
      <w:r w:rsidRPr="007501FD">
        <w:rPr>
          <w:sz w:val="24"/>
          <w:szCs w:val="24"/>
          <w:lang w:val="ru-RU" w:eastAsia="ar-SA"/>
        </w:rPr>
        <w:t>апостилированный</w:t>
      </w:r>
      <w:proofErr w:type="spellEnd"/>
      <w:r w:rsidRPr="007501FD">
        <w:rPr>
          <w:sz w:val="24"/>
          <w:szCs w:val="24"/>
          <w:lang w:val="ru-RU" w:eastAsia="ar-SA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перевода.</w:t>
      </w: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Организатор </w:t>
      </w:r>
      <w:r w:rsidR="00334C30">
        <w:rPr>
          <w:sz w:val="24"/>
          <w:szCs w:val="24"/>
          <w:lang w:val="ru-RU" w:eastAsia="ar-SA"/>
        </w:rPr>
        <w:t>оставляет за собой право</w:t>
      </w:r>
      <w:r w:rsidRPr="007501FD">
        <w:rPr>
          <w:sz w:val="24"/>
          <w:szCs w:val="24"/>
          <w:lang w:val="ru-RU" w:eastAsia="ar-SA"/>
        </w:rPr>
        <w:t xml:space="preserve"> не рассматривать документы, не переведенные на русский язык.</w:t>
      </w:r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ind w:left="720" w:firstLine="0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217ECA" w:rsidRDefault="00217ECA" w:rsidP="00217ECA">
      <w:pPr>
        <w:pStyle w:val="Heading2"/>
        <w:rPr>
          <w:lang w:val="ru-RU" w:eastAsia="ar-SA"/>
        </w:rPr>
      </w:pPr>
      <w:bookmarkStart w:id="33" w:name="_Toc32941550"/>
      <w:bookmarkStart w:id="34" w:name="_Toc53574573"/>
      <w:r w:rsidRPr="00217ECA">
        <w:rPr>
          <w:rFonts w:ascii="Calibri" w:eastAsia="Calibri" w:hAnsi="Calibri" w:cs="Calibri"/>
          <w:lang w:val="ru-RU" w:eastAsia="ar-SA"/>
        </w:rPr>
        <w:t>П</w:t>
      </w:r>
      <w:r>
        <w:rPr>
          <w:rFonts w:ascii="Calibri" w:eastAsia="Calibri" w:hAnsi="Calibri" w:cs="Calibri"/>
          <w:lang w:val="ru-RU" w:eastAsia="ar-SA"/>
        </w:rPr>
        <w:t>одача Предложений и их прием</w:t>
      </w:r>
      <w:bookmarkEnd w:id="33"/>
      <w:bookmarkEnd w:id="34"/>
    </w:p>
    <w:p w:rsidR="00217ECA" w:rsidRDefault="00217ECA" w:rsidP="00217ECA">
      <w:pPr>
        <w:pStyle w:val="Style2"/>
        <w:widowControl w:val="0"/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</w:p>
    <w:p w:rsidR="00217ECA" w:rsidRPr="007501FD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Участники должны обеспечить доставку своих Предложений </w:t>
      </w:r>
      <w:r>
        <w:rPr>
          <w:sz w:val="24"/>
          <w:szCs w:val="24"/>
          <w:lang w:val="ru-RU" w:eastAsia="ar-SA"/>
        </w:rPr>
        <w:t xml:space="preserve">в электронном </w:t>
      </w:r>
      <w:r>
        <w:rPr>
          <w:sz w:val="24"/>
          <w:szCs w:val="24"/>
          <w:lang w:val="ru-RU" w:eastAsia="ar-SA"/>
        </w:rPr>
        <w:lastRenderedPageBreak/>
        <w:t xml:space="preserve">виде на адрес электронной почты </w:t>
      </w:r>
      <w:r w:rsidR="00354B86" w:rsidRPr="003119BF">
        <w:rPr>
          <w:rStyle w:val="Hyperlink"/>
          <w:sz w:val="24"/>
          <w:szCs w:val="24"/>
          <w:lang w:eastAsia="ar-SA"/>
        </w:rPr>
        <w:t>procurement</w:t>
      </w:r>
      <w:r w:rsidR="00354B86" w:rsidRPr="003119BF">
        <w:rPr>
          <w:rStyle w:val="Hyperlink"/>
          <w:sz w:val="24"/>
          <w:szCs w:val="24"/>
          <w:lang w:val="ru-RU" w:eastAsia="ar-SA"/>
        </w:rPr>
        <w:t>@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skoltech</w:t>
      </w:r>
      <w:proofErr w:type="spellEnd"/>
      <w:r w:rsidR="00354B86" w:rsidRPr="003119BF">
        <w:rPr>
          <w:rStyle w:val="Hyperlink"/>
          <w:sz w:val="24"/>
          <w:szCs w:val="24"/>
          <w:lang w:val="ru-RU" w:eastAsia="ar-SA"/>
        </w:rPr>
        <w:t>.</w:t>
      </w:r>
      <w:proofErr w:type="spellStart"/>
      <w:r w:rsidR="00354B86" w:rsidRPr="003119BF">
        <w:rPr>
          <w:rStyle w:val="Hyperlink"/>
          <w:sz w:val="24"/>
          <w:szCs w:val="24"/>
          <w:lang w:eastAsia="ar-SA"/>
        </w:rPr>
        <w:t>ru</w:t>
      </w:r>
      <w:proofErr w:type="spellEnd"/>
      <w:r w:rsidR="00D0735C">
        <w:rPr>
          <w:sz w:val="24"/>
          <w:szCs w:val="24"/>
          <w:lang w:val="ru-RU" w:eastAsia="ar-SA"/>
        </w:rPr>
        <w:t xml:space="preserve">, </w:t>
      </w:r>
      <w:r w:rsidR="00D0735C" w:rsidRPr="00D0735C">
        <w:rPr>
          <w:sz w:val="24"/>
          <w:szCs w:val="24"/>
          <w:lang w:val="ru-RU" w:eastAsia="ar-SA"/>
        </w:rPr>
        <w:t>можно в заархивированном виде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rar</w:t>
      </w:r>
      <w:proofErr w:type="spellEnd"/>
      <w:r w:rsidR="00D0735C" w:rsidRPr="00D0735C">
        <w:rPr>
          <w:sz w:val="24"/>
          <w:szCs w:val="24"/>
          <w:lang w:val="ru-RU" w:eastAsia="ar-SA"/>
        </w:rPr>
        <w:t>» или «.</w:t>
      </w:r>
      <w:proofErr w:type="spellStart"/>
      <w:r w:rsidR="00D0735C" w:rsidRPr="00D0735C">
        <w:rPr>
          <w:sz w:val="24"/>
          <w:szCs w:val="24"/>
          <w:lang w:val="ru-RU" w:eastAsia="ar-SA"/>
        </w:rPr>
        <w:t>zip</w:t>
      </w:r>
      <w:proofErr w:type="spellEnd"/>
      <w:r w:rsidR="00D0735C" w:rsidRPr="00D0735C">
        <w:rPr>
          <w:sz w:val="24"/>
          <w:szCs w:val="24"/>
          <w:lang w:val="ru-RU" w:eastAsia="ar-SA"/>
        </w:rPr>
        <w:t>»). Архив должен содержать скан-копии документов КП (формат «.</w:t>
      </w:r>
      <w:proofErr w:type="spellStart"/>
      <w:r w:rsidR="00D0735C" w:rsidRPr="00D0735C">
        <w:rPr>
          <w:sz w:val="24"/>
          <w:szCs w:val="24"/>
          <w:lang w:val="ru-RU" w:eastAsia="ar-SA"/>
        </w:rPr>
        <w:t>pdf</w:t>
      </w:r>
      <w:proofErr w:type="spellEnd"/>
      <w:r w:rsidR="00D0735C" w:rsidRPr="00D0735C">
        <w:rPr>
          <w:sz w:val="24"/>
          <w:szCs w:val="24"/>
          <w:lang w:val="ru-RU" w:eastAsia="ar-SA"/>
        </w:rPr>
        <w:t>»), а также .</w:t>
      </w:r>
      <w:proofErr w:type="spellStart"/>
      <w:r w:rsidR="00D0735C" w:rsidRPr="00D0735C">
        <w:rPr>
          <w:sz w:val="24"/>
          <w:szCs w:val="24"/>
          <w:lang w:val="ru-RU" w:eastAsia="ar-SA"/>
        </w:rPr>
        <w:t>xls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(Смета) и .</w:t>
      </w:r>
      <w:proofErr w:type="spellStart"/>
      <w:r w:rsidR="00D0735C" w:rsidRPr="00D0735C">
        <w:rPr>
          <w:sz w:val="24"/>
          <w:szCs w:val="24"/>
          <w:lang w:val="ru-RU" w:eastAsia="ar-SA"/>
        </w:rPr>
        <w:t>mpp</w:t>
      </w:r>
      <w:proofErr w:type="spellEnd"/>
      <w:r w:rsidR="00D0735C" w:rsidRPr="00D0735C">
        <w:rPr>
          <w:sz w:val="24"/>
          <w:szCs w:val="24"/>
          <w:lang w:val="ru-RU" w:eastAsia="ar-SA"/>
        </w:rPr>
        <w:t>-файлы (график)</w:t>
      </w:r>
      <w:r w:rsidR="00D0735C">
        <w:rPr>
          <w:sz w:val="24"/>
          <w:szCs w:val="24"/>
          <w:lang w:val="ru-RU" w:eastAsia="ar-SA"/>
        </w:rPr>
        <w:t>.</w:t>
      </w:r>
      <w:r w:rsidRPr="007501FD">
        <w:rPr>
          <w:sz w:val="24"/>
          <w:szCs w:val="24"/>
          <w:lang w:val="ru-RU" w:eastAsia="ar-SA"/>
        </w:rPr>
        <w:t xml:space="preserve"> В случае </w:t>
      </w:r>
      <w:r>
        <w:rPr>
          <w:sz w:val="24"/>
          <w:szCs w:val="24"/>
          <w:lang w:val="ru-RU" w:eastAsia="ar-SA"/>
        </w:rPr>
        <w:t xml:space="preserve">невозможности </w:t>
      </w:r>
      <w:r w:rsidRPr="007501FD">
        <w:rPr>
          <w:sz w:val="24"/>
          <w:szCs w:val="24"/>
          <w:lang w:val="ru-RU" w:eastAsia="ar-SA"/>
        </w:rPr>
        <w:t xml:space="preserve">направления </w:t>
      </w:r>
      <w:r>
        <w:rPr>
          <w:sz w:val="24"/>
          <w:szCs w:val="24"/>
          <w:lang w:val="ru-RU" w:eastAsia="ar-SA"/>
        </w:rPr>
        <w:t xml:space="preserve">больших файлов по электронной почте, </w:t>
      </w:r>
      <w:r w:rsidRPr="007501FD">
        <w:rPr>
          <w:sz w:val="24"/>
          <w:szCs w:val="24"/>
          <w:lang w:val="ru-RU" w:eastAsia="ar-SA"/>
        </w:rPr>
        <w:t xml:space="preserve">Предложения </w:t>
      </w:r>
      <w:r>
        <w:rPr>
          <w:sz w:val="24"/>
          <w:szCs w:val="24"/>
          <w:lang w:val="ru-RU" w:eastAsia="ar-SA"/>
        </w:rPr>
        <w:t xml:space="preserve">можно передавать через </w:t>
      </w:r>
      <w:proofErr w:type="spellStart"/>
      <w:r>
        <w:rPr>
          <w:sz w:val="24"/>
          <w:szCs w:val="24"/>
          <w:lang w:val="ru-RU" w:eastAsia="ar-SA"/>
        </w:rPr>
        <w:t>файлообменники</w:t>
      </w:r>
      <w:proofErr w:type="spellEnd"/>
      <w:r>
        <w:rPr>
          <w:sz w:val="24"/>
          <w:szCs w:val="24"/>
          <w:lang w:val="ru-RU" w:eastAsia="ar-SA"/>
        </w:rPr>
        <w:t xml:space="preserve">, с отправлением ссылки для скачивания </w:t>
      </w:r>
      <w:r w:rsidRPr="00BD1065">
        <w:rPr>
          <w:sz w:val="24"/>
          <w:szCs w:val="24"/>
          <w:lang w:val="ru-RU" w:eastAsia="ar-SA"/>
        </w:rPr>
        <w:t xml:space="preserve">на адрес электронной почты </w:t>
      </w:r>
      <w:hyperlink r:id="rId14" w:history="1">
        <w:r w:rsidRPr="007067C8">
          <w:rPr>
            <w:rStyle w:val="Hyperlink"/>
            <w:sz w:val="24"/>
            <w:szCs w:val="24"/>
            <w:lang w:val="ru-RU" w:eastAsia="ar-SA"/>
          </w:rPr>
          <w:t>procurement@skoltech.ru</w:t>
        </w:r>
      </w:hyperlink>
      <w:r>
        <w:rPr>
          <w:sz w:val="24"/>
          <w:szCs w:val="24"/>
          <w:lang w:val="ru-RU" w:eastAsia="ar-SA"/>
        </w:rPr>
        <w:t xml:space="preserve">, либо на электронном носителе (диск, флэш-накопитель), либо </w:t>
      </w:r>
      <w:r w:rsidRPr="007501FD">
        <w:rPr>
          <w:sz w:val="24"/>
          <w:szCs w:val="24"/>
          <w:lang w:val="ru-RU" w:eastAsia="ar-SA"/>
        </w:rPr>
        <w:t xml:space="preserve">через курьерскую службу по месту нахождения Организатора: Россия, </w:t>
      </w:r>
      <w:r>
        <w:rPr>
          <w:sz w:val="24"/>
          <w:szCs w:val="24"/>
          <w:lang w:val="ru-RU" w:eastAsia="ar-SA"/>
        </w:rPr>
        <w:t>Москва, территория ИЦ «</w:t>
      </w:r>
      <w:proofErr w:type="spellStart"/>
      <w:r>
        <w:rPr>
          <w:sz w:val="24"/>
          <w:szCs w:val="24"/>
          <w:lang w:val="ru-RU" w:eastAsia="ar-SA"/>
        </w:rPr>
        <w:t>Сколково</w:t>
      </w:r>
      <w:proofErr w:type="spellEnd"/>
      <w:r>
        <w:rPr>
          <w:sz w:val="24"/>
          <w:szCs w:val="24"/>
          <w:lang w:val="ru-RU" w:eastAsia="ar-SA"/>
        </w:rPr>
        <w:t xml:space="preserve">», </w:t>
      </w:r>
      <w:r w:rsidR="00DE7954">
        <w:rPr>
          <w:sz w:val="24"/>
          <w:szCs w:val="24"/>
          <w:lang w:val="ru-RU" w:eastAsia="ar-SA"/>
        </w:rPr>
        <w:t>Большой бул., д.30, стр.1</w:t>
      </w:r>
      <w:r>
        <w:rPr>
          <w:sz w:val="24"/>
          <w:szCs w:val="24"/>
          <w:lang w:val="ru-RU" w:eastAsia="ar-SA"/>
        </w:rPr>
        <w:t xml:space="preserve">, в Департамент закупок (на имя </w:t>
      </w:r>
      <w:r w:rsidR="005D71D5">
        <w:rPr>
          <w:sz w:val="24"/>
          <w:szCs w:val="24"/>
          <w:lang w:val="ru-RU" w:eastAsia="ar-SA"/>
        </w:rPr>
        <w:t xml:space="preserve">Руководителя департамента закупок, </w:t>
      </w:r>
      <w:r>
        <w:rPr>
          <w:sz w:val="24"/>
          <w:szCs w:val="24"/>
          <w:lang w:val="ru-RU" w:eastAsia="ar-SA"/>
        </w:rPr>
        <w:t>Аверьянова П.А)</w:t>
      </w:r>
      <w:r w:rsidRPr="007501FD">
        <w:rPr>
          <w:sz w:val="24"/>
          <w:szCs w:val="24"/>
          <w:lang w:val="ru-RU" w:eastAsia="ar-SA"/>
        </w:rPr>
        <w:t>.</w:t>
      </w:r>
    </w:p>
    <w:p w:rsidR="00BE6CA5" w:rsidRPr="00A407B4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spacing w:before="120" w:after="120" w:line="270" w:lineRule="exact"/>
        <w:jc w:val="both"/>
        <w:textAlignment w:val="baseline"/>
        <w:rPr>
          <w:b/>
          <w:sz w:val="24"/>
          <w:szCs w:val="24"/>
          <w:lang w:val="ru-RU" w:eastAsia="ar-SA"/>
        </w:rPr>
      </w:pPr>
      <w:r w:rsidRPr="000B05BF">
        <w:rPr>
          <w:b/>
          <w:sz w:val="24"/>
          <w:szCs w:val="24"/>
          <w:lang w:val="ru-RU" w:eastAsia="ar-SA"/>
        </w:rPr>
        <w:t xml:space="preserve">Организатор заканчивает принимать Предложения в срок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до </w:t>
      </w:r>
      <w:r w:rsidR="00CB6D9B">
        <w:rPr>
          <w:b/>
          <w:sz w:val="24"/>
          <w:szCs w:val="24"/>
          <w:u w:val="single"/>
          <w:lang w:val="ru-RU" w:eastAsia="ar-SA"/>
        </w:rPr>
        <w:t>1</w:t>
      </w:r>
      <w:r w:rsidR="001E67B6">
        <w:rPr>
          <w:b/>
          <w:sz w:val="24"/>
          <w:szCs w:val="24"/>
          <w:u w:val="single"/>
          <w:lang w:val="ru-RU" w:eastAsia="ar-SA"/>
        </w:rPr>
        <w:t>2</w:t>
      </w:r>
      <w:r w:rsidR="00A407B4" w:rsidRPr="000B05BF">
        <w:rPr>
          <w:b/>
          <w:sz w:val="24"/>
          <w:szCs w:val="24"/>
          <w:u w:val="single"/>
          <w:lang w:val="ru-RU" w:eastAsia="ar-SA"/>
        </w:rPr>
        <w:t>:00</w:t>
      </w:r>
      <w:r w:rsidR="000B05BF">
        <w:rPr>
          <w:b/>
          <w:sz w:val="24"/>
          <w:szCs w:val="24"/>
          <w:u w:val="single"/>
          <w:lang w:val="ru-RU" w:eastAsia="ar-SA"/>
        </w:rPr>
        <w:t xml:space="preserve"> МСК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 «</w:t>
      </w:r>
      <w:r w:rsidR="00722351">
        <w:rPr>
          <w:b/>
          <w:sz w:val="24"/>
          <w:szCs w:val="24"/>
          <w:u w:val="single"/>
          <w:lang w:val="ru-RU" w:eastAsia="ar-SA"/>
        </w:rPr>
        <w:t>03</w:t>
      </w:r>
      <w:r w:rsidR="00C3077D" w:rsidRPr="000B05BF">
        <w:rPr>
          <w:b/>
          <w:sz w:val="24"/>
          <w:szCs w:val="24"/>
          <w:u w:val="single"/>
          <w:lang w:val="ru-RU" w:eastAsia="ar-SA"/>
        </w:rPr>
        <w:t xml:space="preserve">» </w:t>
      </w:r>
      <w:r w:rsidR="00722351">
        <w:rPr>
          <w:b/>
          <w:sz w:val="24"/>
          <w:szCs w:val="24"/>
          <w:u w:val="single"/>
          <w:lang w:val="ru-RU" w:eastAsia="ar-SA"/>
        </w:rPr>
        <w:t>ноября</w:t>
      </w:r>
      <w:r w:rsidR="008760B3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20</w:t>
      </w:r>
      <w:r w:rsidR="007A023D">
        <w:rPr>
          <w:b/>
          <w:sz w:val="24"/>
          <w:szCs w:val="24"/>
          <w:u w:val="single"/>
          <w:lang w:val="ru-RU" w:eastAsia="ar-SA"/>
        </w:rPr>
        <w:t>23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 </w:t>
      </w:r>
      <w:r w:rsidRPr="000B05BF">
        <w:rPr>
          <w:b/>
          <w:sz w:val="24"/>
          <w:szCs w:val="24"/>
          <w:u w:val="single"/>
          <w:lang w:val="ru-RU" w:eastAsia="ar-SA"/>
        </w:rPr>
        <w:t>(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актуальные 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время и дата </w:t>
      </w:r>
      <w:r w:rsidR="00E97F94" w:rsidRPr="000B05BF">
        <w:rPr>
          <w:b/>
          <w:sz w:val="24"/>
          <w:szCs w:val="24"/>
          <w:u w:val="single"/>
          <w:lang w:val="ru-RU" w:eastAsia="ar-SA"/>
        </w:rPr>
        <w:t xml:space="preserve">в случае продления сроков подачи КП </w:t>
      </w:r>
      <w:r w:rsidRPr="000B05BF">
        <w:rPr>
          <w:b/>
          <w:sz w:val="24"/>
          <w:szCs w:val="24"/>
          <w:u w:val="single"/>
          <w:lang w:val="ru-RU" w:eastAsia="ar-SA"/>
        </w:rPr>
        <w:t>обознач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аются</w:t>
      </w:r>
      <w:r w:rsidRPr="000B05BF">
        <w:rPr>
          <w:b/>
          <w:sz w:val="24"/>
          <w:szCs w:val="24"/>
          <w:u w:val="single"/>
          <w:lang w:val="ru-RU" w:eastAsia="ar-SA"/>
        </w:rPr>
        <w:t xml:space="preserve"> на сайте Института</w:t>
      </w:r>
      <w:r w:rsidR="00E97F94" w:rsidRPr="000B05BF">
        <w:rPr>
          <w:b/>
          <w:sz w:val="24"/>
          <w:szCs w:val="24"/>
          <w:u w:val="single"/>
          <w:lang w:val="ru-RU" w:eastAsia="ar-SA"/>
        </w:rPr>
        <w:t>)</w:t>
      </w:r>
      <w:r w:rsidR="00BE6CA5" w:rsidRPr="000B05BF">
        <w:rPr>
          <w:b/>
          <w:sz w:val="24"/>
          <w:szCs w:val="24"/>
          <w:lang w:val="ru-RU" w:eastAsia="ar-SA"/>
        </w:rPr>
        <w:t xml:space="preserve">. </w:t>
      </w:r>
      <w:r w:rsidRPr="00184A6D">
        <w:rPr>
          <w:sz w:val="24"/>
          <w:szCs w:val="24"/>
          <w:lang w:val="ru-RU" w:eastAsia="ar-SA"/>
        </w:rPr>
        <w:t>Предложения, полученные позже установленного выше срока, будут отклонены Организатором без рассмотрения по существу, независимо от причин опоздания</w:t>
      </w:r>
      <w:r w:rsidR="00BE6CA5" w:rsidRPr="00A407B4">
        <w:rPr>
          <w:sz w:val="24"/>
          <w:szCs w:val="24"/>
          <w:lang w:val="ru-RU" w:eastAsia="ar-SA"/>
        </w:rPr>
        <w:t xml:space="preserve">.  </w:t>
      </w:r>
    </w:p>
    <w:p w:rsidR="00217ECA" w:rsidRPr="00217ECA" w:rsidRDefault="00217ECA" w:rsidP="00CB6D9B">
      <w:pPr>
        <w:pStyle w:val="Style2"/>
        <w:widowControl w:val="0"/>
        <w:numPr>
          <w:ilvl w:val="0"/>
          <w:numId w:val="10"/>
        </w:numPr>
        <w:kinsoku w:val="0"/>
        <w:overflowPunct w:val="0"/>
        <w:autoSpaceDE/>
        <w:autoSpaceDN/>
        <w:adjustRightInd/>
        <w:spacing w:before="120" w:after="120" w:line="270" w:lineRule="exact"/>
        <w:jc w:val="both"/>
        <w:textAlignment w:val="baseline"/>
        <w:rPr>
          <w:sz w:val="24"/>
          <w:szCs w:val="24"/>
          <w:lang w:val="ru-RU" w:eastAsia="ar-SA"/>
        </w:rPr>
      </w:pPr>
      <w:r w:rsidRPr="00217ECA">
        <w:rPr>
          <w:sz w:val="24"/>
          <w:szCs w:val="24"/>
          <w:lang w:val="ru-RU" w:eastAsia="ar-SA"/>
        </w:rPr>
        <w:t xml:space="preserve">После получения соответствующего уведомления от сотрудника Департамента закупок </w:t>
      </w:r>
      <w:proofErr w:type="spellStart"/>
      <w:r w:rsidRPr="00217ECA">
        <w:rPr>
          <w:sz w:val="24"/>
          <w:szCs w:val="24"/>
          <w:lang w:val="ru-RU" w:eastAsia="ar-SA"/>
        </w:rPr>
        <w:t>Сколтеха</w:t>
      </w:r>
      <w:proofErr w:type="spellEnd"/>
      <w:r w:rsidRPr="00217ECA">
        <w:rPr>
          <w:sz w:val="24"/>
          <w:szCs w:val="24"/>
          <w:lang w:val="ru-RU" w:eastAsia="ar-SA"/>
        </w:rPr>
        <w:t xml:space="preserve"> Участник должен быть готов </w:t>
      </w:r>
      <w:r w:rsidR="00A407B4">
        <w:rPr>
          <w:sz w:val="24"/>
          <w:szCs w:val="24"/>
          <w:lang w:val="ru-RU" w:eastAsia="ar-SA"/>
        </w:rPr>
        <w:t xml:space="preserve">при необходимости </w:t>
      </w:r>
      <w:r w:rsidRPr="00217ECA">
        <w:rPr>
          <w:sz w:val="24"/>
          <w:szCs w:val="24"/>
          <w:lang w:val="ru-RU" w:eastAsia="ar-SA"/>
        </w:rPr>
        <w:t xml:space="preserve">продублировать всю информацию на бумажных носителях, предоставить оригиналы документов/ надлежащим образом заверенные копии (либо, также по Запросу – дополнить Предложение какими-либо документами, передаваемыми посредством электронных каналов связи по сети Интернет). </w:t>
      </w:r>
      <w:r w:rsidR="0066304F" w:rsidRPr="00217ECA">
        <w:rPr>
          <w:lang w:val="ru-RU"/>
        </w:rPr>
        <w:br w:type="page"/>
      </w:r>
      <w:bookmarkStart w:id="35" w:name="_Ref55280453"/>
    </w:p>
    <w:p w:rsidR="00ED274D" w:rsidRPr="007501FD" w:rsidRDefault="008A1D70" w:rsidP="00E760AF">
      <w:pPr>
        <w:pStyle w:val="Heading1"/>
        <w:rPr>
          <w:lang w:val="ru-RU" w:eastAsia="ar-SA"/>
        </w:rPr>
      </w:pPr>
      <w:bookmarkStart w:id="36" w:name="_Toc32941551"/>
      <w:bookmarkStart w:id="37" w:name="_Toc53574574"/>
      <w:r>
        <w:rPr>
          <w:lang w:val="ru-RU"/>
        </w:rPr>
        <w:lastRenderedPageBreak/>
        <w:t xml:space="preserve">Раздел 4. </w:t>
      </w:r>
      <w:r w:rsidR="00ED274D" w:rsidRPr="007501FD">
        <w:rPr>
          <w:rFonts w:ascii="Calibri" w:eastAsia="Calibri" w:hAnsi="Calibri" w:cs="Calibri"/>
          <w:lang w:val="ru-RU" w:eastAsia="ar-SA"/>
        </w:rPr>
        <w:t>ОЦЕНКА</w:t>
      </w:r>
      <w:r w:rsidR="00ED274D" w:rsidRPr="007501FD">
        <w:rPr>
          <w:lang w:val="ru-RU" w:eastAsia="ar-SA"/>
        </w:rPr>
        <w:t xml:space="preserve"> </w:t>
      </w:r>
      <w:bookmarkEnd w:id="35"/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ПЕРЕГОВОРОВ</w:t>
      </w:r>
      <w:bookmarkEnd w:id="36"/>
      <w:bookmarkEnd w:id="37"/>
    </w:p>
    <w:p w:rsidR="00A633E3" w:rsidRPr="007501FD" w:rsidRDefault="00A633E3" w:rsidP="00E760AF">
      <w:pPr>
        <w:pStyle w:val="Heading2"/>
        <w:rPr>
          <w:rFonts w:ascii="Calibri" w:eastAsia="Calibri" w:hAnsi="Calibri" w:cs="Calibri"/>
          <w:b/>
          <w:lang w:val="ru-RU" w:eastAsia="ar-SA"/>
        </w:rPr>
      </w:pPr>
    </w:p>
    <w:p w:rsidR="00ED274D" w:rsidRPr="007501FD" w:rsidRDefault="00ED274D" w:rsidP="00E760AF">
      <w:pPr>
        <w:pStyle w:val="Heading2"/>
        <w:rPr>
          <w:lang w:val="ru-RU" w:eastAsia="ar-SA"/>
        </w:rPr>
      </w:pPr>
      <w:bookmarkStart w:id="38" w:name="_Toc32941552"/>
      <w:bookmarkStart w:id="39" w:name="_Toc53574575"/>
      <w:r w:rsidRPr="007501FD">
        <w:rPr>
          <w:rFonts w:ascii="Calibri" w:eastAsia="Calibri" w:hAnsi="Calibri" w:cs="Calibri"/>
          <w:lang w:val="ru-RU" w:eastAsia="ar-SA"/>
        </w:rPr>
        <w:t>Общие</w:t>
      </w:r>
      <w:r w:rsidRPr="007501FD">
        <w:rPr>
          <w:lang w:val="ru-RU" w:eastAsia="ar-SA"/>
        </w:rPr>
        <w:t xml:space="preserve"> </w:t>
      </w:r>
      <w:r w:rsidRPr="007501FD">
        <w:rPr>
          <w:rFonts w:ascii="Calibri" w:eastAsia="Calibri" w:hAnsi="Calibri" w:cs="Calibri"/>
          <w:lang w:val="ru-RU" w:eastAsia="ar-SA"/>
        </w:rPr>
        <w:t>положения</w:t>
      </w:r>
      <w:bookmarkEnd w:id="38"/>
      <w:bookmarkEnd w:id="39"/>
    </w:p>
    <w:p w:rsidR="009A781B" w:rsidRPr="007501FD" w:rsidRDefault="009A781B" w:rsidP="00E760AF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Оценка Предложений осуществляется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 и иными лицами (экспертами</w:t>
      </w:r>
      <w:r w:rsidR="00911E39">
        <w:rPr>
          <w:sz w:val="24"/>
          <w:szCs w:val="24"/>
          <w:lang w:val="ru-RU" w:eastAsia="ar-SA"/>
        </w:rPr>
        <w:t>,</w:t>
      </w:r>
      <w:r w:rsidRPr="009A781B">
        <w:rPr>
          <w:sz w:val="24"/>
          <w:szCs w:val="24"/>
          <w:lang w:val="ru-RU" w:eastAsia="ar-SA"/>
        </w:rPr>
        <w:t xml:space="preserve"> специалистами), привлеченными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 xml:space="preserve">онкурсной </w:t>
      </w:r>
      <w:r w:rsidR="00911E39">
        <w:rPr>
          <w:sz w:val="24"/>
          <w:szCs w:val="24"/>
          <w:lang w:val="ru-RU" w:eastAsia="ar-SA"/>
        </w:rPr>
        <w:t>К</w:t>
      </w:r>
      <w:r w:rsidRPr="009A781B">
        <w:rPr>
          <w:sz w:val="24"/>
          <w:szCs w:val="24"/>
          <w:lang w:val="ru-RU" w:eastAsia="ar-SA"/>
        </w:rPr>
        <w:t>омиссией.</w:t>
      </w:r>
    </w:p>
    <w:p w:rsidR="00ED274D" w:rsidRPr="00C15B12" w:rsidRDefault="00334C30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 xml:space="preserve">Оценка Предложений включает </w:t>
      </w:r>
      <w:r w:rsidR="00ED274D" w:rsidRPr="00C15B12">
        <w:rPr>
          <w:sz w:val="24"/>
          <w:szCs w:val="24"/>
          <w:lang w:val="ru-RU" w:eastAsia="ar-SA"/>
        </w:rPr>
        <w:t>проведение</w:t>
      </w:r>
      <w:r w:rsidR="004E2012">
        <w:rPr>
          <w:sz w:val="24"/>
          <w:szCs w:val="24"/>
          <w:lang w:val="ru-RU" w:eastAsia="ar-SA"/>
        </w:rPr>
        <w:t xml:space="preserve"> конкурентных</w:t>
      </w:r>
      <w:r w:rsidR="00ED274D" w:rsidRPr="00C15B12">
        <w:rPr>
          <w:sz w:val="24"/>
          <w:szCs w:val="24"/>
          <w:lang w:val="ru-RU" w:eastAsia="ar-SA"/>
        </w:rPr>
        <w:t xml:space="preserve"> переговоров</w:t>
      </w:r>
      <w:r w:rsidR="004E2012">
        <w:rPr>
          <w:sz w:val="24"/>
          <w:szCs w:val="24"/>
          <w:lang w:val="ru-RU" w:eastAsia="ar-SA"/>
        </w:rPr>
        <w:t xml:space="preserve"> и/или переторжки</w:t>
      </w:r>
      <w:r w:rsidR="00ED274D" w:rsidRPr="00C15B12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(</w:t>
      </w:r>
      <w:r w:rsidR="00903FCF" w:rsidRPr="00C15B12">
        <w:rPr>
          <w:sz w:val="24"/>
          <w:szCs w:val="24"/>
          <w:lang w:val="ru-RU" w:eastAsia="ar-SA"/>
        </w:rPr>
        <w:t>при необходимости</w:t>
      </w:r>
      <w:r w:rsidR="00903FCF">
        <w:rPr>
          <w:sz w:val="24"/>
          <w:szCs w:val="24"/>
          <w:lang w:val="ru-RU" w:eastAsia="ar-SA"/>
        </w:rPr>
        <w:t>)</w:t>
      </w:r>
      <w:r w:rsidR="00903FCF" w:rsidRPr="00C15B12">
        <w:rPr>
          <w:sz w:val="24"/>
          <w:szCs w:val="24"/>
          <w:lang w:val="ru-RU" w:eastAsia="ar-SA"/>
        </w:rPr>
        <w:t xml:space="preserve"> </w:t>
      </w:r>
      <w:r w:rsidR="00ED274D" w:rsidRPr="00C15B12">
        <w:rPr>
          <w:sz w:val="24"/>
          <w:szCs w:val="24"/>
          <w:lang w:val="ru-RU" w:eastAsia="ar-SA"/>
        </w:rPr>
        <w:t>и оценочную стадию.</w:t>
      </w:r>
    </w:p>
    <w:p w:rsidR="00ED274D" w:rsidRPr="00C15B12" w:rsidRDefault="00ED274D" w:rsidP="00ED274D">
      <w:pPr>
        <w:suppressAutoHyphens/>
        <w:ind w:firstLine="567"/>
        <w:jc w:val="both"/>
        <w:rPr>
          <w:lang w:val="ru-RU" w:eastAsia="ar-SA"/>
        </w:rPr>
      </w:pPr>
    </w:p>
    <w:p w:rsidR="00ED274D" w:rsidRPr="00A633E3" w:rsidRDefault="00ED274D" w:rsidP="00E760AF">
      <w:pPr>
        <w:pStyle w:val="Heading2"/>
        <w:rPr>
          <w:lang w:eastAsia="ar-SA"/>
        </w:rPr>
      </w:pPr>
      <w:bookmarkStart w:id="40" w:name="_Ref93697814"/>
      <w:bookmarkStart w:id="41" w:name="_Toc32941554"/>
      <w:bookmarkStart w:id="42" w:name="_Toc53574577"/>
      <w:proofErr w:type="spellStart"/>
      <w:r w:rsidRPr="00A633E3">
        <w:rPr>
          <w:rFonts w:ascii="Calibri" w:eastAsia="Calibri" w:hAnsi="Calibri" w:cs="Calibri"/>
          <w:lang w:eastAsia="ar-SA"/>
        </w:rPr>
        <w:t>Проведение</w:t>
      </w:r>
      <w:proofErr w:type="spellEnd"/>
      <w:r w:rsidRPr="00A633E3">
        <w:rPr>
          <w:lang w:eastAsia="ar-SA"/>
        </w:rPr>
        <w:t xml:space="preserve"> </w:t>
      </w:r>
      <w:proofErr w:type="spellStart"/>
      <w:r w:rsidR="00903FCF" w:rsidRPr="00903FCF">
        <w:rPr>
          <w:rFonts w:ascii="Calibri" w:eastAsia="Calibri" w:hAnsi="Calibri" w:cs="Calibri"/>
          <w:lang w:eastAsia="ar-SA"/>
        </w:rPr>
        <w:t>конкурентных</w:t>
      </w:r>
      <w:proofErr w:type="spellEnd"/>
      <w:r w:rsidR="00903FCF">
        <w:rPr>
          <w:lang w:val="ru-RU"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переговоров</w:t>
      </w:r>
      <w:bookmarkEnd w:id="40"/>
      <w:bookmarkEnd w:id="41"/>
      <w:bookmarkEnd w:id="42"/>
      <w:proofErr w:type="spellEnd"/>
    </w:p>
    <w:p w:rsidR="009A781B" w:rsidRDefault="009A781B" w:rsidP="00E760AF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ED274D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После рассмотрения и оценки Предложений Организатор вправе провести переговоры с любым из Участников</w:t>
      </w:r>
      <w:r w:rsidR="00903FCF">
        <w:rPr>
          <w:sz w:val="24"/>
          <w:szCs w:val="24"/>
          <w:lang w:val="ru-RU" w:eastAsia="ar-SA"/>
        </w:rPr>
        <w:t xml:space="preserve">, либо с некоторыми Участниками по отдельности, а также со </w:t>
      </w:r>
      <w:r w:rsidR="00E30B38">
        <w:rPr>
          <w:sz w:val="24"/>
          <w:szCs w:val="24"/>
          <w:lang w:val="ru-RU" w:eastAsia="ar-SA"/>
        </w:rPr>
        <w:t xml:space="preserve">всеми </w:t>
      </w:r>
      <w:r w:rsidR="00E30B38" w:rsidRPr="009A781B">
        <w:rPr>
          <w:sz w:val="24"/>
          <w:szCs w:val="24"/>
          <w:lang w:val="ru-RU" w:eastAsia="ar-SA"/>
        </w:rPr>
        <w:t>–</w:t>
      </w:r>
      <w:r w:rsidR="00903FCF">
        <w:rPr>
          <w:sz w:val="24"/>
          <w:szCs w:val="24"/>
          <w:lang w:val="ru-RU" w:eastAsia="ar-SA"/>
        </w:rPr>
        <w:t xml:space="preserve"> в том числе </w:t>
      </w:r>
      <w:r w:rsidRPr="009A781B">
        <w:rPr>
          <w:sz w:val="24"/>
          <w:szCs w:val="24"/>
          <w:lang w:val="ru-RU" w:eastAsia="ar-SA"/>
        </w:rPr>
        <w:t>по</w:t>
      </w:r>
      <w:r w:rsidR="00903FCF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любо</w:t>
      </w:r>
      <w:r w:rsidR="00903FCF">
        <w:rPr>
          <w:sz w:val="24"/>
          <w:szCs w:val="24"/>
          <w:lang w:val="ru-RU" w:eastAsia="ar-SA"/>
        </w:rPr>
        <w:t>й</w:t>
      </w:r>
      <w:r w:rsidRPr="009A781B">
        <w:rPr>
          <w:sz w:val="24"/>
          <w:szCs w:val="24"/>
          <w:lang w:val="ru-RU" w:eastAsia="ar-SA"/>
        </w:rPr>
        <w:t xml:space="preserve"> </w:t>
      </w:r>
      <w:r w:rsidR="00903FCF">
        <w:rPr>
          <w:sz w:val="24"/>
          <w:szCs w:val="24"/>
          <w:lang w:val="ru-RU" w:eastAsia="ar-SA"/>
        </w:rPr>
        <w:t>части</w:t>
      </w:r>
      <w:r w:rsidR="00903FCF" w:rsidRPr="009A781B">
        <w:rPr>
          <w:sz w:val="24"/>
          <w:szCs w:val="24"/>
          <w:lang w:val="ru-RU" w:eastAsia="ar-SA"/>
        </w:rPr>
        <w:t xml:space="preserve"> </w:t>
      </w:r>
      <w:r w:rsidRPr="009A781B">
        <w:rPr>
          <w:sz w:val="24"/>
          <w:szCs w:val="24"/>
          <w:lang w:val="ru-RU" w:eastAsia="ar-SA"/>
        </w:rPr>
        <w:t>его Предложения.</w:t>
      </w:r>
    </w:p>
    <w:p w:rsidR="00ED274D" w:rsidRPr="007501FD" w:rsidRDefault="00903FCF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Конкурентные п</w:t>
      </w:r>
      <w:r w:rsidR="00ED274D" w:rsidRPr="00C15B12">
        <w:rPr>
          <w:sz w:val="24"/>
          <w:szCs w:val="24"/>
          <w:lang w:val="ru-RU" w:eastAsia="ar-SA"/>
        </w:rPr>
        <w:t xml:space="preserve">ереговоры могут проводиться в один или несколько </w:t>
      </w:r>
      <w:r>
        <w:rPr>
          <w:sz w:val="24"/>
          <w:szCs w:val="24"/>
          <w:lang w:val="ru-RU" w:eastAsia="ar-SA"/>
        </w:rPr>
        <w:t>этап</w:t>
      </w:r>
      <w:r w:rsidRPr="00C15B12">
        <w:rPr>
          <w:sz w:val="24"/>
          <w:szCs w:val="24"/>
          <w:lang w:val="ru-RU" w:eastAsia="ar-SA"/>
        </w:rPr>
        <w:t>ов</w:t>
      </w:r>
      <w:r w:rsidR="00ED274D" w:rsidRPr="00C15B12">
        <w:rPr>
          <w:sz w:val="24"/>
          <w:szCs w:val="24"/>
          <w:lang w:val="ru-RU" w:eastAsia="ar-SA"/>
        </w:rPr>
        <w:t xml:space="preserve">. </w:t>
      </w:r>
      <w:r w:rsidR="00ED274D" w:rsidRPr="007501FD">
        <w:rPr>
          <w:sz w:val="24"/>
          <w:szCs w:val="24"/>
          <w:lang w:val="ru-RU" w:eastAsia="ar-SA"/>
        </w:rPr>
        <w:t>Очередность переговоров устанавливает Организатор. При проведении переговоров Организатор будет избегать раскрытия другим Участникам содержания полученных Предложений, а также хода и содержания переговоров, т.е.: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любые переговоры между Организатором и Участником носят конфиденциальный характер;</w:t>
      </w:r>
    </w:p>
    <w:p w:rsidR="00ED274D" w:rsidRPr="007501FD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ни одна из сторон переговоров не раскрывает никакому другому лицу никакой технической, ценовой или иной рыночной информации, относящейся к этим переговорам, без согласия другой стороны</w:t>
      </w:r>
      <w:r w:rsidR="00903FCF">
        <w:rPr>
          <w:sz w:val="24"/>
          <w:szCs w:val="24"/>
          <w:lang w:val="ru-RU" w:eastAsia="ar-SA"/>
        </w:rPr>
        <w:t>.</w:t>
      </w:r>
    </w:p>
    <w:p w:rsidR="00903FCF" w:rsidRPr="00903FCF" w:rsidRDefault="00903FCF" w:rsidP="00903FCF">
      <w:pPr>
        <w:pStyle w:val="Heading2"/>
        <w:rPr>
          <w:lang w:val="ru-RU" w:eastAsia="ar-SA"/>
        </w:rPr>
      </w:pPr>
      <w:bookmarkStart w:id="43" w:name="_Toc32941555"/>
      <w:bookmarkStart w:id="44" w:name="_Toc53574578"/>
      <w:bookmarkStart w:id="45" w:name="_Ref93089457"/>
      <w:bookmarkStart w:id="46" w:name="_Ref55304422"/>
      <w:r>
        <w:rPr>
          <w:rFonts w:ascii="Calibri" w:eastAsia="Calibri" w:hAnsi="Calibri" w:cs="Calibri"/>
          <w:lang w:val="ru-RU" w:eastAsia="ar-SA"/>
        </w:rPr>
        <w:t>Переторжка</w:t>
      </w:r>
      <w:bookmarkEnd w:id="43"/>
      <w:bookmarkEnd w:id="44"/>
    </w:p>
    <w:p w:rsidR="003367BB" w:rsidRPr="00804405" w:rsidRDefault="00804405" w:rsidP="00804405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804405">
        <w:rPr>
          <w:sz w:val="24"/>
          <w:szCs w:val="24"/>
          <w:lang w:val="ru-RU" w:eastAsia="ar-SA"/>
        </w:rPr>
        <w:t xml:space="preserve">По результатам </w:t>
      </w:r>
      <w:r>
        <w:rPr>
          <w:sz w:val="24"/>
          <w:szCs w:val="24"/>
          <w:lang w:val="ru-RU" w:eastAsia="ar-SA"/>
        </w:rPr>
        <w:t>Конкурентных переговоров и/или отборочной стадии Организатор вправе устроить переторжку, о механизме</w:t>
      </w:r>
      <w:r w:rsidR="00DD5A94">
        <w:rPr>
          <w:sz w:val="24"/>
          <w:szCs w:val="24"/>
          <w:lang w:val="ru-RU" w:eastAsia="ar-SA"/>
        </w:rPr>
        <w:t xml:space="preserve"> организации и проведения</w:t>
      </w:r>
      <w:r>
        <w:rPr>
          <w:sz w:val="24"/>
          <w:szCs w:val="24"/>
          <w:lang w:val="ru-RU" w:eastAsia="ar-SA"/>
        </w:rPr>
        <w:t xml:space="preserve"> которой соответствующие допущенные Участники будут уведомлены отдельно.</w:t>
      </w:r>
    </w:p>
    <w:p w:rsidR="00ED274D" w:rsidRPr="00A633E3" w:rsidRDefault="00ED274D" w:rsidP="003367BB">
      <w:pPr>
        <w:pStyle w:val="Heading2"/>
        <w:rPr>
          <w:lang w:eastAsia="ar-SA"/>
        </w:rPr>
      </w:pPr>
      <w:bookmarkStart w:id="47" w:name="_Toc32941556"/>
      <w:bookmarkStart w:id="48" w:name="_Toc53574579"/>
      <w:proofErr w:type="spellStart"/>
      <w:r w:rsidRPr="00A633E3">
        <w:rPr>
          <w:rFonts w:ascii="Calibri" w:eastAsia="Calibri" w:hAnsi="Calibri" w:cs="Calibri"/>
          <w:lang w:eastAsia="ar-SA"/>
        </w:rPr>
        <w:t>Оценочная</w:t>
      </w:r>
      <w:proofErr w:type="spellEnd"/>
      <w:r w:rsidRPr="00A633E3">
        <w:rPr>
          <w:lang w:eastAsia="ar-SA"/>
        </w:rPr>
        <w:t xml:space="preserve"> </w:t>
      </w:r>
      <w:proofErr w:type="spellStart"/>
      <w:r w:rsidRPr="00A633E3">
        <w:rPr>
          <w:rFonts w:ascii="Calibri" w:eastAsia="Calibri" w:hAnsi="Calibri" w:cs="Calibri"/>
          <w:lang w:eastAsia="ar-SA"/>
        </w:rPr>
        <w:t>стадия</w:t>
      </w:r>
      <w:bookmarkEnd w:id="45"/>
      <w:bookmarkEnd w:id="47"/>
      <w:bookmarkEnd w:id="48"/>
      <w:proofErr w:type="spellEnd"/>
    </w:p>
    <w:bookmarkEnd w:id="46"/>
    <w:p w:rsidR="009A781B" w:rsidRDefault="009A781B" w:rsidP="003367BB">
      <w:pPr>
        <w:suppressAutoHyphens/>
        <w:ind w:firstLine="0"/>
        <w:jc w:val="both"/>
        <w:rPr>
          <w:sz w:val="24"/>
          <w:szCs w:val="24"/>
          <w:lang w:eastAsia="ar-SA"/>
        </w:rPr>
      </w:pPr>
    </w:p>
    <w:p w:rsidR="00D475A1" w:rsidRPr="009A781B" w:rsidRDefault="00ED274D" w:rsidP="00C15B12">
      <w:pPr>
        <w:numPr>
          <w:ilvl w:val="0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>В рамках оценочной стади</w:t>
      </w:r>
      <w:r w:rsidR="00EE5423" w:rsidRPr="009A781B">
        <w:rPr>
          <w:sz w:val="24"/>
          <w:szCs w:val="24"/>
          <w:lang w:val="ru-RU" w:eastAsia="ar-SA"/>
        </w:rPr>
        <w:t xml:space="preserve">и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онкурсная </w:t>
      </w:r>
      <w:r w:rsidR="00804405">
        <w:rPr>
          <w:sz w:val="24"/>
          <w:szCs w:val="24"/>
          <w:lang w:val="ru-RU" w:eastAsia="ar-SA"/>
        </w:rPr>
        <w:t>К</w:t>
      </w:r>
      <w:r w:rsidR="00804405" w:rsidRPr="009A781B">
        <w:rPr>
          <w:sz w:val="24"/>
          <w:szCs w:val="24"/>
          <w:lang w:val="ru-RU" w:eastAsia="ar-SA"/>
        </w:rPr>
        <w:t xml:space="preserve">омиссия </w:t>
      </w:r>
      <w:r w:rsidRPr="009A781B">
        <w:rPr>
          <w:sz w:val="24"/>
          <w:szCs w:val="24"/>
          <w:lang w:val="ru-RU" w:eastAsia="ar-SA"/>
        </w:rPr>
        <w:t>оценивает и сопоставляет Предложения, в том числе с учетом результатов переговоров</w:t>
      </w:r>
      <w:r w:rsidR="00804405">
        <w:rPr>
          <w:sz w:val="24"/>
          <w:szCs w:val="24"/>
          <w:lang w:val="ru-RU" w:eastAsia="ar-SA"/>
        </w:rPr>
        <w:t>/ переторжки</w:t>
      </w:r>
      <w:r w:rsidRPr="009A781B">
        <w:rPr>
          <w:sz w:val="24"/>
          <w:szCs w:val="24"/>
          <w:lang w:val="ru-RU" w:eastAsia="ar-SA"/>
        </w:rPr>
        <w:t>, и проводит их ранжирование по степени предпочтительности для Организатора, исходя из следующих критериев</w:t>
      </w:r>
      <w:r w:rsidR="00804405">
        <w:rPr>
          <w:sz w:val="24"/>
          <w:szCs w:val="24"/>
          <w:lang w:val="ru-RU" w:eastAsia="ar-SA"/>
        </w:rPr>
        <w:t xml:space="preserve"> (включая, но не ограничиваясь)</w:t>
      </w:r>
      <w:r w:rsidRPr="009A781B">
        <w:rPr>
          <w:sz w:val="24"/>
          <w:szCs w:val="24"/>
          <w:lang w:val="ru-RU" w:eastAsia="ar-SA"/>
        </w:rPr>
        <w:t>:</w:t>
      </w:r>
    </w:p>
    <w:p w:rsidR="00804405" w:rsidRPr="007A023D" w:rsidRDefault="00804405" w:rsidP="007A023D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 xml:space="preserve">Стоимость </w:t>
      </w:r>
      <w:r w:rsidR="007A023D">
        <w:rPr>
          <w:sz w:val="24"/>
          <w:szCs w:val="24"/>
          <w:lang w:val="ru-RU" w:eastAsia="ar-SA"/>
        </w:rPr>
        <w:t>услуг</w:t>
      </w:r>
      <w:r w:rsidR="0057287B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 xml:space="preserve">по </w:t>
      </w:r>
      <w:r w:rsidR="00A7099A">
        <w:rPr>
          <w:sz w:val="24"/>
          <w:szCs w:val="24"/>
          <w:lang w:val="ru-RU" w:eastAsia="ar-SA"/>
        </w:rPr>
        <w:t>Коммерческому предложению</w:t>
      </w:r>
      <w:r w:rsidR="00F34B73">
        <w:rPr>
          <w:sz w:val="24"/>
          <w:szCs w:val="24"/>
          <w:lang w:val="ru-RU" w:eastAsia="ar-SA"/>
        </w:rPr>
        <w:t xml:space="preserve">, </w:t>
      </w:r>
    </w:p>
    <w:p w:rsidR="00F34B73" w:rsidRDefault="007E0A8A" w:rsidP="00F34B73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Соответствие срокам оказания услуг</w:t>
      </w:r>
      <w:r w:rsidR="00F34B73">
        <w:rPr>
          <w:sz w:val="24"/>
          <w:szCs w:val="24"/>
          <w:lang w:val="ru-RU" w:eastAsia="ar-SA"/>
        </w:rPr>
        <w:t>;</w:t>
      </w:r>
    </w:p>
    <w:p w:rsidR="00D8278E" w:rsidRDefault="00ED274D" w:rsidP="00C15B12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93F59">
        <w:rPr>
          <w:sz w:val="24"/>
          <w:szCs w:val="24"/>
          <w:lang w:val="ru-RU" w:eastAsia="ar-SA"/>
        </w:rPr>
        <w:t>Соответст</w:t>
      </w:r>
      <w:r w:rsidR="00D475A1" w:rsidRPr="00393F59">
        <w:rPr>
          <w:sz w:val="24"/>
          <w:szCs w:val="24"/>
          <w:lang w:val="ru-RU" w:eastAsia="ar-SA"/>
        </w:rPr>
        <w:t xml:space="preserve">вие </w:t>
      </w:r>
      <w:r w:rsidR="00A7099A">
        <w:rPr>
          <w:sz w:val="24"/>
          <w:szCs w:val="24"/>
          <w:lang w:val="ru-RU" w:eastAsia="ar-SA"/>
        </w:rPr>
        <w:t>П</w:t>
      </w:r>
      <w:r w:rsidR="00D475A1" w:rsidRPr="00393F59">
        <w:rPr>
          <w:sz w:val="24"/>
          <w:szCs w:val="24"/>
          <w:lang w:val="ru-RU" w:eastAsia="ar-SA"/>
        </w:rPr>
        <w:t xml:space="preserve">редложения </w:t>
      </w:r>
      <w:r w:rsidR="00E30B38">
        <w:rPr>
          <w:sz w:val="24"/>
          <w:szCs w:val="24"/>
          <w:lang w:val="ru-RU" w:eastAsia="ar-SA"/>
        </w:rPr>
        <w:t>настоящим Условиям</w:t>
      </w:r>
      <w:r w:rsidR="00706BAE">
        <w:rPr>
          <w:sz w:val="24"/>
          <w:szCs w:val="24"/>
          <w:lang w:val="ru-RU" w:eastAsia="ar-SA"/>
        </w:rPr>
        <w:t xml:space="preserve"> (настоящей Документации)</w:t>
      </w:r>
      <w:r w:rsidR="00E30B38">
        <w:rPr>
          <w:sz w:val="24"/>
          <w:szCs w:val="24"/>
          <w:lang w:val="ru-RU" w:eastAsia="ar-SA"/>
        </w:rPr>
        <w:t xml:space="preserve"> и </w:t>
      </w:r>
      <w:r w:rsidR="00D475A1" w:rsidRPr="00393F59">
        <w:rPr>
          <w:sz w:val="24"/>
          <w:szCs w:val="24"/>
          <w:lang w:val="ru-RU" w:eastAsia="ar-SA"/>
        </w:rPr>
        <w:t>Техническому заданию</w:t>
      </w:r>
      <w:r w:rsidR="00A7099A">
        <w:rPr>
          <w:sz w:val="24"/>
          <w:szCs w:val="24"/>
          <w:lang w:val="ru-RU" w:eastAsia="ar-SA"/>
        </w:rPr>
        <w:t>;</w:t>
      </w:r>
    </w:p>
    <w:p w:rsidR="007F044C" w:rsidRDefault="003F4257" w:rsidP="003F4257">
      <w:pPr>
        <w:numPr>
          <w:ilvl w:val="1"/>
          <w:numId w:val="20"/>
        </w:numPr>
        <w:suppressAutoHyphens/>
        <w:jc w:val="both"/>
        <w:rPr>
          <w:sz w:val="24"/>
          <w:szCs w:val="24"/>
          <w:lang w:val="ru-RU" w:eastAsia="ar-SA"/>
        </w:rPr>
      </w:pPr>
      <w:r w:rsidRPr="003F4257">
        <w:rPr>
          <w:sz w:val="24"/>
          <w:szCs w:val="24"/>
          <w:lang w:val="ru-RU" w:eastAsia="ar-SA"/>
        </w:rPr>
        <w:t>Степень соответствия Участника требованиям настоящих Условий.</w:t>
      </w:r>
    </w:p>
    <w:p w:rsidR="00AE5533" w:rsidRPr="00431D2F" w:rsidRDefault="00AE5533" w:rsidP="00A734AB">
      <w:pPr>
        <w:suppressAutoHyphens/>
        <w:ind w:left="1440" w:firstLine="0"/>
        <w:jc w:val="both"/>
        <w:rPr>
          <w:sz w:val="24"/>
          <w:szCs w:val="24"/>
          <w:lang w:val="ru-RU" w:eastAsia="ar-SA"/>
        </w:rPr>
      </w:pPr>
    </w:p>
    <w:p w:rsidR="00ED274D" w:rsidRPr="007501FD" w:rsidRDefault="00150C8E" w:rsidP="003367BB">
      <w:pPr>
        <w:pStyle w:val="Heading1"/>
        <w:rPr>
          <w:lang w:val="ru-RU" w:eastAsia="ar-SA"/>
        </w:rPr>
      </w:pPr>
      <w:bookmarkStart w:id="49" w:name="_Ref55280461"/>
      <w:r w:rsidRPr="007501FD">
        <w:rPr>
          <w:lang w:val="ru-RU" w:eastAsia="ar-SA"/>
        </w:rPr>
        <w:br w:type="page"/>
      </w:r>
      <w:bookmarkStart w:id="50" w:name="_Toc32941557"/>
      <w:bookmarkStart w:id="51" w:name="_Toc53574580"/>
      <w:r w:rsidR="008A1D70">
        <w:rPr>
          <w:lang w:val="ru-RU"/>
        </w:rPr>
        <w:lastRenderedPageBreak/>
        <w:t xml:space="preserve">Раздел 5. </w:t>
      </w:r>
      <w:r w:rsidR="00ED274D" w:rsidRPr="007501FD">
        <w:rPr>
          <w:rFonts w:ascii="Calibri" w:eastAsia="Calibri" w:hAnsi="Calibri" w:cs="Calibri"/>
          <w:lang w:val="ru-RU" w:eastAsia="ar-SA"/>
        </w:rPr>
        <w:t>ПРИНЯТИЕ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РЕШЕНИЯ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ПРОВЕДЕНИИ</w:t>
      </w:r>
      <w:r w:rsidR="00ED274D" w:rsidRPr="007501FD">
        <w:rPr>
          <w:lang w:val="ru-RU" w:eastAsia="ar-SA"/>
        </w:rPr>
        <w:t xml:space="preserve"> </w:t>
      </w:r>
      <w:r w:rsidR="00D0735C">
        <w:rPr>
          <w:rFonts w:ascii="Calibri" w:eastAsia="Calibri" w:hAnsi="Calibri" w:cs="Calibri"/>
          <w:lang w:val="ru-RU" w:eastAsia="ar-SA"/>
        </w:rPr>
        <w:t>ДОПОЛНИТЕЛЬНЫХ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ЭТАПОВ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ЗАПРОСА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ПРЕДЛОЖЕНИЙ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ИЛИ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ОПРЕДЕЛЕНИЕ</w:t>
      </w:r>
      <w:r w:rsidR="00ED274D" w:rsidRPr="007501FD">
        <w:rPr>
          <w:lang w:val="ru-RU" w:eastAsia="ar-SA"/>
        </w:rPr>
        <w:t xml:space="preserve"> </w:t>
      </w:r>
      <w:r w:rsidR="00ED274D" w:rsidRPr="007501FD">
        <w:rPr>
          <w:rFonts w:ascii="Calibri" w:eastAsia="Calibri" w:hAnsi="Calibri" w:cs="Calibri"/>
          <w:lang w:val="ru-RU" w:eastAsia="ar-SA"/>
        </w:rPr>
        <w:t>ПОБЕДИТЕЛЯ</w:t>
      </w:r>
      <w:bookmarkEnd w:id="49"/>
      <w:bookmarkEnd w:id="50"/>
      <w:bookmarkEnd w:id="51"/>
    </w:p>
    <w:p w:rsidR="009A781B" w:rsidRDefault="009A781B" w:rsidP="009A781B">
      <w:pPr>
        <w:suppressAutoHyphens/>
        <w:ind w:firstLine="0"/>
        <w:jc w:val="both"/>
        <w:rPr>
          <w:sz w:val="24"/>
          <w:szCs w:val="24"/>
          <w:lang w:val="ru-RU" w:eastAsia="ar-SA"/>
        </w:rPr>
      </w:pP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9A781B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9A781B">
        <w:rPr>
          <w:sz w:val="24"/>
          <w:szCs w:val="24"/>
          <w:lang w:val="ru-RU" w:eastAsia="ar-SA"/>
        </w:rPr>
        <w:t>омиссия на</w:t>
      </w:r>
      <w:r w:rsidRPr="009A781B">
        <w:rPr>
          <w:sz w:val="24"/>
          <w:szCs w:val="24"/>
          <w:lang w:val="ru-RU" w:eastAsia="ar-SA"/>
        </w:rPr>
        <w:t xml:space="preserve"> своем заседании принимает решение либо по определению Победителя, либо по проведению дополнительных этапов Запроса предложений, либо по завершению данной процедуры Запроса предложений без определения Победителя.</w:t>
      </w:r>
    </w:p>
    <w:p w:rsidR="00D0735C" w:rsidRPr="00D0735C" w:rsidRDefault="00D0735C" w:rsidP="00D0735C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Победителем признается Участник Запроса, который по решению </w:t>
      </w:r>
      <w:r>
        <w:rPr>
          <w:sz w:val="24"/>
          <w:szCs w:val="24"/>
          <w:lang w:val="ru-RU" w:eastAsia="ar-SA"/>
        </w:rPr>
        <w:t>Организатор</w:t>
      </w:r>
      <w:r w:rsidRPr="00D0735C">
        <w:rPr>
          <w:sz w:val="24"/>
          <w:szCs w:val="24"/>
          <w:lang w:val="ru-RU" w:eastAsia="ar-SA"/>
        </w:rPr>
        <w:t>а наилучшим образом отвечает требованиям и критериям оценки, установленным в настоящем Запросе, и предложивший наилучшее решение и условия выполнения договорных обязательств по сравнению с другими Участниками.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Конкурсная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 xml:space="preserve">омиссия </w:t>
      </w:r>
      <w:r w:rsidR="00A7099A">
        <w:rPr>
          <w:sz w:val="24"/>
          <w:szCs w:val="24"/>
          <w:lang w:val="ru-RU" w:eastAsia="ar-SA"/>
        </w:rPr>
        <w:t xml:space="preserve">в любой момент </w:t>
      </w:r>
      <w:r w:rsidR="00E760AF" w:rsidRPr="007501FD">
        <w:rPr>
          <w:sz w:val="24"/>
          <w:szCs w:val="24"/>
          <w:lang w:val="ru-RU" w:eastAsia="ar-SA"/>
        </w:rPr>
        <w:t>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проведении дополнительных этапов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 xml:space="preserve">апроса предложений и внесении изменений в условия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 xml:space="preserve">Если по мнению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онкурсной </w:t>
      </w:r>
      <w:r w:rsidR="00253038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омиссии </w:t>
      </w:r>
      <w:r w:rsidR="00A7099A">
        <w:rPr>
          <w:sz w:val="24"/>
          <w:szCs w:val="24"/>
          <w:lang w:val="ru-RU" w:eastAsia="ar-SA"/>
        </w:rPr>
        <w:t xml:space="preserve">не </w:t>
      </w:r>
      <w:r w:rsidR="00B86152">
        <w:rPr>
          <w:sz w:val="24"/>
          <w:szCs w:val="24"/>
          <w:lang w:val="ru-RU" w:eastAsia="ar-SA"/>
        </w:rPr>
        <w:t>предвиди</w:t>
      </w:r>
      <w:r w:rsidR="00B86152" w:rsidRPr="007501FD">
        <w:rPr>
          <w:sz w:val="24"/>
          <w:szCs w:val="24"/>
          <w:lang w:val="ru-RU" w:eastAsia="ar-SA"/>
        </w:rPr>
        <w:t>тся</w:t>
      </w:r>
      <w:r w:rsidR="00A7099A" w:rsidRPr="007501FD">
        <w:rPr>
          <w:sz w:val="24"/>
          <w:szCs w:val="24"/>
          <w:lang w:val="ru-RU" w:eastAsia="ar-SA"/>
        </w:rPr>
        <w:t xml:space="preserve"> </w:t>
      </w:r>
      <w:r w:rsidRPr="007501FD">
        <w:rPr>
          <w:sz w:val="24"/>
          <w:szCs w:val="24"/>
          <w:lang w:val="ru-RU" w:eastAsia="ar-SA"/>
        </w:rPr>
        <w:t xml:space="preserve">возможностей для улучшения Предложений Участников и проведение дальнейших этапов </w:t>
      </w:r>
      <w:r w:rsidR="00A7099A">
        <w:rPr>
          <w:sz w:val="24"/>
          <w:szCs w:val="24"/>
          <w:lang w:val="ru-RU" w:eastAsia="ar-SA"/>
        </w:rPr>
        <w:t>признано нецелесообразным</w:t>
      </w:r>
      <w:r w:rsidRPr="007501FD">
        <w:rPr>
          <w:sz w:val="24"/>
          <w:szCs w:val="24"/>
          <w:lang w:val="ru-RU" w:eastAsia="ar-SA"/>
        </w:rPr>
        <w:t xml:space="preserve">,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 xml:space="preserve">онкурсная </w:t>
      </w:r>
      <w:r w:rsidR="00A7099A">
        <w:rPr>
          <w:sz w:val="24"/>
          <w:szCs w:val="24"/>
          <w:lang w:val="ru-RU" w:eastAsia="ar-SA"/>
        </w:rPr>
        <w:t>К</w:t>
      </w:r>
      <w:r w:rsidR="00E760AF" w:rsidRPr="007501FD">
        <w:rPr>
          <w:sz w:val="24"/>
          <w:szCs w:val="24"/>
          <w:lang w:val="ru-RU" w:eastAsia="ar-SA"/>
        </w:rPr>
        <w:t>омиссия вправе</w:t>
      </w:r>
      <w:r w:rsidRPr="007501FD">
        <w:rPr>
          <w:sz w:val="24"/>
          <w:szCs w:val="24"/>
          <w:lang w:val="ru-RU" w:eastAsia="ar-SA"/>
        </w:rPr>
        <w:t xml:space="preserve"> принять решение о прекращении процедуры </w:t>
      </w:r>
      <w:r w:rsidR="003C4BDF">
        <w:rPr>
          <w:sz w:val="24"/>
          <w:szCs w:val="24"/>
          <w:lang w:val="ru-RU" w:eastAsia="ar-SA"/>
        </w:rPr>
        <w:t>З</w:t>
      </w:r>
      <w:r w:rsidRPr="007501FD">
        <w:rPr>
          <w:sz w:val="24"/>
          <w:szCs w:val="24"/>
          <w:lang w:val="ru-RU" w:eastAsia="ar-SA"/>
        </w:rPr>
        <w:t>апроса предложений.</w:t>
      </w:r>
    </w:p>
    <w:p w:rsidR="00ED274D" w:rsidRPr="007501F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="00B86152">
        <w:rPr>
          <w:sz w:val="24"/>
          <w:szCs w:val="24"/>
          <w:lang w:val="ru-RU" w:eastAsia="ar-SA"/>
        </w:rPr>
        <w:t xml:space="preserve">онкурсной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 оформля</w:t>
      </w:r>
      <w:r w:rsidR="00A7099A">
        <w:rPr>
          <w:sz w:val="24"/>
          <w:szCs w:val="24"/>
          <w:lang w:val="ru-RU" w:eastAsia="ar-SA"/>
        </w:rPr>
        <w:t>ю</w:t>
      </w:r>
      <w:r w:rsidRPr="007501FD">
        <w:rPr>
          <w:sz w:val="24"/>
          <w:szCs w:val="24"/>
          <w:lang w:val="ru-RU" w:eastAsia="ar-SA"/>
        </w:rPr>
        <w:t>тся протокол</w:t>
      </w:r>
      <w:r w:rsidR="00A7099A">
        <w:rPr>
          <w:sz w:val="24"/>
          <w:szCs w:val="24"/>
          <w:lang w:val="ru-RU" w:eastAsia="ar-SA"/>
        </w:rPr>
        <w:t>а</w:t>
      </w:r>
      <w:r w:rsidRPr="007501FD">
        <w:rPr>
          <w:sz w:val="24"/>
          <w:szCs w:val="24"/>
          <w:lang w:val="ru-RU" w:eastAsia="ar-SA"/>
        </w:rPr>
        <w:t>м</w:t>
      </w:r>
      <w:r w:rsidR="00A7099A">
        <w:rPr>
          <w:sz w:val="24"/>
          <w:szCs w:val="24"/>
          <w:lang w:val="ru-RU" w:eastAsia="ar-SA"/>
        </w:rPr>
        <w:t>и</w:t>
      </w:r>
      <w:r w:rsidRPr="007501FD">
        <w:rPr>
          <w:sz w:val="24"/>
          <w:szCs w:val="24"/>
          <w:lang w:val="ru-RU" w:eastAsia="ar-SA"/>
        </w:rPr>
        <w:t xml:space="preserve"> заседани</w:t>
      </w:r>
      <w:r w:rsidR="00A7099A">
        <w:rPr>
          <w:sz w:val="24"/>
          <w:szCs w:val="24"/>
          <w:lang w:val="ru-RU" w:eastAsia="ar-SA"/>
        </w:rPr>
        <w:t>й</w:t>
      </w:r>
      <w:r w:rsidRPr="007501FD">
        <w:rPr>
          <w:sz w:val="24"/>
          <w:szCs w:val="24"/>
          <w:lang w:val="ru-RU" w:eastAsia="ar-SA"/>
        </w:rPr>
        <w:t xml:space="preserve"> </w:t>
      </w:r>
      <w:r w:rsidR="00A7099A">
        <w:rPr>
          <w:sz w:val="24"/>
          <w:szCs w:val="24"/>
          <w:lang w:val="ru-RU" w:eastAsia="ar-SA"/>
        </w:rPr>
        <w:t>К</w:t>
      </w:r>
      <w:r w:rsidRPr="007501FD">
        <w:rPr>
          <w:sz w:val="24"/>
          <w:szCs w:val="24"/>
          <w:lang w:val="ru-RU" w:eastAsia="ar-SA"/>
        </w:rPr>
        <w:t>омиссии.</w:t>
      </w:r>
    </w:p>
    <w:p w:rsidR="00ED274D" w:rsidRDefault="00ED274D" w:rsidP="003367BB">
      <w:pPr>
        <w:numPr>
          <w:ilvl w:val="0"/>
          <w:numId w:val="18"/>
        </w:numPr>
        <w:suppressAutoHyphens/>
        <w:jc w:val="both"/>
        <w:rPr>
          <w:sz w:val="24"/>
          <w:szCs w:val="24"/>
          <w:lang w:val="ru-RU" w:eastAsia="ar-SA"/>
        </w:rPr>
      </w:pPr>
      <w:r w:rsidRPr="007501FD">
        <w:rPr>
          <w:sz w:val="24"/>
          <w:szCs w:val="24"/>
          <w:lang w:val="ru-RU" w:eastAsia="ar-SA"/>
        </w:rPr>
        <w:t>Принят</w:t>
      </w:r>
      <w:r w:rsidR="00A7099A">
        <w:rPr>
          <w:sz w:val="24"/>
          <w:szCs w:val="24"/>
          <w:lang w:val="ru-RU" w:eastAsia="ar-SA"/>
        </w:rPr>
        <w:t>ые</w:t>
      </w:r>
      <w:r w:rsidRPr="007501FD">
        <w:rPr>
          <w:sz w:val="24"/>
          <w:szCs w:val="24"/>
          <w:lang w:val="ru-RU" w:eastAsia="ar-SA"/>
        </w:rPr>
        <w:t xml:space="preserve"> решени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 довод</w:t>
      </w:r>
      <w:r w:rsidR="00A7099A">
        <w:rPr>
          <w:sz w:val="24"/>
          <w:szCs w:val="24"/>
          <w:lang w:val="ru-RU" w:eastAsia="ar-SA"/>
        </w:rPr>
        <w:t>я</w:t>
      </w:r>
      <w:r w:rsidRPr="007501FD">
        <w:rPr>
          <w:sz w:val="24"/>
          <w:szCs w:val="24"/>
          <w:lang w:val="ru-RU" w:eastAsia="ar-SA"/>
        </w:rPr>
        <w:t xml:space="preserve">тся до Участников в течение </w:t>
      </w:r>
      <w:r w:rsidR="00D0735C">
        <w:rPr>
          <w:sz w:val="24"/>
          <w:szCs w:val="24"/>
          <w:lang w:val="ru-RU" w:eastAsia="ar-SA"/>
        </w:rPr>
        <w:t>15</w:t>
      </w:r>
      <w:r w:rsidRPr="007501FD">
        <w:rPr>
          <w:sz w:val="24"/>
          <w:szCs w:val="24"/>
          <w:lang w:val="ru-RU" w:eastAsia="ar-SA"/>
        </w:rPr>
        <w:t>-</w:t>
      </w:r>
      <w:r w:rsidR="00394AFE">
        <w:rPr>
          <w:sz w:val="24"/>
          <w:szCs w:val="24"/>
          <w:lang w:val="ru-RU" w:eastAsia="ar-SA"/>
        </w:rPr>
        <w:t>ти</w:t>
      </w:r>
      <w:r w:rsidR="00394AFE" w:rsidRPr="007501FD">
        <w:rPr>
          <w:sz w:val="24"/>
          <w:szCs w:val="24"/>
          <w:lang w:val="ru-RU" w:eastAsia="ar-SA"/>
        </w:rPr>
        <w:t xml:space="preserve"> </w:t>
      </w:r>
      <w:r w:rsidR="00D0735C">
        <w:rPr>
          <w:sz w:val="24"/>
          <w:szCs w:val="24"/>
          <w:lang w:val="ru-RU" w:eastAsia="ar-SA"/>
        </w:rPr>
        <w:t xml:space="preserve">рабочих </w:t>
      </w:r>
      <w:r w:rsidRPr="007501FD">
        <w:rPr>
          <w:sz w:val="24"/>
          <w:szCs w:val="24"/>
          <w:lang w:val="ru-RU" w:eastAsia="ar-SA"/>
        </w:rPr>
        <w:t>дней со дня принятия</w:t>
      </w:r>
      <w:r w:rsidR="00D0735C">
        <w:rPr>
          <w:sz w:val="24"/>
          <w:szCs w:val="24"/>
          <w:lang w:val="ru-RU" w:eastAsia="ar-SA"/>
        </w:rPr>
        <w:t>, в том числе, по электронным каналам связи</w:t>
      </w:r>
      <w:r w:rsidRPr="007501FD">
        <w:rPr>
          <w:sz w:val="24"/>
          <w:szCs w:val="24"/>
          <w:lang w:val="ru-RU" w:eastAsia="ar-SA"/>
        </w:rPr>
        <w:t>.</w:t>
      </w:r>
    </w:p>
    <w:p w:rsid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>До начала исполнения обязательств по договору победитель будет обязан подписать соглашение о конфиденциальности и неразглашении информации, при наличии такой необходимости со стороны Заказчика.</w:t>
      </w:r>
    </w:p>
    <w:p w:rsidR="00D0735C" w:rsidRPr="00D0735C" w:rsidRDefault="00D0735C" w:rsidP="00D0735C">
      <w:pPr>
        <w:pStyle w:val="ListParagraph"/>
        <w:numPr>
          <w:ilvl w:val="0"/>
          <w:numId w:val="18"/>
        </w:numPr>
        <w:jc w:val="both"/>
        <w:rPr>
          <w:sz w:val="24"/>
          <w:szCs w:val="24"/>
          <w:lang w:val="ru-RU" w:eastAsia="ar-SA"/>
        </w:rPr>
      </w:pPr>
      <w:r w:rsidRPr="00D0735C">
        <w:rPr>
          <w:sz w:val="24"/>
          <w:szCs w:val="24"/>
          <w:lang w:val="ru-RU" w:eastAsia="ar-SA"/>
        </w:rPr>
        <w:t xml:space="preserve">В </w:t>
      </w:r>
      <w:r>
        <w:rPr>
          <w:sz w:val="24"/>
          <w:szCs w:val="24"/>
          <w:lang w:val="ru-RU" w:eastAsia="ar-SA"/>
        </w:rPr>
        <w:t>случае, если в разумный срок, но не менее 15</w:t>
      </w:r>
      <w:r w:rsidRPr="00D0735C">
        <w:rPr>
          <w:sz w:val="24"/>
          <w:szCs w:val="24"/>
          <w:lang w:val="ru-RU" w:eastAsia="ar-SA"/>
        </w:rPr>
        <w:t xml:space="preserve"> </w:t>
      </w:r>
      <w:r>
        <w:rPr>
          <w:sz w:val="24"/>
          <w:szCs w:val="24"/>
          <w:lang w:val="ru-RU" w:eastAsia="ar-SA"/>
        </w:rPr>
        <w:t>рабочих</w:t>
      </w:r>
      <w:r w:rsidRPr="00D0735C">
        <w:rPr>
          <w:sz w:val="24"/>
          <w:szCs w:val="24"/>
          <w:lang w:val="ru-RU" w:eastAsia="ar-SA"/>
        </w:rPr>
        <w:t xml:space="preserve"> дней с </w:t>
      </w:r>
      <w:r>
        <w:rPr>
          <w:sz w:val="24"/>
          <w:szCs w:val="24"/>
          <w:lang w:val="ru-RU" w:eastAsia="ar-SA"/>
        </w:rPr>
        <w:t>даты</w:t>
      </w:r>
      <w:r w:rsidRPr="00D0735C">
        <w:rPr>
          <w:sz w:val="24"/>
          <w:szCs w:val="24"/>
          <w:lang w:val="ru-RU" w:eastAsia="ar-SA"/>
        </w:rPr>
        <w:t xml:space="preserve"> уведомления победителя Запроса </w:t>
      </w:r>
      <w:r>
        <w:rPr>
          <w:sz w:val="24"/>
          <w:szCs w:val="24"/>
          <w:lang w:val="ru-RU" w:eastAsia="ar-SA"/>
        </w:rPr>
        <w:t>Организатор и П</w:t>
      </w:r>
      <w:r w:rsidRPr="00D0735C">
        <w:rPr>
          <w:sz w:val="24"/>
          <w:szCs w:val="24"/>
          <w:lang w:val="ru-RU" w:eastAsia="ar-SA"/>
        </w:rPr>
        <w:t xml:space="preserve">обедитель по </w:t>
      </w:r>
      <w:r>
        <w:rPr>
          <w:sz w:val="24"/>
          <w:szCs w:val="24"/>
          <w:lang w:val="ru-RU" w:eastAsia="ar-SA"/>
        </w:rPr>
        <w:t xml:space="preserve">каким-либо причинам не придут к </w:t>
      </w:r>
      <w:r w:rsidRPr="00D0735C">
        <w:rPr>
          <w:sz w:val="24"/>
          <w:szCs w:val="24"/>
          <w:lang w:val="ru-RU" w:eastAsia="ar-SA"/>
        </w:rPr>
        <w:t>заключению договора с фиксиро</w:t>
      </w:r>
      <w:r>
        <w:rPr>
          <w:sz w:val="24"/>
          <w:szCs w:val="24"/>
          <w:lang w:val="ru-RU" w:eastAsia="ar-SA"/>
        </w:rPr>
        <w:t>ванными ценами, указанными в КП/ по результатам переторжки либо иных дополнительных этапов процедуры закупки, согласованных Комиссией, Организатор оставляет за собой право последовательно обращаться с тем же предложением о заключении соответствующего договора к Участникам, занявшим 2е и последующие места, в соответствии с их КП –</w:t>
      </w:r>
      <w:r w:rsidR="00053BFB">
        <w:rPr>
          <w:sz w:val="24"/>
          <w:szCs w:val="24"/>
          <w:lang w:val="ru-RU" w:eastAsia="ar-SA"/>
        </w:rPr>
        <w:t xml:space="preserve"> если таковое будет одобрено Конкурсной комиссией</w:t>
      </w:r>
      <w:r>
        <w:rPr>
          <w:sz w:val="24"/>
          <w:szCs w:val="24"/>
          <w:lang w:val="ru-RU" w:eastAsia="ar-SA"/>
        </w:rPr>
        <w:t>.</w:t>
      </w:r>
    </w:p>
    <w:p w:rsidR="009A781B" w:rsidRPr="00D243F1" w:rsidRDefault="00203B30" w:rsidP="00D243F1">
      <w:pPr>
        <w:pStyle w:val="Heading1"/>
        <w:rPr>
          <w:lang w:val="ru-RU"/>
        </w:rPr>
      </w:pPr>
      <w:bookmarkStart w:id="52" w:name="_Ref55280368"/>
      <w:bookmarkStart w:id="53" w:name="%D0%A4%D0%9E%D0%A0%D0%9C%D0%AB"/>
      <w:bookmarkStart w:id="54" w:name="_Ref55336310"/>
      <w:r w:rsidRPr="007501FD">
        <w:rPr>
          <w:lang w:val="ru-RU" w:eastAsia="ar-SA"/>
        </w:rPr>
        <w:br w:type="page"/>
      </w:r>
    </w:p>
    <w:p w:rsidR="001B060E" w:rsidRPr="0025549B" w:rsidRDefault="001B060E" w:rsidP="001B060E">
      <w:pPr>
        <w:pStyle w:val="Heading1"/>
        <w:rPr>
          <w:lang w:val="ru-RU"/>
        </w:rPr>
      </w:pPr>
      <w:bookmarkStart w:id="55" w:name="_Toc32941558"/>
      <w:bookmarkStart w:id="56" w:name="_Toc46396866"/>
      <w:bookmarkStart w:id="57" w:name="_Toc53574581"/>
      <w:bookmarkStart w:id="58" w:name="_Toc32941559"/>
      <w:r>
        <w:rPr>
          <w:lang w:val="ru-RU"/>
        </w:rPr>
        <w:lastRenderedPageBreak/>
        <w:t xml:space="preserve">Раздел 6. </w:t>
      </w:r>
      <w:r w:rsidRPr="00EE5423">
        <w:t xml:space="preserve">ГРАФИК </w:t>
      </w:r>
      <w:r w:rsidRPr="006C3405">
        <w:t>ПРОВЕДЕНИЯ КОНКУРСА</w:t>
      </w:r>
      <w:bookmarkEnd w:id="55"/>
      <w:bookmarkEnd w:id="56"/>
      <w:bookmarkEnd w:id="57"/>
      <w:r w:rsidR="0025549B">
        <w:rPr>
          <w:lang w:val="ru-RU"/>
        </w:rPr>
        <w:t>*</w:t>
      </w:r>
    </w:p>
    <w:p w:rsidR="001B060E" w:rsidRDefault="001B060E" w:rsidP="001B060E">
      <w:pPr>
        <w:ind w:right="450" w:firstLine="0"/>
      </w:pPr>
    </w:p>
    <w:p w:rsidR="001B060E" w:rsidRPr="00EE5423" w:rsidRDefault="001B060E" w:rsidP="001B060E">
      <w:pPr>
        <w:ind w:right="450" w:firstLine="0"/>
      </w:pPr>
    </w:p>
    <w:tbl>
      <w:tblPr>
        <w:tblW w:w="8162" w:type="dxa"/>
        <w:tblInd w:w="640" w:type="dxa"/>
        <w:tblLook w:val="01E0" w:firstRow="1" w:lastRow="1" w:firstColumn="1" w:lastColumn="1" w:noHBand="0" w:noVBand="0"/>
      </w:tblPr>
      <w:tblGrid>
        <w:gridCol w:w="4463"/>
        <w:gridCol w:w="3699"/>
      </w:tblGrid>
      <w:tr w:rsidR="001E67B6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Подача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предложений</w:t>
            </w:r>
            <w:proofErr w:type="spellEnd"/>
          </w:p>
        </w:tc>
        <w:tc>
          <w:tcPr>
            <w:tcW w:w="3699" w:type="dxa"/>
            <w:hideMark/>
          </w:tcPr>
          <w:p w:rsidR="001E67B6" w:rsidRDefault="00834DF0" w:rsidP="00211F8B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до 12</w:t>
            </w:r>
            <w:r w:rsidR="001E67B6">
              <w:rPr>
                <w:b/>
                <w:sz w:val="24"/>
                <w:szCs w:val="24"/>
                <w:lang w:val="ru-RU"/>
              </w:rPr>
              <w:t>:00</w:t>
            </w:r>
          </w:p>
          <w:p w:rsidR="001E67B6" w:rsidRDefault="00834DF0" w:rsidP="007E0A8A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03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  <w:tr w:rsidR="001E67B6" w:rsidRPr="00834DF0" w:rsidTr="00211F8B">
        <w:trPr>
          <w:trHeight w:val="653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Выбор победителя </w:t>
            </w:r>
          </w:p>
        </w:tc>
        <w:tc>
          <w:tcPr>
            <w:tcW w:w="3699" w:type="dxa"/>
            <w:hideMark/>
          </w:tcPr>
          <w:p w:rsidR="001E67B6" w:rsidRDefault="00834DF0" w:rsidP="007E0A8A">
            <w:pPr>
              <w:rPr>
                <w:b/>
                <w:bCs/>
                <w:sz w:val="24"/>
                <w:szCs w:val="24"/>
                <w:lang w:val="ru-RU" w:eastAsia="ar-SA"/>
              </w:rPr>
            </w:pPr>
            <w:r>
              <w:rPr>
                <w:b/>
                <w:bCs/>
                <w:sz w:val="24"/>
                <w:szCs w:val="24"/>
                <w:lang w:val="ru-RU" w:eastAsia="ar-SA"/>
              </w:rPr>
              <w:t>03.11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.2023-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10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</w:t>
            </w:r>
            <w:r w:rsidR="007E0A8A"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>
              <w:rPr>
                <w:b/>
                <w:bCs/>
                <w:sz w:val="24"/>
                <w:szCs w:val="24"/>
                <w:lang w:val="ru-RU" w:eastAsia="ar-SA"/>
              </w:rPr>
              <w:t>1</w:t>
            </w:r>
            <w:r w:rsidR="001E67B6">
              <w:rPr>
                <w:b/>
                <w:bCs/>
                <w:sz w:val="24"/>
                <w:szCs w:val="24"/>
                <w:lang w:val="ru-RU" w:eastAsia="ar-SA"/>
              </w:rPr>
              <w:t>.2023</w:t>
            </w:r>
          </w:p>
        </w:tc>
      </w:tr>
      <w:tr w:rsidR="001E67B6" w:rsidRPr="00834DF0" w:rsidTr="00211F8B">
        <w:trPr>
          <w:trHeight w:val="662"/>
        </w:trPr>
        <w:tc>
          <w:tcPr>
            <w:tcW w:w="4463" w:type="dxa"/>
            <w:hideMark/>
          </w:tcPr>
          <w:p w:rsidR="001E67B6" w:rsidRDefault="001E67B6" w:rsidP="00211F8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Заключение договора</w:t>
            </w:r>
          </w:p>
        </w:tc>
        <w:tc>
          <w:tcPr>
            <w:tcW w:w="3699" w:type="dxa"/>
            <w:hideMark/>
          </w:tcPr>
          <w:p w:rsidR="001E67B6" w:rsidRDefault="00834DF0" w:rsidP="007E0A8A">
            <w:pPr>
              <w:tabs>
                <w:tab w:val="left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Начиная с 1</w:t>
            </w:r>
            <w:r w:rsidR="007E0A8A">
              <w:rPr>
                <w:b/>
                <w:sz w:val="24"/>
                <w:szCs w:val="24"/>
                <w:lang w:val="ru-RU"/>
              </w:rPr>
              <w:t>0</w:t>
            </w:r>
            <w:r w:rsidR="001E67B6">
              <w:rPr>
                <w:b/>
                <w:sz w:val="24"/>
                <w:szCs w:val="24"/>
                <w:lang w:val="ru-RU"/>
              </w:rPr>
              <w:t>.</w:t>
            </w:r>
            <w:r w:rsidR="007E0A8A">
              <w:rPr>
                <w:b/>
                <w:sz w:val="24"/>
                <w:szCs w:val="24"/>
                <w:lang w:val="ru-RU"/>
              </w:rPr>
              <w:t>1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="001E67B6">
              <w:rPr>
                <w:b/>
                <w:sz w:val="24"/>
                <w:szCs w:val="24"/>
                <w:lang w:val="ru-RU"/>
              </w:rPr>
              <w:t>.2023</w:t>
            </w:r>
          </w:p>
        </w:tc>
      </w:tr>
    </w:tbl>
    <w:p w:rsidR="00E202BB" w:rsidRPr="006C5DD5" w:rsidRDefault="00E202BB" w:rsidP="00FC6504">
      <w:pPr>
        <w:pStyle w:val="Heading1"/>
        <w:rPr>
          <w:rFonts w:asciiTheme="minorHAnsi" w:hAnsiTheme="minorHAnsi" w:cstheme="minorHAnsi"/>
          <w:b w:val="0"/>
          <w:color w:val="auto"/>
          <w:lang w:val="ru-RU"/>
        </w:rPr>
      </w:pPr>
      <w:bookmarkStart w:id="59" w:name="_Toc53574582"/>
      <w:r w:rsidRPr="006C5DD5">
        <w:rPr>
          <w:rFonts w:asciiTheme="minorHAnsi" w:hAnsiTheme="minorHAnsi" w:cstheme="minorHAnsi"/>
          <w:b w:val="0"/>
          <w:color w:val="auto"/>
          <w:lang w:val="ru-RU"/>
        </w:rPr>
        <w:t>*сроки могут быть скорректированы</w:t>
      </w:r>
      <w:bookmarkEnd w:id="59"/>
    </w:p>
    <w:p w:rsidR="00FC6504" w:rsidRPr="00D243F1" w:rsidRDefault="00A928E4" w:rsidP="00FC6504">
      <w:pPr>
        <w:pStyle w:val="Heading1"/>
        <w:rPr>
          <w:lang w:val="ru-RU"/>
        </w:rPr>
      </w:pPr>
      <w:bookmarkStart w:id="60" w:name="_Toc53574583"/>
      <w:r>
        <w:rPr>
          <w:lang w:val="ru-RU"/>
        </w:rPr>
        <w:t>Раздел 7</w:t>
      </w:r>
      <w:r w:rsidR="008A1D70">
        <w:rPr>
          <w:lang w:val="ru-RU"/>
        </w:rPr>
        <w:t xml:space="preserve">. </w:t>
      </w:r>
      <w:r w:rsidR="00FC6504" w:rsidRPr="00D243F1">
        <w:rPr>
          <w:lang w:val="ru-RU"/>
        </w:rPr>
        <w:t>КОНТАКТНЫЕ РЕКВИЗИТЫ ЗАКАЗЧИКА</w:t>
      </w:r>
      <w:bookmarkEnd w:id="58"/>
      <w:bookmarkEnd w:id="60"/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265D2D" w:rsidRDefault="00265D2D" w:rsidP="00656EB3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</w:t>
      </w:r>
      <w:r w:rsidR="00AB15EB">
        <w:rPr>
          <w:lang w:val="ru-RU"/>
        </w:rPr>
        <w:t xml:space="preserve">сательно Технического задания </w:t>
      </w:r>
      <w:r>
        <w:rPr>
          <w:lang w:val="ru-RU"/>
        </w:rPr>
        <w:t xml:space="preserve"> могут б</w:t>
      </w:r>
      <w:r w:rsidR="0025549B">
        <w:rPr>
          <w:lang w:val="ru-RU"/>
        </w:rPr>
        <w:t xml:space="preserve">ыть адресованы Заказчику </w:t>
      </w:r>
      <w:r w:rsidR="00AB15EB">
        <w:rPr>
          <w:lang w:val="ru-RU"/>
        </w:rPr>
        <w:t>оборудования</w:t>
      </w:r>
      <w:r w:rsidRPr="00840C1D">
        <w:rPr>
          <w:lang w:val="ru-RU"/>
        </w:rPr>
        <w:t xml:space="preserve">, с обязательными копиями на адрес </w:t>
      </w:r>
      <w:hyperlink r:id="rId15" w:history="1">
        <w:r w:rsidR="00354B86" w:rsidRPr="00CE5261">
          <w:rPr>
            <w:rStyle w:val="Hyperlink"/>
            <w:lang w:val="ru-RU"/>
          </w:rPr>
          <w:t>procurement@skoltech.ru</w:t>
        </w:r>
      </w:hyperlink>
      <w:r w:rsidRPr="00401D9B">
        <w:rPr>
          <w:lang w:val="ru-RU"/>
        </w:rPr>
        <w:t>.</w:t>
      </w:r>
      <w:r>
        <w:rPr>
          <w:lang w:val="ru-RU"/>
        </w:rPr>
        <w:t xml:space="preserve"> </w:t>
      </w:r>
    </w:p>
    <w:p w:rsidR="00265D2D" w:rsidRDefault="00265D2D" w:rsidP="00265D2D">
      <w:pPr>
        <w:pStyle w:val="ListParagraph"/>
        <w:numPr>
          <w:ilvl w:val="0"/>
          <w:numId w:val="30"/>
        </w:numPr>
        <w:jc w:val="both"/>
        <w:rPr>
          <w:lang w:val="ru-RU"/>
        </w:rPr>
      </w:pPr>
      <w:r>
        <w:rPr>
          <w:lang w:val="ru-RU"/>
        </w:rPr>
        <w:t>Все вопросы касательно организации процедуры закупки и предоставления коммерческих предложений должны быть адресованы</w:t>
      </w:r>
      <w:r w:rsidR="00E97F94">
        <w:rPr>
          <w:lang w:val="ru-RU"/>
        </w:rPr>
        <w:t xml:space="preserve"> в Департамент</w:t>
      </w:r>
      <w:r>
        <w:rPr>
          <w:lang w:val="ru-RU"/>
        </w:rPr>
        <w:t xml:space="preserve"> закупок, </w:t>
      </w:r>
      <w:r w:rsidRPr="00840C1D">
        <w:rPr>
          <w:lang w:val="ru-RU"/>
        </w:rPr>
        <w:t xml:space="preserve">на адрес </w:t>
      </w:r>
      <w:hyperlink r:id="rId16" w:history="1">
        <w:r w:rsidRPr="0068079C">
          <w:rPr>
            <w:rStyle w:val="Hyperlink"/>
            <w:lang w:val="ru-RU"/>
          </w:rPr>
          <w:t>procurement@skoltech.ru</w:t>
        </w:r>
      </w:hyperlink>
      <w:r>
        <w:rPr>
          <w:lang w:val="ru-RU"/>
        </w:rPr>
        <w:t>.</w:t>
      </w:r>
    </w:p>
    <w:p w:rsidR="00FC6504" w:rsidRDefault="00FC6504" w:rsidP="00FC6504">
      <w:pPr>
        <w:ind w:firstLine="0"/>
        <w:rPr>
          <w:lang w:val="ru-RU"/>
        </w:rPr>
      </w:pPr>
    </w:p>
    <w:p w:rsidR="00FC6504" w:rsidRDefault="00FC6504" w:rsidP="00FC6504">
      <w:pPr>
        <w:ind w:firstLine="0"/>
        <w:rPr>
          <w:lang w:val="ru-RU"/>
        </w:rPr>
      </w:pPr>
    </w:p>
    <w:p w:rsidR="00FC6504" w:rsidRPr="00735517" w:rsidRDefault="00FC6504" w:rsidP="00FC6504">
      <w:pPr>
        <w:jc w:val="center"/>
        <w:rPr>
          <w:sz w:val="20"/>
          <w:szCs w:val="20"/>
          <w:lang w:val="ru-RU"/>
        </w:rPr>
      </w:pPr>
    </w:p>
    <w:p w:rsidR="00FC6504" w:rsidRPr="00735517" w:rsidRDefault="00FC6504" w:rsidP="00FC6504">
      <w:pPr>
        <w:ind w:firstLine="0"/>
        <w:rPr>
          <w:u w:val="single"/>
          <w:lang w:val="ru-RU"/>
        </w:rPr>
      </w:pPr>
      <w:r w:rsidRPr="00735517">
        <w:rPr>
          <w:u w:val="single"/>
          <w:lang w:val="ru-RU"/>
        </w:rPr>
        <w:t xml:space="preserve">Заказчик </w:t>
      </w:r>
      <w:r w:rsidR="006C5DD5">
        <w:rPr>
          <w:u w:val="single"/>
          <w:lang w:val="ru-RU"/>
        </w:rPr>
        <w:t>услуг</w:t>
      </w:r>
      <w:r w:rsidR="00AB15EB">
        <w:rPr>
          <w:u w:val="single"/>
          <w:lang w:val="ru-RU"/>
        </w:rPr>
        <w:t>:</w:t>
      </w:r>
    </w:p>
    <w:p w:rsidR="00735517" w:rsidRPr="0025549B" w:rsidRDefault="00735517" w:rsidP="00FC6504">
      <w:pPr>
        <w:ind w:firstLine="0"/>
        <w:rPr>
          <w:highlight w:val="red"/>
          <w:u w:val="single"/>
          <w:lang w:val="ru-RU"/>
        </w:rPr>
      </w:pPr>
    </w:p>
    <w:p w:rsidR="007E0A8A" w:rsidRDefault="00722351" w:rsidP="00FC6504">
      <w:pPr>
        <w:ind w:firstLine="0"/>
        <w:rPr>
          <w:lang w:val="ru-RU"/>
        </w:rPr>
      </w:pPr>
      <w:r w:rsidRPr="00722351">
        <w:rPr>
          <w:lang w:val="ru-RU"/>
        </w:rPr>
        <w:t xml:space="preserve">Центр </w:t>
      </w:r>
      <w:proofErr w:type="spellStart"/>
      <w:r w:rsidRPr="00722351">
        <w:rPr>
          <w:lang w:val="ru-RU"/>
        </w:rPr>
        <w:t>нейробиологии</w:t>
      </w:r>
      <w:proofErr w:type="spellEnd"/>
      <w:r w:rsidRPr="00722351">
        <w:rPr>
          <w:lang w:val="ru-RU"/>
        </w:rPr>
        <w:t xml:space="preserve"> и </w:t>
      </w:r>
      <w:proofErr w:type="spellStart"/>
      <w:r w:rsidRPr="00722351">
        <w:rPr>
          <w:lang w:val="ru-RU"/>
        </w:rPr>
        <w:t>нейрореабилитации</w:t>
      </w:r>
      <w:proofErr w:type="spellEnd"/>
      <w:r w:rsidRPr="00722351">
        <w:rPr>
          <w:lang w:val="ru-RU"/>
        </w:rPr>
        <w:t xml:space="preserve"> имени Владимира </w:t>
      </w:r>
      <w:proofErr w:type="spellStart"/>
      <w:r w:rsidRPr="00722351">
        <w:rPr>
          <w:lang w:val="ru-RU"/>
        </w:rPr>
        <w:t>Зельмана</w:t>
      </w:r>
      <w:proofErr w:type="spellEnd"/>
    </w:p>
    <w:p w:rsidR="00722351" w:rsidRPr="00B30790" w:rsidRDefault="00722351" w:rsidP="00FC6504">
      <w:pPr>
        <w:ind w:firstLine="0"/>
        <w:rPr>
          <w:highlight w:val="red"/>
          <w:lang w:val="ru-RU"/>
        </w:rPr>
      </w:pPr>
    </w:p>
    <w:p w:rsidR="00FC6504" w:rsidRPr="00D243F1" w:rsidRDefault="006C5DD5" w:rsidP="00FC6504">
      <w:pPr>
        <w:ind w:firstLine="0"/>
        <w:rPr>
          <w:u w:val="single"/>
          <w:lang w:val="ru-RU"/>
        </w:rPr>
      </w:pPr>
      <w:r>
        <w:rPr>
          <w:u w:val="single"/>
          <w:lang w:val="ru-RU"/>
        </w:rPr>
        <w:t>Организатор</w:t>
      </w:r>
      <w:r w:rsidR="00E8322F" w:rsidRPr="00D243F1">
        <w:rPr>
          <w:u w:val="single"/>
          <w:lang w:val="ru-RU"/>
        </w:rPr>
        <w:t xml:space="preserve"> закупк</w:t>
      </w:r>
      <w:r>
        <w:rPr>
          <w:u w:val="single"/>
          <w:lang w:val="ru-RU"/>
        </w:rPr>
        <w:t>и</w:t>
      </w:r>
    </w:p>
    <w:p w:rsidR="00FC6504" w:rsidRPr="00D243F1" w:rsidRDefault="00FC6504" w:rsidP="00FC6504">
      <w:pPr>
        <w:ind w:firstLine="0"/>
        <w:rPr>
          <w:lang w:val="ru-RU"/>
        </w:rPr>
      </w:pPr>
    </w:p>
    <w:p w:rsidR="00FC6504" w:rsidRPr="00D243F1" w:rsidRDefault="006C5DD5" w:rsidP="00FC6504">
      <w:pPr>
        <w:ind w:firstLine="0"/>
        <w:rPr>
          <w:lang w:val="ru-RU"/>
        </w:rPr>
      </w:pPr>
      <w:proofErr w:type="spellStart"/>
      <w:r>
        <w:rPr>
          <w:lang w:val="ru-RU"/>
        </w:rPr>
        <w:t>Остапова</w:t>
      </w:r>
      <w:proofErr w:type="spellEnd"/>
      <w:r>
        <w:rPr>
          <w:lang w:val="ru-RU"/>
        </w:rPr>
        <w:t xml:space="preserve"> Елена, Специалист</w:t>
      </w:r>
    </w:p>
    <w:p w:rsidR="00FC6504" w:rsidRPr="00D243F1" w:rsidRDefault="006C5DD5" w:rsidP="00FC6504">
      <w:pPr>
        <w:ind w:firstLine="0"/>
        <w:rPr>
          <w:lang w:val="ru-RU"/>
        </w:rPr>
      </w:pPr>
      <w:r>
        <w:rPr>
          <w:rStyle w:val="Hyperlink"/>
        </w:rPr>
        <w:t>e</w:t>
      </w:r>
      <w:r w:rsidRPr="006C5DD5">
        <w:rPr>
          <w:rStyle w:val="Hyperlink"/>
          <w:lang w:val="ru-RU"/>
        </w:rPr>
        <w:t>.</w:t>
      </w:r>
      <w:proofErr w:type="spellStart"/>
      <w:r>
        <w:rPr>
          <w:rStyle w:val="Hyperlink"/>
        </w:rPr>
        <w:t>ostapova</w:t>
      </w:r>
      <w:proofErr w:type="spellEnd"/>
      <w:r w:rsidR="00A407B4" w:rsidRPr="00A407B4">
        <w:rPr>
          <w:rStyle w:val="Hyperlink"/>
          <w:lang w:val="ru-RU"/>
        </w:rPr>
        <w:t>@</w:t>
      </w:r>
      <w:proofErr w:type="spellStart"/>
      <w:r w:rsidR="00FC6504" w:rsidRPr="00D243F1">
        <w:rPr>
          <w:rStyle w:val="Hyperlink"/>
        </w:rPr>
        <w:t>skoltech</w:t>
      </w:r>
      <w:proofErr w:type="spellEnd"/>
      <w:r w:rsidR="00FC6504" w:rsidRPr="00D243F1">
        <w:rPr>
          <w:rStyle w:val="Hyperlink"/>
          <w:lang w:val="ru-RU"/>
        </w:rPr>
        <w:t>.</w:t>
      </w:r>
      <w:proofErr w:type="spellStart"/>
      <w:r w:rsidR="00FC6504" w:rsidRPr="00D243F1">
        <w:rPr>
          <w:rStyle w:val="Hyperlink"/>
        </w:rPr>
        <w:t>ru</w:t>
      </w:r>
      <w:proofErr w:type="spellEnd"/>
    </w:p>
    <w:p w:rsidR="00A70D3B" w:rsidRPr="00A734AB" w:rsidRDefault="00A70D3B" w:rsidP="000B521B">
      <w:pPr>
        <w:ind w:firstLine="0"/>
        <w:rPr>
          <w:lang w:val="ru-RU"/>
        </w:rPr>
      </w:pPr>
    </w:p>
    <w:p w:rsidR="002C4974" w:rsidRPr="00A734AB" w:rsidRDefault="002C4974" w:rsidP="002C4974">
      <w:pPr>
        <w:ind w:firstLine="0"/>
        <w:rPr>
          <w:lang w:val="ru-RU"/>
        </w:rPr>
      </w:pPr>
    </w:p>
    <w:p w:rsidR="00ED274D" w:rsidRDefault="002C4974" w:rsidP="00C27A8B">
      <w:pPr>
        <w:pStyle w:val="Heading1"/>
        <w:rPr>
          <w:lang w:val="ru-RU" w:eastAsia="ar-SA"/>
        </w:rPr>
      </w:pPr>
      <w:r w:rsidRPr="002C4974">
        <w:rPr>
          <w:lang w:val="ru-RU"/>
        </w:rPr>
        <w:br w:type="page"/>
      </w:r>
      <w:bookmarkEnd w:id="52"/>
      <w:bookmarkEnd w:id="53"/>
      <w:bookmarkEnd w:id="54"/>
    </w:p>
    <w:p w:rsidR="005D5518" w:rsidRDefault="005D5518" w:rsidP="005D5518">
      <w:pPr>
        <w:suppressAutoHyphens/>
        <w:jc w:val="both"/>
        <w:rPr>
          <w:lang w:val="ru-RU" w:eastAsia="ar-SA"/>
        </w:rPr>
      </w:pPr>
    </w:p>
    <w:p w:rsidR="004C5CBF" w:rsidRPr="008D30D3" w:rsidRDefault="008A1D70" w:rsidP="005C40E9">
      <w:pPr>
        <w:pStyle w:val="Heading1"/>
        <w:rPr>
          <w:caps/>
          <w:lang w:val="ru-RU"/>
        </w:rPr>
      </w:pPr>
      <w:bookmarkStart w:id="61" w:name="_Toc53574589"/>
      <w:bookmarkStart w:id="62" w:name="_Toc360453548"/>
      <w:bookmarkStart w:id="63" w:name="_Toc32941565"/>
      <w:r>
        <w:rPr>
          <w:lang w:val="ru-RU"/>
        </w:rPr>
        <w:t xml:space="preserve">Раздел </w:t>
      </w:r>
      <w:r w:rsidR="00C27A8B">
        <w:rPr>
          <w:lang w:val="ru-RU"/>
        </w:rPr>
        <w:t>8</w:t>
      </w:r>
      <w:r>
        <w:rPr>
          <w:lang w:val="ru-RU"/>
        </w:rPr>
        <w:t xml:space="preserve">. </w:t>
      </w:r>
      <w:r w:rsidR="004C5CBF" w:rsidRPr="008D30D3">
        <w:rPr>
          <w:caps/>
          <w:lang w:val="ru-RU"/>
        </w:rPr>
        <w:t>Техническое задание</w:t>
      </w:r>
      <w:bookmarkEnd w:id="61"/>
      <w:r w:rsidR="004C5CBF" w:rsidRPr="008D30D3">
        <w:rPr>
          <w:caps/>
          <w:lang w:val="ru-RU"/>
        </w:rPr>
        <w:t xml:space="preserve"> </w:t>
      </w:r>
      <w:bookmarkEnd w:id="62"/>
      <w:bookmarkEnd w:id="63"/>
    </w:p>
    <w:p w:rsidR="008D30D3" w:rsidRDefault="008D30D3" w:rsidP="009C6DE1">
      <w:pPr>
        <w:numPr>
          <w:ilvl w:val="1"/>
          <w:numId w:val="0"/>
        </w:numPr>
        <w:suppressAutoHyphens/>
        <w:outlineLvl w:val="1"/>
        <w:rPr>
          <w:b/>
          <w:bCs/>
          <w:kern w:val="32"/>
          <w:lang w:val="ru-RU"/>
        </w:rPr>
      </w:pPr>
    </w:p>
    <w:p w:rsidR="00352834" w:rsidRPr="005D5F78" w:rsidRDefault="0006630F" w:rsidP="005D5F78">
      <w:pPr>
        <w:ind w:left="360"/>
        <w:jc w:val="both"/>
        <w:rPr>
          <w:lang w:val="ru-RU"/>
        </w:rPr>
      </w:pPr>
      <w:r>
        <w:rPr>
          <w:lang w:val="ru-RU"/>
        </w:rPr>
        <w:t>Направляется по запросу</w:t>
      </w:r>
    </w:p>
    <w:sectPr w:rsidR="00352834" w:rsidRPr="005D5F78" w:rsidSect="00CB6D9B">
      <w:headerReference w:type="default" r:id="rId17"/>
      <w:footerReference w:type="even" r:id="rId18"/>
      <w:footerReference w:type="default" r:id="rId19"/>
      <w:headerReference w:type="first" r:id="rId20"/>
      <w:pgSz w:w="11901" w:h="16840"/>
      <w:pgMar w:top="1418" w:right="1701" w:bottom="993" w:left="1418" w:header="70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77C" w:rsidRDefault="001B377C">
      <w:r>
        <w:separator/>
      </w:r>
    </w:p>
  </w:endnote>
  <w:endnote w:type="continuationSeparator" w:id="0">
    <w:p w:rsidR="001B377C" w:rsidRDefault="001B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9A43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A40">
      <w:rPr>
        <w:rStyle w:val="PageNumber"/>
        <w:noProof/>
      </w:rPr>
      <w:t>3</w:t>
    </w:r>
    <w:r>
      <w:rPr>
        <w:rStyle w:val="PageNumber"/>
      </w:rPr>
      <w:fldChar w:fldCharType="end"/>
    </w:r>
  </w:p>
  <w:p w:rsidR="00940198" w:rsidRDefault="00940198" w:rsidP="009A2B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77C" w:rsidRDefault="001B377C">
      <w:r>
        <w:separator/>
      </w:r>
    </w:p>
  </w:footnote>
  <w:footnote w:type="continuationSeparator" w:id="0">
    <w:p w:rsidR="001B377C" w:rsidRDefault="001B3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>
    <w:pPr>
      <w:pStyle w:val="Header"/>
    </w:pPr>
    <w:r>
      <w:rPr>
        <w:rStyle w:val="HEADERFOOTE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198" w:rsidRDefault="00940198" w:rsidP="00034F16">
    <w:pPr>
      <w:pStyle w:val="Header"/>
      <w:tabs>
        <w:tab w:val="left" w:pos="0"/>
        <w:tab w:val="right" w:pos="9072"/>
      </w:tabs>
      <w:ind w:left="-426"/>
      <w:rPr>
        <w:rStyle w:val="HEADERFOOTER"/>
      </w:rPr>
    </w:pPr>
    <w:r>
      <w:rPr>
        <w:rStyle w:val="HEADERFOOTER"/>
      </w:rPr>
      <w:tab/>
    </w:r>
    <w:r>
      <w:rPr>
        <w:rStyle w:val="HEADERFOOTER"/>
      </w:rPr>
      <w:tab/>
    </w:r>
  </w:p>
  <w:p w:rsidR="00940198" w:rsidRPr="00034F16" w:rsidRDefault="00940198" w:rsidP="00034F16">
    <w:pPr>
      <w:pStyle w:val="Header"/>
      <w:rPr>
        <w:rStyle w:val="HEADERFOOTER"/>
        <w:rFonts w:ascii="Times New Roman" w:hAnsi="Times New Roman"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560" w:hanging="360"/>
      </w:pPr>
      <w:rPr>
        <w:rFonts w:ascii="Wingdings" w:hAnsi="Wingdings"/>
      </w:rPr>
    </w:lvl>
  </w:abstractNum>
  <w:abstractNum w:abstractNumId="1" w15:restartNumberingAfterBreak="0">
    <w:nsid w:val="00000007"/>
    <w:multiLevelType w:val="multilevel"/>
    <w:tmpl w:val="6CF2ED40"/>
    <w:name w:val="WW8Num8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7.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0000008"/>
    <w:multiLevelType w:val="multilevel"/>
    <w:tmpl w:val="1F1E19FE"/>
    <w:name w:val="WW8Num9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3C223326"/>
    <w:name w:val="WW8Num17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0"/>
    <w:multiLevelType w:val="multilevel"/>
    <w:tmpl w:val="ACE67222"/>
    <w:name w:val="WW8Num21"/>
    <w:lvl w:ilvl="0">
      <w:start w:val="5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7" w15:restartNumberingAfterBreak="0">
    <w:nsid w:val="00000013"/>
    <w:multiLevelType w:val="singleLevel"/>
    <w:tmpl w:val="00000013"/>
    <w:name w:val="WW8Num40"/>
    <w:lvl w:ilvl="0">
      <w:start w:val="1"/>
      <w:numFmt w:val="bullet"/>
      <w:lvlText w:val=""/>
      <w:lvlJc w:val="left"/>
      <w:pPr>
        <w:tabs>
          <w:tab w:val="num" w:pos="-1374"/>
        </w:tabs>
        <w:ind w:left="786" w:hanging="360"/>
      </w:pPr>
      <w:rPr>
        <w:rFonts w:ascii="Wingdings" w:hAnsi="Wingdings"/>
      </w:rPr>
    </w:lvl>
  </w:abstractNum>
  <w:abstractNum w:abstractNumId="8" w15:restartNumberingAfterBreak="0">
    <w:nsid w:val="02260EA6"/>
    <w:multiLevelType w:val="hybridMultilevel"/>
    <w:tmpl w:val="6AA82D8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C4DBB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D478EF"/>
    <w:multiLevelType w:val="hybridMultilevel"/>
    <w:tmpl w:val="DC902224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E6366"/>
    <w:multiLevelType w:val="hybridMultilevel"/>
    <w:tmpl w:val="D4E27474"/>
    <w:lvl w:ilvl="0" w:tplc="E9E6DC6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66D4E"/>
    <w:multiLevelType w:val="hybridMultilevel"/>
    <w:tmpl w:val="18980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829F9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0DF93548"/>
    <w:multiLevelType w:val="hybridMultilevel"/>
    <w:tmpl w:val="A12C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064EA"/>
    <w:multiLevelType w:val="hybridMultilevel"/>
    <w:tmpl w:val="8242BA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C2165C"/>
    <w:multiLevelType w:val="multilevel"/>
    <w:tmpl w:val="FBB4A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3F072B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029E1"/>
    <w:multiLevelType w:val="multilevel"/>
    <w:tmpl w:val="115686A2"/>
    <w:name w:val="WW8Num9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F0A6CD6"/>
    <w:multiLevelType w:val="hybridMultilevel"/>
    <w:tmpl w:val="1AB88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73D9E"/>
    <w:multiLevelType w:val="hybridMultilevel"/>
    <w:tmpl w:val="423C4D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A258B0"/>
    <w:multiLevelType w:val="hybridMultilevel"/>
    <w:tmpl w:val="5C6C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B57FBB"/>
    <w:multiLevelType w:val="hybridMultilevel"/>
    <w:tmpl w:val="1416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B93132"/>
    <w:multiLevelType w:val="multilevel"/>
    <w:tmpl w:val="AF0AC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Iauiue"/>
      <w:lvlText w:val="%1.%2."/>
      <w:lvlJc w:val="left"/>
      <w:pPr>
        <w:tabs>
          <w:tab w:val="num" w:pos="2338"/>
        </w:tabs>
        <w:ind w:left="2325" w:hanging="62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437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hint="default"/>
      </w:rPr>
    </w:lvl>
  </w:abstractNum>
  <w:abstractNum w:abstractNumId="24" w15:restartNumberingAfterBreak="0">
    <w:nsid w:val="248A7AAC"/>
    <w:multiLevelType w:val="hybridMultilevel"/>
    <w:tmpl w:val="1A1E4CF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2248E0"/>
    <w:multiLevelType w:val="hybridMultilevel"/>
    <w:tmpl w:val="96FA6A5C"/>
    <w:lvl w:ilvl="0" w:tplc="2D0CEC8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9F40C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E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6500B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8843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5A2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085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F60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ACC94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E351EB"/>
    <w:multiLevelType w:val="hybridMultilevel"/>
    <w:tmpl w:val="E4ECDA5E"/>
    <w:lvl w:ilvl="0" w:tplc="03C2A56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53168C"/>
    <w:multiLevelType w:val="hybridMultilevel"/>
    <w:tmpl w:val="94728104"/>
    <w:lvl w:ilvl="0" w:tplc="2B84C2C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6A1446"/>
    <w:multiLevelType w:val="hybridMultilevel"/>
    <w:tmpl w:val="098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C1397"/>
    <w:multiLevelType w:val="hybridMultilevel"/>
    <w:tmpl w:val="1DE0A4C2"/>
    <w:lvl w:ilvl="0" w:tplc="59FA4930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3793903"/>
    <w:multiLevelType w:val="hybridMultilevel"/>
    <w:tmpl w:val="FBB4A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30827"/>
    <w:multiLevelType w:val="hybridMultilevel"/>
    <w:tmpl w:val="DB864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D14197"/>
    <w:multiLevelType w:val="hybridMultilevel"/>
    <w:tmpl w:val="B8761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24694"/>
    <w:multiLevelType w:val="multilevel"/>
    <w:tmpl w:val="1AB88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D648C"/>
    <w:multiLevelType w:val="hybridMultilevel"/>
    <w:tmpl w:val="3C6202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CC758A"/>
    <w:multiLevelType w:val="hybridMultilevel"/>
    <w:tmpl w:val="E8DE1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0F620B"/>
    <w:multiLevelType w:val="hybridMultilevel"/>
    <w:tmpl w:val="055CE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4744F1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F353F"/>
    <w:multiLevelType w:val="multilevel"/>
    <w:tmpl w:val="CD48BB4C"/>
    <w:name w:val="WW8Num8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 w15:restartNumberingAfterBreak="0">
    <w:nsid w:val="62995B8A"/>
    <w:multiLevelType w:val="hybridMultilevel"/>
    <w:tmpl w:val="FE00F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549F1"/>
    <w:multiLevelType w:val="hybridMultilevel"/>
    <w:tmpl w:val="D202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1722A"/>
    <w:multiLevelType w:val="hybridMultilevel"/>
    <w:tmpl w:val="EC7C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DB409B"/>
    <w:multiLevelType w:val="hybridMultilevel"/>
    <w:tmpl w:val="975E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95E3D"/>
    <w:multiLevelType w:val="hybridMultilevel"/>
    <w:tmpl w:val="036482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386997"/>
    <w:multiLevelType w:val="hybridMultilevel"/>
    <w:tmpl w:val="03F40CE6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6C1F04"/>
    <w:multiLevelType w:val="hybridMultilevel"/>
    <w:tmpl w:val="13366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94FBA"/>
    <w:multiLevelType w:val="hybridMultilevel"/>
    <w:tmpl w:val="8FC88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33548"/>
    <w:multiLevelType w:val="multilevel"/>
    <w:tmpl w:val="115686A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E8225B"/>
    <w:multiLevelType w:val="hybridMultilevel"/>
    <w:tmpl w:val="5372C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8"/>
  </w:num>
  <w:num w:numId="4">
    <w:abstractNumId w:val="3"/>
  </w:num>
  <w:num w:numId="5">
    <w:abstractNumId w:val="6"/>
  </w:num>
  <w:num w:numId="6">
    <w:abstractNumId w:val="14"/>
  </w:num>
  <w:num w:numId="7">
    <w:abstractNumId w:val="46"/>
  </w:num>
  <w:num w:numId="8">
    <w:abstractNumId w:val="12"/>
  </w:num>
  <w:num w:numId="9">
    <w:abstractNumId w:val="20"/>
  </w:num>
  <w:num w:numId="10">
    <w:abstractNumId w:val="36"/>
  </w:num>
  <w:num w:numId="11">
    <w:abstractNumId w:val="26"/>
  </w:num>
  <w:num w:numId="12">
    <w:abstractNumId w:val="42"/>
  </w:num>
  <w:num w:numId="13">
    <w:abstractNumId w:val="41"/>
  </w:num>
  <w:num w:numId="14">
    <w:abstractNumId w:val="13"/>
  </w:num>
  <w:num w:numId="15">
    <w:abstractNumId w:val="47"/>
  </w:num>
  <w:num w:numId="16">
    <w:abstractNumId w:val="35"/>
  </w:num>
  <w:num w:numId="17">
    <w:abstractNumId w:val="16"/>
  </w:num>
  <w:num w:numId="18">
    <w:abstractNumId w:val="45"/>
  </w:num>
  <w:num w:numId="19">
    <w:abstractNumId w:val="48"/>
  </w:num>
  <w:num w:numId="20">
    <w:abstractNumId w:val="32"/>
  </w:num>
  <w:num w:numId="21">
    <w:abstractNumId w:val="19"/>
  </w:num>
  <w:num w:numId="22">
    <w:abstractNumId w:val="33"/>
  </w:num>
  <w:num w:numId="23">
    <w:abstractNumId w:val="17"/>
  </w:num>
  <w:num w:numId="24">
    <w:abstractNumId w:val="22"/>
  </w:num>
  <w:num w:numId="25">
    <w:abstractNumId w:val="21"/>
  </w:num>
  <w:num w:numId="26">
    <w:abstractNumId w:val="31"/>
  </w:num>
  <w:num w:numId="27">
    <w:abstractNumId w:val="40"/>
  </w:num>
  <w:num w:numId="28">
    <w:abstractNumId w:val="28"/>
  </w:num>
  <w:num w:numId="29">
    <w:abstractNumId w:val="43"/>
  </w:num>
  <w:num w:numId="30">
    <w:abstractNumId w:val="49"/>
  </w:num>
  <w:num w:numId="31">
    <w:abstractNumId w:val="49"/>
  </w:num>
  <w:num w:numId="32">
    <w:abstractNumId w:val="9"/>
  </w:num>
  <w:num w:numId="33">
    <w:abstractNumId w:val="39"/>
  </w:num>
  <w:num w:numId="34">
    <w:abstractNumId w:val="30"/>
  </w:num>
  <w:num w:numId="35">
    <w:abstractNumId w:val="37"/>
  </w:num>
  <w:num w:numId="36">
    <w:abstractNumId w:val="10"/>
  </w:num>
  <w:num w:numId="37">
    <w:abstractNumId w:val="34"/>
  </w:num>
  <w:num w:numId="38">
    <w:abstractNumId w:val="44"/>
  </w:num>
  <w:num w:numId="39">
    <w:abstractNumId w:val="8"/>
  </w:num>
  <w:num w:numId="40">
    <w:abstractNumId w:val="27"/>
  </w:num>
  <w:num w:numId="41">
    <w:abstractNumId w:val="29"/>
  </w:num>
  <w:num w:numId="42">
    <w:abstractNumId w:val="11"/>
  </w:num>
  <w:num w:numId="43">
    <w:abstractNumId w:val="24"/>
  </w:num>
  <w:num w:numId="44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f273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34"/>
    <w:rsid w:val="00006716"/>
    <w:rsid w:val="00015461"/>
    <w:rsid w:val="00023F7D"/>
    <w:rsid w:val="00024C12"/>
    <w:rsid w:val="00026C55"/>
    <w:rsid w:val="00030A69"/>
    <w:rsid w:val="000312FD"/>
    <w:rsid w:val="00034F16"/>
    <w:rsid w:val="000351EB"/>
    <w:rsid w:val="000421A4"/>
    <w:rsid w:val="000438EC"/>
    <w:rsid w:val="00043DB5"/>
    <w:rsid w:val="00046DF4"/>
    <w:rsid w:val="0005022B"/>
    <w:rsid w:val="0005122F"/>
    <w:rsid w:val="00052827"/>
    <w:rsid w:val="00053BFB"/>
    <w:rsid w:val="000632F6"/>
    <w:rsid w:val="00064890"/>
    <w:rsid w:val="0006630F"/>
    <w:rsid w:val="00066D13"/>
    <w:rsid w:val="0007080C"/>
    <w:rsid w:val="00075688"/>
    <w:rsid w:val="000841EC"/>
    <w:rsid w:val="00090672"/>
    <w:rsid w:val="000960D2"/>
    <w:rsid w:val="000A0465"/>
    <w:rsid w:val="000A191A"/>
    <w:rsid w:val="000A7359"/>
    <w:rsid w:val="000B05BF"/>
    <w:rsid w:val="000B407B"/>
    <w:rsid w:val="000B521B"/>
    <w:rsid w:val="000B528B"/>
    <w:rsid w:val="000B592D"/>
    <w:rsid w:val="000C25EE"/>
    <w:rsid w:val="000D10A4"/>
    <w:rsid w:val="000D4625"/>
    <w:rsid w:val="000D5CE5"/>
    <w:rsid w:val="000E0317"/>
    <w:rsid w:val="000E2A87"/>
    <w:rsid w:val="000E35D3"/>
    <w:rsid w:val="000E4692"/>
    <w:rsid w:val="000E5AAB"/>
    <w:rsid w:val="000E5FAA"/>
    <w:rsid w:val="000F3284"/>
    <w:rsid w:val="0010694B"/>
    <w:rsid w:val="00112689"/>
    <w:rsid w:val="00114979"/>
    <w:rsid w:val="00123ABA"/>
    <w:rsid w:val="00130C99"/>
    <w:rsid w:val="0013353A"/>
    <w:rsid w:val="001335E2"/>
    <w:rsid w:val="0013709E"/>
    <w:rsid w:val="00142D49"/>
    <w:rsid w:val="00142F7F"/>
    <w:rsid w:val="00150C8E"/>
    <w:rsid w:val="00151DE8"/>
    <w:rsid w:val="001562A4"/>
    <w:rsid w:val="0015718D"/>
    <w:rsid w:val="00163CAE"/>
    <w:rsid w:val="00166E7E"/>
    <w:rsid w:val="00167BCA"/>
    <w:rsid w:val="00172A08"/>
    <w:rsid w:val="00181B94"/>
    <w:rsid w:val="00183B8C"/>
    <w:rsid w:val="00184A6D"/>
    <w:rsid w:val="001853D7"/>
    <w:rsid w:val="00186488"/>
    <w:rsid w:val="00186EBC"/>
    <w:rsid w:val="00191CCA"/>
    <w:rsid w:val="0019480E"/>
    <w:rsid w:val="00196F61"/>
    <w:rsid w:val="001A0192"/>
    <w:rsid w:val="001A0866"/>
    <w:rsid w:val="001A33B6"/>
    <w:rsid w:val="001B060E"/>
    <w:rsid w:val="001B377C"/>
    <w:rsid w:val="001C363F"/>
    <w:rsid w:val="001C382F"/>
    <w:rsid w:val="001C4C69"/>
    <w:rsid w:val="001C72CF"/>
    <w:rsid w:val="001C73DF"/>
    <w:rsid w:val="001D124C"/>
    <w:rsid w:val="001D3553"/>
    <w:rsid w:val="001D704F"/>
    <w:rsid w:val="001E67B6"/>
    <w:rsid w:val="001F73F4"/>
    <w:rsid w:val="001F7FEA"/>
    <w:rsid w:val="0020119C"/>
    <w:rsid w:val="00203B30"/>
    <w:rsid w:val="00204033"/>
    <w:rsid w:val="00204321"/>
    <w:rsid w:val="00204761"/>
    <w:rsid w:val="00207213"/>
    <w:rsid w:val="00212ADF"/>
    <w:rsid w:val="00215B91"/>
    <w:rsid w:val="00217ECA"/>
    <w:rsid w:val="00220FC1"/>
    <w:rsid w:val="00224346"/>
    <w:rsid w:val="00225777"/>
    <w:rsid w:val="00226555"/>
    <w:rsid w:val="00243A63"/>
    <w:rsid w:val="00244F03"/>
    <w:rsid w:val="00251C5C"/>
    <w:rsid w:val="00253038"/>
    <w:rsid w:val="0025549B"/>
    <w:rsid w:val="00257B15"/>
    <w:rsid w:val="0026193D"/>
    <w:rsid w:val="00264936"/>
    <w:rsid w:val="00265B0B"/>
    <w:rsid w:val="00265D2D"/>
    <w:rsid w:val="002661FE"/>
    <w:rsid w:val="00267632"/>
    <w:rsid w:val="00272318"/>
    <w:rsid w:val="0027629B"/>
    <w:rsid w:val="002800FF"/>
    <w:rsid w:val="002908C6"/>
    <w:rsid w:val="002A08EC"/>
    <w:rsid w:val="002A0AEB"/>
    <w:rsid w:val="002A1793"/>
    <w:rsid w:val="002A32D0"/>
    <w:rsid w:val="002A4416"/>
    <w:rsid w:val="002A677E"/>
    <w:rsid w:val="002B5B79"/>
    <w:rsid w:val="002B6251"/>
    <w:rsid w:val="002B6E39"/>
    <w:rsid w:val="002B7F12"/>
    <w:rsid w:val="002C3C1C"/>
    <w:rsid w:val="002C4974"/>
    <w:rsid w:val="002D432A"/>
    <w:rsid w:val="002D55E1"/>
    <w:rsid w:val="002D612E"/>
    <w:rsid w:val="002D71A5"/>
    <w:rsid w:val="002D7638"/>
    <w:rsid w:val="002F7857"/>
    <w:rsid w:val="00300B06"/>
    <w:rsid w:val="00307520"/>
    <w:rsid w:val="0031009E"/>
    <w:rsid w:val="003119BF"/>
    <w:rsid w:val="0031578E"/>
    <w:rsid w:val="0032349F"/>
    <w:rsid w:val="00325E4C"/>
    <w:rsid w:val="00330870"/>
    <w:rsid w:val="003321EB"/>
    <w:rsid w:val="00334C30"/>
    <w:rsid w:val="0033646F"/>
    <w:rsid w:val="003367BB"/>
    <w:rsid w:val="003445BE"/>
    <w:rsid w:val="00352834"/>
    <w:rsid w:val="00354B86"/>
    <w:rsid w:val="0036330A"/>
    <w:rsid w:val="003661D4"/>
    <w:rsid w:val="00367EC7"/>
    <w:rsid w:val="00372678"/>
    <w:rsid w:val="0037339C"/>
    <w:rsid w:val="00374F55"/>
    <w:rsid w:val="00376645"/>
    <w:rsid w:val="003823A9"/>
    <w:rsid w:val="003834D8"/>
    <w:rsid w:val="003844FE"/>
    <w:rsid w:val="00385656"/>
    <w:rsid w:val="00390821"/>
    <w:rsid w:val="00390D65"/>
    <w:rsid w:val="00393F59"/>
    <w:rsid w:val="00394AFE"/>
    <w:rsid w:val="003A0964"/>
    <w:rsid w:val="003A281D"/>
    <w:rsid w:val="003A42A5"/>
    <w:rsid w:val="003A5A25"/>
    <w:rsid w:val="003A7AEB"/>
    <w:rsid w:val="003B6A55"/>
    <w:rsid w:val="003C11AC"/>
    <w:rsid w:val="003C4BDF"/>
    <w:rsid w:val="003C7AD9"/>
    <w:rsid w:val="003D03DF"/>
    <w:rsid w:val="003D14D2"/>
    <w:rsid w:val="003D24BA"/>
    <w:rsid w:val="003D488C"/>
    <w:rsid w:val="003D634D"/>
    <w:rsid w:val="003E6A29"/>
    <w:rsid w:val="003F266B"/>
    <w:rsid w:val="003F4257"/>
    <w:rsid w:val="0040033B"/>
    <w:rsid w:val="0040151B"/>
    <w:rsid w:val="00401FBE"/>
    <w:rsid w:val="00414ED1"/>
    <w:rsid w:val="0041676D"/>
    <w:rsid w:val="004252A2"/>
    <w:rsid w:val="00427A1C"/>
    <w:rsid w:val="00431D2F"/>
    <w:rsid w:val="00435F50"/>
    <w:rsid w:val="004373EA"/>
    <w:rsid w:val="0044090D"/>
    <w:rsid w:val="00440FB7"/>
    <w:rsid w:val="004421C6"/>
    <w:rsid w:val="00444F4F"/>
    <w:rsid w:val="004454D9"/>
    <w:rsid w:val="00445B19"/>
    <w:rsid w:val="00446060"/>
    <w:rsid w:val="00446801"/>
    <w:rsid w:val="00450681"/>
    <w:rsid w:val="00455529"/>
    <w:rsid w:val="00455CC4"/>
    <w:rsid w:val="00457547"/>
    <w:rsid w:val="00461EDC"/>
    <w:rsid w:val="00470F83"/>
    <w:rsid w:val="00475377"/>
    <w:rsid w:val="00483DC0"/>
    <w:rsid w:val="004B18BB"/>
    <w:rsid w:val="004B1F65"/>
    <w:rsid w:val="004B40D4"/>
    <w:rsid w:val="004C5CBF"/>
    <w:rsid w:val="004C5F34"/>
    <w:rsid w:val="004C6367"/>
    <w:rsid w:val="004C7549"/>
    <w:rsid w:val="004D0A51"/>
    <w:rsid w:val="004D1309"/>
    <w:rsid w:val="004D2686"/>
    <w:rsid w:val="004D701C"/>
    <w:rsid w:val="004E00A5"/>
    <w:rsid w:val="004E2012"/>
    <w:rsid w:val="004E48A0"/>
    <w:rsid w:val="004E56E5"/>
    <w:rsid w:val="004E68AE"/>
    <w:rsid w:val="004E7458"/>
    <w:rsid w:val="004F5343"/>
    <w:rsid w:val="005031B7"/>
    <w:rsid w:val="00503E61"/>
    <w:rsid w:val="00505EC7"/>
    <w:rsid w:val="00516D18"/>
    <w:rsid w:val="005210C4"/>
    <w:rsid w:val="005262B2"/>
    <w:rsid w:val="00533592"/>
    <w:rsid w:val="0053548E"/>
    <w:rsid w:val="00537D11"/>
    <w:rsid w:val="00543820"/>
    <w:rsid w:val="00554956"/>
    <w:rsid w:val="0055603D"/>
    <w:rsid w:val="00557B61"/>
    <w:rsid w:val="005623E7"/>
    <w:rsid w:val="00565DC7"/>
    <w:rsid w:val="00571A2D"/>
    <w:rsid w:val="0057287B"/>
    <w:rsid w:val="00573E30"/>
    <w:rsid w:val="00575D39"/>
    <w:rsid w:val="00594D0B"/>
    <w:rsid w:val="00596D0F"/>
    <w:rsid w:val="0059796D"/>
    <w:rsid w:val="005A2F73"/>
    <w:rsid w:val="005A4D55"/>
    <w:rsid w:val="005B1422"/>
    <w:rsid w:val="005B4957"/>
    <w:rsid w:val="005B4D35"/>
    <w:rsid w:val="005C40E9"/>
    <w:rsid w:val="005C7439"/>
    <w:rsid w:val="005D0727"/>
    <w:rsid w:val="005D1882"/>
    <w:rsid w:val="005D2854"/>
    <w:rsid w:val="005D5518"/>
    <w:rsid w:val="005D5F78"/>
    <w:rsid w:val="005D71D5"/>
    <w:rsid w:val="005F36DD"/>
    <w:rsid w:val="00600CBC"/>
    <w:rsid w:val="006018E3"/>
    <w:rsid w:val="0060199D"/>
    <w:rsid w:val="00603362"/>
    <w:rsid w:val="006110D5"/>
    <w:rsid w:val="00615325"/>
    <w:rsid w:val="00621BE6"/>
    <w:rsid w:val="00623F3D"/>
    <w:rsid w:val="00624A8A"/>
    <w:rsid w:val="00632975"/>
    <w:rsid w:val="0063312B"/>
    <w:rsid w:val="006359BF"/>
    <w:rsid w:val="006365EF"/>
    <w:rsid w:val="00640AD7"/>
    <w:rsid w:val="00641CE2"/>
    <w:rsid w:val="00651375"/>
    <w:rsid w:val="00656EB3"/>
    <w:rsid w:val="0066304F"/>
    <w:rsid w:val="00664611"/>
    <w:rsid w:val="006767D8"/>
    <w:rsid w:val="00682D1E"/>
    <w:rsid w:val="006865A7"/>
    <w:rsid w:val="0069324C"/>
    <w:rsid w:val="006A5604"/>
    <w:rsid w:val="006B0628"/>
    <w:rsid w:val="006B3B82"/>
    <w:rsid w:val="006B5239"/>
    <w:rsid w:val="006B6D06"/>
    <w:rsid w:val="006C11CB"/>
    <w:rsid w:val="006C2C58"/>
    <w:rsid w:val="006C3405"/>
    <w:rsid w:val="006C3861"/>
    <w:rsid w:val="006C5BF9"/>
    <w:rsid w:val="006C5DD5"/>
    <w:rsid w:val="006D17BB"/>
    <w:rsid w:val="006D50DC"/>
    <w:rsid w:val="006E23C2"/>
    <w:rsid w:val="00702FB6"/>
    <w:rsid w:val="00703177"/>
    <w:rsid w:val="007052E7"/>
    <w:rsid w:val="00706BAE"/>
    <w:rsid w:val="00707500"/>
    <w:rsid w:val="007123F5"/>
    <w:rsid w:val="00712538"/>
    <w:rsid w:val="00722351"/>
    <w:rsid w:val="00726240"/>
    <w:rsid w:val="007266A7"/>
    <w:rsid w:val="00735517"/>
    <w:rsid w:val="00743FA9"/>
    <w:rsid w:val="007501FD"/>
    <w:rsid w:val="00750E10"/>
    <w:rsid w:val="00751E56"/>
    <w:rsid w:val="00763B8D"/>
    <w:rsid w:val="00765C5A"/>
    <w:rsid w:val="00770EE4"/>
    <w:rsid w:val="00772BBC"/>
    <w:rsid w:val="00781CE7"/>
    <w:rsid w:val="00783932"/>
    <w:rsid w:val="00783D7F"/>
    <w:rsid w:val="00791D64"/>
    <w:rsid w:val="0079316C"/>
    <w:rsid w:val="00794B26"/>
    <w:rsid w:val="007A023D"/>
    <w:rsid w:val="007A4433"/>
    <w:rsid w:val="007B20EB"/>
    <w:rsid w:val="007B2BA4"/>
    <w:rsid w:val="007B4874"/>
    <w:rsid w:val="007B7012"/>
    <w:rsid w:val="007B718C"/>
    <w:rsid w:val="007B7D6F"/>
    <w:rsid w:val="007C0219"/>
    <w:rsid w:val="007C763F"/>
    <w:rsid w:val="007D5AD1"/>
    <w:rsid w:val="007D6AAD"/>
    <w:rsid w:val="007E0A8A"/>
    <w:rsid w:val="007E0C25"/>
    <w:rsid w:val="007E1CAD"/>
    <w:rsid w:val="007E40D3"/>
    <w:rsid w:val="007E6101"/>
    <w:rsid w:val="007F044C"/>
    <w:rsid w:val="007F2167"/>
    <w:rsid w:val="007F4443"/>
    <w:rsid w:val="007F78FF"/>
    <w:rsid w:val="00804405"/>
    <w:rsid w:val="00806057"/>
    <w:rsid w:val="008101B1"/>
    <w:rsid w:val="00810600"/>
    <w:rsid w:val="00814F0A"/>
    <w:rsid w:val="00816436"/>
    <w:rsid w:val="00817E3F"/>
    <w:rsid w:val="00820AF0"/>
    <w:rsid w:val="008248E5"/>
    <w:rsid w:val="00824D3F"/>
    <w:rsid w:val="008315BE"/>
    <w:rsid w:val="00834DF0"/>
    <w:rsid w:val="0083638C"/>
    <w:rsid w:val="00837BC6"/>
    <w:rsid w:val="00840C1D"/>
    <w:rsid w:val="008512FA"/>
    <w:rsid w:val="00852F0E"/>
    <w:rsid w:val="008572F6"/>
    <w:rsid w:val="008573AD"/>
    <w:rsid w:val="00873559"/>
    <w:rsid w:val="00875118"/>
    <w:rsid w:val="008760B3"/>
    <w:rsid w:val="00886119"/>
    <w:rsid w:val="008969AB"/>
    <w:rsid w:val="008A0C05"/>
    <w:rsid w:val="008A15BD"/>
    <w:rsid w:val="008A1D70"/>
    <w:rsid w:val="008B4238"/>
    <w:rsid w:val="008B7B93"/>
    <w:rsid w:val="008C6687"/>
    <w:rsid w:val="008C711A"/>
    <w:rsid w:val="008D089F"/>
    <w:rsid w:val="008D30D3"/>
    <w:rsid w:val="008D3F4F"/>
    <w:rsid w:val="008E167B"/>
    <w:rsid w:val="008E582B"/>
    <w:rsid w:val="008E64C7"/>
    <w:rsid w:val="008E6580"/>
    <w:rsid w:val="008F1122"/>
    <w:rsid w:val="008F4E66"/>
    <w:rsid w:val="008F63E4"/>
    <w:rsid w:val="00902809"/>
    <w:rsid w:val="00903FCF"/>
    <w:rsid w:val="00904264"/>
    <w:rsid w:val="0090686B"/>
    <w:rsid w:val="00906FCD"/>
    <w:rsid w:val="00910577"/>
    <w:rsid w:val="00911E39"/>
    <w:rsid w:val="00913C36"/>
    <w:rsid w:val="00915182"/>
    <w:rsid w:val="009156ED"/>
    <w:rsid w:val="009216C8"/>
    <w:rsid w:val="00927D8E"/>
    <w:rsid w:val="00930FB9"/>
    <w:rsid w:val="00934F86"/>
    <w:rsid w:val="00940198"/>
    <w:rsid w:val="0094224C"/>
    <w:rsid w:val="00954398"/>
    <w:rsid w:val="009560E0"/>
    <w:rsid w:val="00957839"/>
    <w:rsid w:val="0096767C"/>
    <w:rsid w:val="009678A4"/>
    <w:rsid w:val="00971DE4"/>
    <w:rsid w:val="00972D9F"/>
    <w:rsid w:val="009876AF"/>
    <w:rsid w:val="009A08F6"/>
    <w:rsid w:val="009A2B46"/>
    <w:rsid w:val="009A43AB"/>
    <w:rsid w:val="009A781B"/>
    <w:rsid w:val="009A7B37"/>
    <w:rsid w:val="009B09A5"/>
    <w:rsid w:val="009B28FF"/>
    <w:rsid w:val="009B4F5D"/>
    <w:rsid w:val="009B5D79"/>
    <w:rsid w:val="009B7C64"/>
    <w:rsid w:val="009C612D"/>
    <w:rsid w:val="009C6DE1"/>
    <w:rsid w:val="009C7262"/>
    <w:rsid w:val="009D3EDC"/>
    <w:rsid w:val="009D4119"/>
    <w:rsid w:val="009E4EC7"/>
    <w:rsid w:val="00A00246"/>
    <w:rsid w:val="00A00C5C"/>
    <w:rsid w:val="00A25ACD"/>
    <w:rsid w:val="00A33918"/>
    <w:rsid w:val="00A33A98"/>
    <w:rsid w:val="00A37420"/>
    <w:rsid w:val="00A407B4"/>
    <w:rsid w:val="00A40C2A"/>
    <w:rsid w:val="00A42571"/>
    <w:rsid w:val="00A4286A"/>
    <w:rsid w:val="00A43A86"/>
    <w:rsid w:val="00A53326"/>
    <w:rsid w:val="00A633E3"/>
    <w:rsid w:val="00A63E27"/>
    <w:rsid w:val="00A651F4"/>
    <w:rsid w:val="00A669D1"/>
    <w:rsid w:val="00A7099A"/>
    <w:rsid w:val="00A70B4B"/>
    <w:rsid w:val="00A70D3B"/>
    <w:rsid w:val="00A7291E"/>
    <w:rsid w:val="00A734AB"/>
    <w:rsid w:val="00A74358"/>
    <w:rsid w:val="00A84370"/>
    <w:rsid w:val="00A84A11"/>
    <w:rsid w:val="00A84ACA"/>
    <w:rsid w:val="00A86D27"/>
    <w:rsid w:val="00A926B7"/>
    <w:rsid w:val="00A928E4"/>
    <w:rsid w:val="00A96189"/>
    <w:rsid w:val="00A9777F"/>
    <w:rsid w:val="00AA2744"/>
    <w:rsid w:val="00AA2FC0"/>
    <w:rsid w:val="00AB15EB"/>
    <w:rsid w:val="00AC14B9"/>
    <w:rsid w:val="00AC64AD"/>
    <w:rsid w:val="00AC66CC"/>
    <w:rsid w:val="00AD4051"/>
    <w:rsid w:val="00AD6259"/>
    <w:rsid w:val="00AD6917"/>
    <w:rsid w:val="00AE5533"/>
    <w:rsid w:val="00AE5EA3"/>
    <w:rsid w:val="00AE6ED8"/>
    <w:rsid w:val="00AF4B8D"/>
    <w:rsid w:val="00AF5959"/>
    <w:rsid w:val="00B0755A"/>
    <w:rsid w:val="00B0793E"/>
    <w:rsid w:val="00B10C2C"/>
    <w:rsid w:val="00B11A7E"/>
    <w:rsid w:val="00B13814"/>
    <w:rsid w:val="00B14FFB"/>
    <w:rsid w:val="00B24492"/>
    <w:rsid w:val="00B26E47"/>
    <w:rsid w:val="00B30790"/>
    <w:rsid w:val="00B40019"/>
    <w:rsid w:val="00B436F8"/>
    <w:rsid w:val="00B5070F"/>
    <w:rsid w:val="00B531D2"/>
    <w:rsid w:val="00B5447E"/>
    <w:rsid w:val="00B5535C"/>
    <w:rsid w:val="00B60534"/>
    <w:rsid w:val="00B653A8"/>
    <w:rsid w:val="00B73A67"/>
    <w:rsid w:val="00B75719"/>
    <w:rsid w:val="00B810F3"/>
    <w:rsid w:val="00B86152"/>
    <w:rsid w:val="00B95C04"/>
    <w:rsid w:val="00BA032E"/>
    <w:rsid w:val="00BA03D2"/>
    <w:rsid w:val="00BA1FF8"/>
    <w:rsid w:val="00BA3D22"/>
    <w:rsid w:val="00BA60B8"/>
    <w:rsid w:val="00BB065E"/>
    <w:rsid w:val="00BB12AE"/>
    <w:rsid w:val="00BB1329"/>
    <w:rsid w:val="00BB1EF9"/>
    <w:rsid w:val="00BB4185"/>
    <w:rsid w:val="00BB42BD"/>
    <w:rsid w:val="00BB55BF"/>
    <w:rsid w:val="00BB7DFF"/>
    <w:rsid w:val="00BC4F41"/>
    <w:rsid w:val="00BD1065"/>
    <w:rsid w:val="00BD4361"/>
    <w:rsid w:val="00BD4D7D"/>
    <w:rsid w:val="00BE068C"/>
    <w:rsid w:val="00BE43F4"/>
    <w:rsid w:val="00BE5BC3"/>
    <w:rsid w:val="00BE69D1"/>
    <w:rsid w:val="00BE6CA5"/>
    <w:rsid w:val="00BF06B0"/>
    <w:rsid w:val="00BF2571"/>
    <w:rsid w:val="00BF5A8F"/>
    <w:rsid w:val="00C0660A"/>
    <w:rsid w:val="00C108BC"/>
    <w:rsid w:val="00C11FF1"/>
    <w:rsid w:val="00C14EB6"/>
    <w:rsid w:val="00C15B12"/>
    <w:rsid w:val="00C1632E"/>
    <w:rsid w:val="00C23668"/>
    <w:rsid w:val="00C25952"/>
    <w:rsid w:val="00C27A8B"/>
    <w:rsid w:val="00C27D81"/>
    <w:rsid w:val="00C3077D"/>
    <w:rsid w:val="00C31580"/>
    <w:rsid w:val="00C31ED7"/>
    <w:rsid w:val="00C344F2"/>
    <w:rsid w:val="00C3707A"/>
    <w:rsid w:val="00C4026E"/>
    <w:rsid w:val="00C424FA"/>
    <w:rsid w:val="00C42565"/>
    <w:rsid w:val="00C434C4"/>
    <w:rsid w:val="00C47A83"/>
    <w:rsid w:val="00C57093"/>
    <w:rsid w:val="00C624FD"/>
    <w:rsid w:val="00C77024"/>
    <w:rsid w:val="00C81AD9"/>
    <w:rsid w:val="00C85A1D"/>
    <w:rsid w:val="00C87E66"/>
    <w:rsid w:val="00C9387C"/>
    <w:rsid w:val="00C97DB0"/>
    <w:rsid w:val="00CA50D1"/>
    <w:rsid w:val="00CA6268"/>
    <w:rsid w:val="00CB080C"/>
    <w:rsid w:val="00CB5262"/>
    <w:rsid w:val="00CB58B8"/>
    <w:rsid w:val="00CB67D1"/>
    <w:rsid w:val="00CB6D9B"/>
    <w:rsid w:val="00CB713E"/>
    <w:rsid w:val="00CB787E"/>
    <w:rsid w:val="00CC1017"/>
    <w:rsid w:val="00CC10A6"/>
    <w:rsid w:val="00CC4D5E"/>
    <w:rsid w:val="00CC724E"/>
    <w:rsid w:val="00CD302A"/>
    <w:rsid w:val="00CD35BC"/>
    <w:rsid w:val="00CE2934"/>
    <w:rsid w:val="00CE3C8F"/>
    <w:rsid w:val="00CE5261"/>
    <w:rsid w:val="00D04259"/>
    <w:rsid w:val="00D0735C"/>
    <w:rsid w:val="00D12E13"/>
    <w:rsid w:val="00D14F79"/>
    <w:rsid w:val="00D1742E"/>
    <w:rsid w:val="00D243F1"/>
    <w:rsid w:val="00D24671"/>
    <w:rsid w:val="00D2559A"/>
    <w:rsid w:val="00D25A50"/>
    <w:rsid w:val="00D35C9A"/>
    <w:rsid w:val="00D42566"/>
    <w:rsid w:val="00D44411"/>
    <w:rsid w:val="00D45460"/>
    <w:rsid w:val="00D475A1"/>
    <w:rsid w:val="00D60759"/>
    <w:rsid w:val="00D6117D"/>
    <w:rsid w:val="00D631E5"/>
    <w:rsid w:val="00D67AE9"/>
    <w:rsid w:val="00D8278E"/>
    <w:rsid w:val="00D84128"/>
    <w:rsid w:val="00D85B75"/>
    <w:rsid w:val="00D864CC"/>
    <w:rsid w:val="00D94541"/>
    <w:rsid w:val="00D95555"/>
    <w:rsid w:val="00DA033A"/>
    <w:rsid w:val="00DA4D69"/>
    <w:rsid w:val="00DC2E32"/>
    <w:rsid w:val="00DC634C"/>
    <w:rsid w:val="00DD482D"/>
    <w:rsid w:val="00DD5A94"/>
    <w:rsid w:val="00DE7954"/>
    <w:rsid w:val="00DF1A44"/>
    <w:rsid w:val="00DF3361"/>
    <w:rsid w:val="00E00931"/>
    <w:rsid w:val="00E015D3"/>
    <w:rsid w:val="00E03642"/>
    <w:rsid w:val="00E13286"/>
    <w:rsid w:val="00E14153"/>
    <w:rsid w:val="00E14A40"/>
    <w:rsid w:val="00E202BB"/>
    <w:rsid w:val="00E22F2D"/>
    <w:rsid w:val="00E27C7F"/>
    <w:rsid w:val="00E3007C"/>
    <w:rsid w:val="00E3008A"/>
    <w:rsid w:val="00E30B38"/>
    <w:rsid w:val="00E32AEE"/>
    <w:rsid w:val="00E344D8"/>
    <w:rsid w:val="00E34F10"/>
    <w:rsid w:val="00E42078"/>
    <w:rsid w:val="00E4298E"/>
    <w:rsid w:val="00E432C0"/>
    <w:rsid w:val="00E43B3C"/>
    <w:rsid w:val="00E760AF"/>
    <w:rsid w:val="00E8322F"/>
    <w:rsid w:val="00E84790"/>
    <w:rsid w:val="00E878F1"/>
    <w:rsid w:val="00E966FE"/>
    <w:rsid w:val="00E97F94"/>
    <w:rsid w:val="00EA28F6"/>
    <w:rsid w:val="00EB037E"/>
    <w:rsid w:val="00EB5A2E"/>
    <w:rsid w:val="00EB6565"/>
    <w:rsid w:val="00ED12F1"/>
    <w:rsid w:val="00ED1DF2"/>
    <w:rsid w:val="00ED274D"/>
    <w:rsid w:val="00ED3C6A"/>
    <w:rsid w:val="00ED53EB"/>
    <w:rsid w:val="00EE2DE6"/>
    <w:rsid w:val="00EE5423"/>
    <w:rsid w:val="00EE7623"/>
    <w:rsid w:val="00EF6276"/>
    <w:rsid w:val="00F11A1C"/>
    <w:rsid w:val="00F1406F"/>
    <w:rsid w:val="00F162C6"/>
    <w:rsid w:val="00F1685F"/>
    <w:rsid w:val="00F240AF"/>
    <w:rsid w:val="00F2453C"/>
    <w:rsid w:val="00F27152"/>
    <w:rsid w:val="00F31F91"/>
    <w:rsid w:val="00F32006"/>
    <w:rsid w:val="00F34B73"/>
    <w:rsid w:val="00F34BC7"/>
    <w:rsid w:val="00F34F1F"/>
    <w:rsid w:val="00F40D32"/>
    <w:rsid w:val="00F45724"/>
    <w:rsid w:val="00F46830"/>
    <w:rsid w:val="00F74BDE"/>
    <w:rsid w:val="00F776C5"/>
    <w:rsid w:val="00F802D0"/>
    <w:rsid w:val="00F82487"/>
    <w:rsid w:val="00F8597E"/>
    <w:rsid w:val="00F85C2D"/>
    <w:rsid w:val="00F86BA0"/>
    <w:rsid w:val="00F870DA"/>
    <w:rsid w:val="00F94C27"/>
    <w:rsid w:val="00F95CC2"/>
    <w:rsid w:val="00FA34F8"/>
    <w:rsid w:val="00FA7271"/>
    <w:rsid w:val="00FB03E6"/>
    <w:rsid w:val="00FB472D"/>
    <w:rsid w:val="00FB5A6C"/>
    <w:rsid w:val="00FC0B92"/>
    <w:rsid w:val="00FC6504"/>
    <w:rsid w:val="00FC6DF5"/>
    <w:rsid w:val="00FD51DB"/>
    <w:rsid w:val="00FE2482"/>
    <w:rsid w:val="00FE2FCC"/>
    <w:rsid w:val="00FE7A14"/>
    <w:rsid w:val="00FF2D6D"/>
    <w:rsid w:val="00FF441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27314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E9E657AB-CF38-4711-A705-332F203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4FD"/>
    <w:pPr>
      <w:ind w:firstLine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24F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24F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4F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4F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4F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4F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4F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4F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4F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FC8"/>
    <w:pPr>
      <w:tabs>
        <w:tab w:val="center" w:pos="4320"/>
        <w:tab w:val="right" w:pos="8640"/>
      </w:tabs>
    </w:pPr>
  </w:style>
  <w:style w:type="paragraph" w:customStyle="1" w:styleId="Heading11">
    <w:name w:val="Heading 11"/>
    <w:basedOn w:val="Normal"/>
    <w:rsid w:val="007C4FC8"/>
    <w:rPr>
      <w:b/>
      <w:sz w:val="32"/>
    </w:rPr>
  </w:style>
  <w:style w:type="paragraph" w:customStyle="1" w:styleId="Heading21">
    <w:name w:val="Heading 21"/>
    <w:basedOn w:val="Heading11"/>
    <w:rsid w:val="007C4FC8"/>
    <w:rPr>
      <w:sz w:val="28"/>
    </w:rPr>
  </w:style>
  <w:style w:type="paragraph" w:customStyle="1" w:styleId="Caption1">
    <w:name w:val="Caption1"/>
    <w:basedOn w:val="Normal"/>
    <w:rsid w:val="007C4FC8"/>
    <w:rPr>
      <w:i/>
      <w:sz w:val="20"/>
    </w:rPr>
  </w:style>
  <w:style w:type="character" w:customStyle="1" w:styleId="HEADERFOOTER">
    <w:name w:val="HEADER_FOOTER"/>
    <w:rsid w:val="007C4FC8"/>
    <w:rPr>
      <w:rFonts w:ascii="Arial" w:hAnsi="Arial"/>
      <w:color w:val="808080"/>
      <w:sz w:val="20"/>
    </w:rPr>
  </w:style>
  <w:style w:type="paragraph" w:styleId="Footer">
    <w:name w:val="footer"/>
    <w:basedOn w:val="Normal"/>
    <w:link w:val="FooterChar"/>
    <w:rsid w:val="007C4F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4FC8"/>
  </w:style>
  <w:style w:type="table" w:styleId="TableGrid">
    <w:name w:val="Table Grid"/>
    <w:aliases w:val="Сетка таблицы GR"/>
    <w:basedOn w:val="TableNormal"/>
    <w:uiPriority w:val="59"/>
    <w:rsid w:val="0024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Normal"/>
    <w:autoRedefine/>
    <w:rsid w:val="00D0007F"/>
    <w:pPr>
      <w:numPr>
        <w:numId w:val="1"/>
      </w:numPr>
      <w:spacing w:before="100" w:beforeAutospacing="1" w:after="100" w:afterAutospacing="1"/>
    </w:pPr>
    <w:rPr>
      <w:szCs w:val="20"/>
    </w:rPr>
  </w:style>
  <w:style w:type="character" w:styleId="Hyperlink">
    <w:name w:val="Hyperlink"/>
    <w:uiPriority w:val="99"/>
    <w:rsid w:val="00243EFE"/>
    <w:rPr>
      <w:color w:val="0000FF"/>
      <w:u w:val="single"/>
    </w:rPr>
  </w:style>
  <w:style w:type="character" w:customStyle="1" w:styleId="HeaderChar">
    <w:name w:val="Header Char"/>
    <w:link w:val="Header"/>
    <w:rsid w:val="00E015D3"/>
    <w:rPr>
      <w:sz w:val="24"/>
      <w:szCs w:val="24"/>
    </w:rPr>
  </w:style>
  <w:style w:type="character" w:customStyle="1" w:styleId="FooterChar">
    <w:name w:val="Footer Char"/>
    <w:link w:val="Footer"/>
    <w:rsid w:val="00E015D3"/>
    <w:rPr>
      <w:sz w:val="24"/>
      <w:szCs w:val="24"/>
    </w:rPr>
  </w:style>
  <w:style w:type="paragraph" w:styleId="BalloonText">
    <w:name w:val="Balloon Text"/>
    <w:basedOn w:val="Normal"/>
    <w:link w:val="BalloonTextChar"/>
    <w:rsid w:val="00F85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85C2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220FC1"/>
  </w:style>
  <w:style w:type="paragraph" w:styleId="NormalWeb">
    <w:name w:val="Normal (Web)"/>
    <w:basedOn w:val="Normal"/>
    <w:uiPriority w:val="99"/>
    <w:unhideWhenUsed/>
    <w:rsid w:val="00220FC1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Normal"/>
    <w:uiPriority w:val="34"/>
    <w:rsid w:val="00E34F10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Default">
    <w:name w:val="Default"/>
    <w:rsid w:val="00E34F10"/>
    <w:pPr>
      <w:autoSpaceDE w:val="0"/>
      <w:autoSpaceDN w:val="0"/>
      <w:adjustRightInd w:val="0"/>
      <w:ind w:firstLine="360"/>
    </w:pPr>
    <w:rPr>
      <w:rFonts w:eastAsia="Calibri" w:cs="Calibri"/>
      <w:color w:val="000000"/>
      <w:sz w:val="24"/>
      <w:szCs w:val="24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4F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link w:val="Subtitle"/>
    <w:uiPriority w:val="11"/>
    <w:rsid w:val="00C624FD"/>
    <w:rPr>
      <w:rFonts w:ascii="Calibri"/>
      <w:i/>
      <w:iCs/>
      <w:sz w:val="24"/>
      <w:szCs w:val="24"/>
    </w:rPr>
  </w:style>
  <w:style w:type="paragraph" w:customStyle="1" w:styleId="Style2">
    <w:name w:val="Style 2"/>
    <w:basedOn w:val="Normal"/>
    <w:uiPriority w:val="99"/>
    <w:rsid w:val="003B6A55"/>
    <w:pPr>
      <w:autoSpaceDE w:val="0"/>
      <w:autoSpaceDN w:val="0"/>
      <w:adjustRightInd w:val="0"/>
    </w:pPr>
    <w:rPr>
      <w:rFonts w:eastAsia="MS Mincho"/>
      <w:sz w:val="20"/>
      <w:szCs w:val="20"/>
    </w:rPr>
  </w:style>
  <w:style w:type="character" w:customStyle="1" w:styleId="CharacterStyle2">
    <w:name w:val="Character Style 2"/>
    <w:uiPriority w:val="99"/>
    <w:rsid w:val="003B6A5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624FD"/>
    <w:pPr>
      <w:ind w:left="720"/>
      <w:contextualSpacing/>
    </w:pPr>
  </w:style>
  <w:style w:type="paragraph" w:customStyle="1" w:styleId="1">
    <w:name w:val="Абзац списка1"/>
    <w:basedOn w:val="Normal"/>
    <w:rsid w:val="00D95555"/>
    <w:pPr>
      <w:ind w:left="720"/>
    </w:pPr>
  </w:style>
  <w:style w:type="paragraph" w:customStyle="1" w:styleId="Iauiue">
    <w:name w:val="Iau?iue"/>
    <w:uiPriority w:val="99"/>
    <w:rsid w:val="00D95555"/>
    <w:pPr>
      <w:numPr>
        <w:ilvl w:val="1"/>
        <w:numId w:val="2"/>
      </w:numPr>
      <w:spacing w:after="240"/>
      <w:jc w:val="both"/>
    </w:pPr>
    <w:rPr>
      <w:rFonts w:ascii="Arial" w:hAnsi="Arial" w:cs="Arial"/>
      <w:sz w:val="22"/>
      <w:szCs w:val="22"/>
      <w:lang w:val="ru-RU" w:eastAsia="ru-RU"/>
    </w:rPr>
  </w:style>
  <w:style w:type="paragraph" w:styleId="BodyTextIndent3">
    <w:name w:val="Body Text Indent 3"/>
    <w:basedOn w:val="Normal"/>
    <w:link w:val="BodyTextIndent3Char"/>
    <w:rsid w:val="003A0964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A0964"/>
    <w:rPr>
      <w:sz w:val="16"/>
      <w:szCs w:val="16"/>
    </w:rPr>
  </w:style>
  <w:style w:type="paragraph" w:customStyle="1" w:styleId="ListParagraph1">
    <w:name w:val="List Paragraph1"/>
    <w:basedOn w:val="Normal"/>
    <w:uiPriority w:val="99"/>
    <w:rsid w:val="003A0964"/>
    <w:pPr>
      <w:ind w:left="720" w:firstLine="709"/>
      <w:contextualSpacing/>
      <w:jc w:val="both"/>
    </w:pPr>
    <w:rPr>
      <w:sz w:val="2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C624FD"/>
    <w:pPr>
      <w:ind w:firstLine="0"/>
    </w:pPr>
  </w:style>
  <w:style w:type="character" w:customStyle="1" w:styleId="NoSpacingChar">
    <w:name w:val="No Spacing Char"/>
    <w:link w:val="NoSpacing"/>
    <w:uiPriority w:val="1"/>
    <w:rsid w:val="00C624FD"/>
  </w:style>
  <w:style w:type="character" w:styleId="Emphasis">
    <w:name w:val="Emphasis"/>
    <w:aliases w:val="ТЕКСТ"/>
    <w:uiPriority w:val="20"/>
    <w:qFormat/>
    <w:rsid w:val="00C624FD"/>
    <w:rPr>
      <w:b/>
      <w:bCs/>
      <w:i/>
      <w:iCs/>
      <w:color w:val="5A5A5A"/>
    </w:rPr>
  </w:style>
  <w:style w:type="character" w:customStyle="1" w:styleId="Heading1Char">
    <w:name w:val="Heading 1 Char"/>
    <w:link w:val="Heading1"/>
    <w:uiPriority w:val="9"/>
    <w:rsid w:val="00C624F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link w:val="Heading2"/>
    <w:uiPriority w:val="9"/>
    <w:rsid w:val="00C624FD"/>
    <w:rPr>
      <w:rFonts w:ascii="Cambria" w:eastAsia="Times New Roman" w:hAnsi="Cambria" w:cs="Times New Roman"/>
      <w:color w:val="365F91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C624FD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2D612E"/>
    <w:pPr>
      <w:spacing w:before="240" w:after="120"/>
    </w:pPr>
    <w:rPr>
      <w:b/>
      <w:bCs/>
      <w:caps/>
      <w:u w:val="single"/>
    </w:rPr>
  </w:style>
  <w:style w:type="paragraph" w:styleId="TOC2">
    <w:name w:val="toc 2"/>
    <w:basedOn w:val="Normal"/>
    <w:next w:val="Normal"/>
    <w:autoRedefine/>
    <w:uiPriority w:val="39"/>
    <w:rsid w:val="002D612E"/>
    <w:rPr>
      <w:b/>
      <w:bCs/>
      <w:smallCaps/>
    </w:rPr>
  </w:style>
  <w:style w:type="paragraph" w:styleId="TOC3">
    <w:name w:val="toc 3"/>
    <w:basedOn w:val="Normal"/>
    <w:next w:val="Normal"/>
    <w:autoRedefine/>
    <w:rsid w:val="002D612E"/>
    <w:rPr>
      <w:smallCaps/>
    </w:rPr>
  </w:style>
  <w:style w:type="paragraph" w:styleId="TOC4">
    <w:name w:val="toc 4"/>
    <w:basedOn w:val="Normal"/>
    <w:next w:val="Normal"/>
    <w:autoRedefine/>
    <w:rsid w:val="002D612E"/>
  </w:style>
  <w:style w:type="paragraph" w:styleId="TOC5">
    <w:name w:val="toc 5"/>
    <w:basedOn w:val="Normal"/>
    <w:next w:val="Normal"/>
    <w:autoRedefine/>
    <w:rsid w:val="002D612E"/>
  </w:style>
  <w:style w:type="paragraph" w:styleId="TOC6">
    <w:name w:val="toc 6"/>
    <w:basedOn w:val="Normal"/>
    <w:next w:val="Normal"/>
    <w:autoRedefine/>
    <w:rsid w:val="002D612E"/>
  </w:style>
  <w:style w:type="paragraph" w:styleId="TOC7">
    <w:name w:val="toc 7"/>
    <w:basedOn w:val="Normal"/>
    <w:next w:val="Normal"/>
    <w:autoRedefine/>
    <w:rsid w:val="002D612E"/>
  </w:style>
  <w:style w:type="paragraph" w:styleId="TOC8">
    <w:name w:val="toc 8"/>
    <w:basedOn w:val="Normal"/>
    <w:next w:val="Normal"/>
    <w:autoRedefine/>
    <w:rsid w:val="002D612E"/>
  </w:style>
  <w:style w:type="paragraph" w:styleId="TOC9">
    <w:name w:val="toc 9"/>
    <w:basedOn w:val="Normal"/>
    <w:next w:val="Normal"/>
    <w:autoRedefine/>
    <w:rsid w:val="002D612E"/>
  </w:style>
  <w:style w:type="character" w:customStyle="1" w:styleId="Heading3Char">
    <w:name w:val="Heading 3 Char"/>
    <w:link w:val="Heading3"/>
    <w:uiPriority w:val="9"/>
    <w:semiHidden/>
    <w:rsid w:val="00C624FD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624FD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C624FD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link w:val="Heading6"/>
    <w:uiPriority w:val="9"/>
    <w:semiHidden/>
    <w:rsid w:val="00C624FD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link w:val="Heading7"/>
    <w:uiPriority w:val="9"/>
    <w:semiHidden/>
    <w:rsid w:val="00C624FD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C624FD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C624FD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24F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624F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link w:val="Title"/>
    <w:uiPriority w:val="10"/>
    <w:rsid w:val="00C624FD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Strong">
    <w:name w:val="Strong"/>
    <w:uiPriority w:val="22"/>
    <w:qFormat/>
    <w:rsid w:val="00C624FD"/>
    <w:rPr>
      <w:b/>
      <w:bCs/>
      <w:spacing w:val="0"/>
    </w:rPr>
  </w:style>
  <w:style w:type="paragraph" w:styleId="Quote">
    <w:name w:val="Quote"/>
    <w:basedOn w:val="Normal"/>
    <w:next w:val="Normal"/>
    <w:link w:val="QuoteChar"/>
    <w:uiPriority w:val="29"/>
    <w:qFormat/>
    <w:rsid w:val="00C624FD"/>
    <w:rPr>
      <w:rFonts w:ascii="Cambria" w:hAnsi="Cambria"/>
      <w:i/>
      <w:iCs/>
      <w:color w:val="5A5A5A"/>
    </w:rPr>
  </w:style>
  <w:style w:type="character" w:customStyle="1" w:styleId="QuoteChar">
    <w:name w:val="Quote Char"/>
    <w:link w:val="Quote"/>
    <w:uiPriority w:val="29"/>
    <w:rsid w:val="00C624FD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4F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C624F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C624FD"/>
    <w:rPr>
      <w:i/>
      <w:iCs/>
      <w:color w:val="5A5A5A"/>
    </w:rPr>
  </w:style>
  <w:style w:type="character" w:styleId="IntenseEmphasis">
    <w:name w:val="Intense Emphasis"/>
    <w:uiPriority w:val="21"/>
    <w:qFormat/>
    <w:rsid w:val="00C624FD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C624FD"/>
    <w:rPr>
      <w:color w:val="auto"/>
      <w:u w:val="single" w:color="9BBB59"/>
    </w:rPr>
  </w:style>
  <w:style w:type="character" w:styleId="IntenseReference">
    <w:name w:val="Intense Reference"/>
    <w:uiPriority w:val="32"/>
    <w:qFormat/>
    <w:rsid w:val="00C624FD"/>
    <w:rPr>
      <w:b/>
      <w:bCs/>
      <w:color w:val="76923C"/>
      <w:u w:val="single" w:color="9BBB59"/>
    </w:rPr>
  </w:style>
  <w:style w:type="character" w:styleId="BookTitle">
    <w:name w:val="Book Title"/>
    <w:uiPriority w:val="33"/>
    <w:qFormat/>
    <w:rsid w:val="00C624FD"/>
    <w:rPr>
      <w:rFonts w:ascii="Calibri Light" w:eastAsia="Times New Roman" w:hAnsi="Calibri Light" w:cs="Times New Roman"/>
      <w:b/>
      <w:bCs/>
      <w:i/>
      <w:iCs/>
      <w:color w:val="auto"/>
    </w:rPr>
  </w:style>
  <w:style w:type="paragraph" w:customStyle="1" w:styleId="PersonalName">
    <w:name w:val="Personal Name"/>
    <w:basedOn w:val="Title"/>
    <w:rsid w:val="00C624FD"/>
    <w:rPr>
      <w:rFonts w:ascii="Arial" w:hAnsi="Arial"/>
      <w:b/>
      <w:caps/>
      <w:color w:val="000000"/>
      <w:sz w:val="28"/>
      <w:szCs w:val="28"/>
    </w:rPr>
  </w:style>
  <w:style w:type="character" w:customStyle="1" w:styleId="apple-converted-space">
    <w:name w:val="apple-converted-space"/>
    <w:basedOn w:val="DefaultParagraphFont"/>
    <w:rsid w:val="00B60534"/>
  </w:style>
  <w:style w:type="character" w:styleId="CommentReference">
    <w:name w:val="annotation reference"/>
    <w:basedOn w:val="DefaultParagraphFont"/>
    <w:rsid w:val="00A734AB"/>
    <w:rPr>
      <w:sz w:val="18"/>
      <w:szCs w:val="18"/>
    </w:rPr>
  </w:style>
  <w:style w:type="paragraph" w:styleId="CommentText">
    <w:name w:val="annotation text"/>
    <w:basedOn w:val="Normal"/>
    <w:link w:val="CommentTextChar"/>
    <w:rsid w:val="00A734AB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734A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A734A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A734AB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7287B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C5DD5"/>
    <w:rPr>
      <w:rFonts w:ascii="Courier New" w:hAnsi="Courier New" w:cs="Courier New"/>
      <w:lang w:val="ru-RU" w:eastAsia="ru-RU"/>
    </w:rPr>
  </w:style>
  <w:style w:type="paragraph" w:styleId="BodyTextIndent">
    <w:name w:val="Body Text Indent"/>
    <w:basedOn w:val="Normal"/>
    <w:link w:val="BodyTextIndentChar"/>
    <w:rsid w:val="000663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663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curement@skoltech.r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rocurement@skoltech.r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skoltech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curement@skoltech.ru" TargetMode="External"/><Relationship Id="rId5" Type="http://schemas.openxmlformats.org/officeDocument/2006/relationships/styles" Target="styles.xml"/><Relationship Id="rId15" Type="http://schemas.openxmlformats.org/officeDocument/2006/relationships/hyperlink" Target="mailto:procurement@skoltech.ru" TargetMode="External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curement@skoltech.ru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halishinaIM\Local%20Settings\Temporary%20Internet%20Files\OLK2A8\PC_WORD_R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BEEC11BAEFF8843B6232B4C25BE042E" ma:contentTypeVersion="0" ma:contentTypeDescription="Создание документа." ma:contentTypeScope="" ma:versionID="f286ca3a00bf5d1ded46cf9d435984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A407-66F9-4EBF-A111-94BBC1279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8F692F-FAEA-4DBC-9CBD-9BC0717B26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E342D-A3F1-45BA-ACC8-26C61853B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PC_WORD_RUS</Template>
  <TotalTime>72</TotalTime>
  <Pages>12</Pages>
  <Words>3300</Words>
  <Characters>18811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Wordsearch</Company>
  <LinksUpToDate>false</LinksUpToDate>
  <CharactersWithSpaces>22067</CharactersWithSpaces>
  <SharedDoc>false</SharedDoc>
  <HLinks>
    <vt:vector size="168" baseType="variant">
      <vt:variant>
        <vt:i4>2031616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_Toc491373517</vt:lpwstr>
      </vt:variant>
      <vt:variant>
        <vt:i4>2031617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_Toc491373516</vt:lpwstr>
      </vt:variant>
      <vt:variant>
        <vt:i4>2031618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_Toc491373515</vt:lpwstr>
      </vt:variant>
      <vt:variant>
        <vt:i4>2031619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_Toc491373514</vt:lpwstr>
      </vt:variant>
      <vt:variant>
        <vt:i4>2031620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_Toc491373513</vt:lpwstr>
      </vt:variant>
      <vt:variant>
        <vt:i4>2031621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_Toc491373512</vt:lpwstr>
      </vt:variant>
      <vt:variant>
        <vt:i4>2031622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_Toc491373511</vt:lpwstr>
      </vt:variant>
      <vt:variant>
        <vt:i4>2031623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_Toc491373510</vt:lpwstr>
      </vt:variant>
      <vt:variant>
        <vt:i4>1966094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_Toc491373509</vt:lpwstr>
      </vt:variant>
      <vt:variant>
        <vt:i4>1966095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_Toc491373508</vt:lpwstr>
      </vt:variant>
      <vt:variant>
        <vt:i4>1966080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_Toc491373507</vt:lpwstr>
      </vt:variant>
      <vt:variant>
        <vt:i4>1966081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_Toc491373506</vt:lpwstr>
      </vt:variant>
      <vt:variant>
        <vt:i4>1966082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_Toc491373505</vt:lpwstr>
      </vt:variant>
      <vt:variant>
        <vt:i4>1966083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_Toc491373504</vt:lpwstr>
      </vt:variant>
      <vt:variant>
        <vt:i4>1966084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_Toc491373503</vt:lpwstr>
      </vt:variant>
      <vt:variant>
        <vt:i4>1966085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_Toc491373502</vt:lpwstr>
      </vt:variant>
      <vt:variant>
        <vt:i4>1966086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_Toc491373501</vt:lpwstr>
      </vt:variant>
      <vt:variant>
        <vt:i4>1966087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_Toc491373500</vt:lpwstr>
      </vt:variant>
      <vt:variant>
        <vt:i4>1507343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_Toc491373499</vt:lpwstr>
      </vt:variant>
      <vt:variant>
        <vt:i4>1507342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_Toc491373498</vt:lpwstr>
      </vt:variant>
      <vt:variant>
        <vt:i4>1507329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_Toc491373497</vt:lpwstr>
      </vt:variant>
      <vt:variant>
        <vt:i4>1507328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_Toc491373496</vt:lpwstr>
      </vt:variant>
      <vt:variant>
        <vt:i4>1507331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_Toc491373495</vt:lpwstr>
      </vt:variant>
      <vt:variant>
        <vt:i4>1507330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_Toc491373494</vt:lpwstr>
      </vt:variant>
      <vt:variant>
        <vt:i4>1507333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_Toc491373493</vt:lpwstr>
      </vt:variant>
      <vt:variant>
        <vt:i4>1507332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_Toc491373492</vt:lpwstr>
      </vt:variant>
      <vt:variant>
        <vt:i4>1507335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_Toc491373491</vt:lpwstr>
      </vt:variant>
      <vt:variant>
        <vt:i4>1507334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_Toc491373490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MikhalishinaIM</dc:creator>
  <cp:keywords/>
  <dc:description/>
  <cp:lastModifiedBy>Elena Osipova</cp:lastModifiedBy>
  <cp:revision>18</cp:revision>
  <cp:lastPrinted>2017-11-20T07:32:00Z</cp:lastPrinted>
  <dcterms:created xsi:type="dcterms:W3CDTF">2023-05-29T10:14:00Z</dcterms:created>
  <dcterms:modified xsi:type="dcterms:W3CDTF">2023-10-26T18:08:00Z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0x010100ABEEC11BAEFF8843B6232B4C25BE042E</vt:lpwstr>
  </property>
</Properties>
</file>