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C4" w:rsidRPr="001B399C" w:rsidRDefault="00ED06C4" w:rsidP="004D62FF">
      <w:pPr>
        <w:spacing w:before="24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D06C4" w:rsidRPr="001B399C" w:rsidRDefault="00ED06C4" w:rsidP="004D62FF">
      <w:pPr>
        <w:spacing w:before="24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D06C4" w:rsidRPr="001B399C" w:rsidRDefault="00ED06C4" w:rsidP="004D62FF">
      <w:pPr>
        <w:spacing w:before="24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D06C4" w:rsidRPr="001B399C" w:rsidRDefault="00ED06C4" w:rsidP="004D62FF">
      <w:pPr>
        <w:spacing w:before="24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E5423" w:rsidRPr="001B399C" w:rsidRDefault="00EE5423" w:rsidP="004D62FF">
      <w:pPr>
        <w:spacing w:before="24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B399C">
        <w:rPr>
          <w:rFonts w:ascii="Arial" w:hAnsi="Arial" w:cs="Arial"/>
          <w:b/>
          <w:sz w:val="24"/>
          <w:szCs w:val="24"/>
          <w:lang w:val="ru-RU"/>
        </w:rPr>
        <w:t xml:space="preserve">Условия проведения процедуры </w:t>
      </w:r>
      <w:r w:rsidR="000F0CF6">
        <w:rPr>
          <w:rFonts w:ascii="Arial" w:hAnsi="Arial" w:cs="Arial"/>
          <w:b/>
          <w:sz w:val="24"/>
          <w:szCs w:val="24"/>
          <w:lang w:val="ru-RU"/>
        </w:rPr>
        <w:t>от</w:t>
      </w:r>
      <w:r w:rsidR="007C7033" w:rsidRPr="001B399C">
        <w:rPr>
          <w:rFonts w:ascii="Arial" w:hAnsi="Arial" w:cs="Arial"/>
          <w:b/>
          <w:sz w:val="24"/>
          <w:szCs w:val="24"/>
          <w:lang w:val="ru-RU"/>
        </w:rPr>
        <w:t>крытого</w:t>
      </w:r>
      <w:r w:rsidR="008248E5" w:rsidRPr="001B399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3C4BDF" w:rsidRPr="001B399C">
        <w:rPr>
          <w:rFonts w:ascii="Arial" w:hAnsi="Arial" w:cs="Arial"/>
          <w:b/>
          <w:sz w:val="24"/>
          <w:szCs w:val="24"/>
          <w:lang w:val="ru-RU"/>
        </w:rPr>
        <w:t>З</w:t>
      </w:r>
      <w:r w:rsidRPr="001B399C">
        <w:rPr>
          <w:rFonts w:ascii="Arial" w:hAnsi="Arial" w:cs="Arial"/>
          <w:b/>
          <w:sz w:val="24"/>
          <w:szCs w:val="24"/>
          <w:lang w:val="ru-RU"/>
        </w:rPr>
        <w:t>апроса предложений</w:t>
      </w:r>
    </w:p>
    <w:p w:rsidR="006C2C58" w:rsidRPr="001B399C" w:rsidRDefault="00E42078" w:rsidP="001B399C">
      <w:pPr>
        <w:pStyle w:val="NoSpacing"/>
        <w:spacing w:before="240" w:after="40"/>
        <w:jc w:val="center"/>
        <w:rPr>
          <w:rFonts w:ascii="Arial" w:hAnsi="Arial" w:cs="Arial"/>
          <w:sz w:val="24"/>
          <w:szCs w:val="24"/>
          <w:lang w:val="ru-RU"/>
        </w:rPr>
      </w:pPr>
      <w:r w:rsidRPr="001B399C">
        <w:rPr>
          <w:rFonts w:ascii="Arial" w:hAnsi="Arial" w:cs="Arial"/>
          <w:sz w:val="24"/>
          <w:szCs w:val="24"/>
          <w:lang w:val="ru-RU"/>
        </w:rPr>
        <w:t xml:space="preserve">по выбору </w:t>
      </w:r>
      <w:r w:rsidR="002D0BB0" w:rsidRPr="001B399C">
        <w:rPr>
          <w:rFonts w:ascii="Arial" w:hAnsi="Arial" w:cs="Arial"/>
          <w:sz w:val="24"/>
          <w:szCs w:val="24"/>
          <w:lang w:val="ru-RU"/>
        </w:rPr>
        <w:t xml:space="preserve">компании в целях заключения договора на оказание </w:t>
      </w:r>
      <w:r w:rsidR="001B399C" w:rsidRPr="001B399C">
        <w:rPr>
          <w:rFonts w:ascii="Arial" w:hAnsi="Arial" w:cs="Arial"/>
          <w:sz w:val="24"/>
          <w:szCs w:val="24"/>
          <w:lang w:val="ru-RU"/>
        </w:rPr>
        <w:t xml:space="preserve">услуг </w:t>
      </w:r>
      <w:r w:rsidR="00F01015" w:rsidRPr="00F01015">
        <w:rPr>
          <w:rFonts w:ascii="Arial" w:hAnsi="Arial" w:cs="Arial"/>
          <w:sz w:val="24"/>
          <w:szCs w:val="24"/>
          <w:lang w:val="ru-RU"/>
        </w:rPr>
        <w:t>проктор</w:t>
      </w:r>
      <w:r w:rsidR="00F01015">
        <w:rPr>
          <w:rFonts w:ascii="Arial" w:hAnsi="Arial" w:cs="Arial"/>
          <w:sz w:val="24"/>
          <w:szCs w:val="24"/>
          <w:lang w:val="ru-RU"/>
        </w:rPr>
        <w:t>ами</w:t>
      </w:r>
      <w:r w:rsidR="00F01015" w:rsidRPr="00F01015">
        <w:rPr>
          <w:rFonts w:ascii="Arial" w:hAnsi="Arial" w:cs="Arial"/>
          <w:sz w:val="24"/>
          <w:szCs w:val="24"/>
          <w:lang w:val="ru-RU"/>
        </w:rPr>
        <w:t xml:space="preserve"> </w:t>
      </w:r>
      <w:r w:rsidR="00F01015">
        <w:rPr>
          <w:rFonts w:ascii="Arial" w:hAnsi="Arial" w:cs="Arial"/>
          <w:sz w:val="24"/>
          <w:szCs w:val="24"/>
          <w:lang w:val="ru-RU"/>
        </w:rPr>
        <w:t>по</w:t>
      </w:r>
      <w:r w:rsidR="00F01015" w:rsidRPr="00F01015">
        <w:rPr>
          <w:rFonts w:ascii="Arial" w:hAnsi="Arial" w:cs="Arial"/>
          <w:sz w:val="24"/>
          <w:szCs w:val="24"/>
          <w:lang w:val="ru-RU"/>
        </w:rPr>
        <w:t xml:space="preserve"> наблюдени</w:t>
      </w:r>
      <w:r w:rsidR="00F01015">
        <w:rPr>
          <w:rFonts w:ascii="Arial" w:hAnsi="Arial" w:cs="Arial"/>
          <w:sz w:val="24"/>
          <w:szCs w:val="24"/>
          <w:lang w:val="ru-RU"/>
        </w:rPr>
        <w:t>ю</w:t>
      </w:r>
      <w:r w:rsidR="00F01015" w:rsidRPr="00F01015">
        <w:rPr>
          <w:rFonts w:ascii="Arial" w:hAnsi="Arial" w:cs="Arial"/>
          <w:sz w:val="24"/>
          <w:szCs w:val="24"/>
          <w:lang w:val="ru-RU"/>
        </w:rPr>
        <w:t xml:space="preserve"> за ходом онлайн-тестирований в течение Кампании по отбору студентов в</w:t>
      </w:r>
      <w:r w:rsidR="000F0CF6">
        <w:rPr>
          <w:rFonts w:ascii="Arial" w:hAnsi="Arial" w:cs="Arial"/>
          <w:bCs/>
          <w:kern w:val="32"/>
          <w:sz w:val="24"/>
          <w:szCs w:val="24"/>
          <w:lang w:val="ru-RU"/>
        </w:rPr>
        <w:t xml:space="preserve"> 2023 год</w:t>
      </w:r>
      <w:r w:rsidR="00F01015">
        <w:rPr>
          <w:rFonts w:ascii="Arial" w:hAnsi="Arial" w:cs="Arial"/>
          <w:bCs/>
          <w:kern w:val="32"/>
          <w:sz w:val="24"/>
          <w:szCs w:val="24"/>
          <w:lang w:val="ru-RU"/>
        </w:rPr>
        <w:t>у</w:t>
      </w:r>
      <w:r w:rsidR="000F0CF6">
        <w:rPr>
          <w:rFonts w:ascii="Arial" w:hAnsi="Arial" w:cs="Arial"/>
          <w:bCs/>
          <w:kern w:val="32"/>
          <w:sz w:val="24"/>
          <w:szCs w:val="24"/>
          <w:lang w:val="ru-RU"/>
        </w:rPr>
        <w:t xml:space="preserve"> </w:t>
      </w:r>
      <w:r w:rsidR="001B399C" w:rsidRPr="001B399C">
        <w:rPr>
          <w:rFonts w:ascii="Arial" w:hAnsi="Arial" w:cs="Arial"/>
          <w:sz w:val="24"/>
          <w:szCs w:val="24"/>
          <w:lang w:val="ru-RU"/>
        </w:rPr>
        <w:t xml:space="preserve">для нужд </w:t>
      </w:r>
      <w:proofErr w:type="spellStart"/>
      <w:r w:rsidR="001B399C" w:rsidRPr="001B399C">
        <w:rPr>
          <w:rFonts w:ascii="Arial" w:hAnsi="Arial" w:cs="Arial"/>
          <w:sz w:val="24"/>
          <w:szCs w:val="24"/>
          <w:lang w:val="ru-RU"/>
        </w:rPr>
        <w:t>Сколковского</w:t>
      </w:r>
      <w:proofErr w:type="spellEnd"/>
      <w:r w:rsidR="00657413" w:rsidRPr="001B399C">
        <w:rPr>
          <w:rFonts w:ascii="Arial" w:hAnsi="Arial" w:cs="Arial"/>
          <w:sz w:val="24"/>
          <w:szCs w:val="24"/>
          <w:lang w:val="ru-RU"/>
        </w:rPr>
        <w:t xml:space="preserve"> институт</w:t>
      </w:r>
      <w:r w:rsidR="001B399C" w:rsidRPr="001B399C">
        <w:rPr>
          <w:rFonts w:ascii="Arial" w:hAnsi="Arial" w:cs="Arial"/>
          <w:sz w:val="24"/>
          <w:szCs w:val="24"/>
          <w:lang w:val="ru-RU"/>
        </w:rPr>
        <w:t>а</w:t>
      </w:r>
      <w:r w:rsidR="00657413" w:rsidRPr="001B399C">
        <w:rPr>
          <w:rFonts w:ascii="Arial" w:hAnsi="Arial" w:cs="Arial"/>
          <w:sz w:val="24"/>
          <w:szCs w:val="24"/>
          <w:lang w:val="ru-RU"/>
        </w:rPr>
        <w:t xml:space="preserve"> науки и технологий</w:t>
      </w:r>
    </w:p>
    <w:p w:rsidR="006C2C58" w:rsidRPr="001B399C" w:rsidRDefault="006C2C58" w:rsidP="001F73F4">
      <w:pPr>
        <w:rPr>
          <w:rFonts w:ascii="Arial" w:hAnsi="Arial" w:cs="Arial"/>
          <w:b/>
          <w:lang w:val="ru-RU"/>
        </w:rPr>
      </w:pPr>
    </w:p>
    <w:p w:rsidR="006C2C58" w:rsidRPr="001B399C" w:rsidRDefault="00196F61" w:rsidP="001F73F4">
      <w:pPr>
        <w:rPr>
          <w:rFonts w:ascii="Arial" w:hAnsi="Arial" w:cs="Arial"/>
          <w:b/>
          <w:lang w:val="ru-RU"/>
        </w:rPr>
      </w:pPr>
      <w:r w:rsidRPr="001B399C">
        <w:rPr>
          <w:rFonts w:ascii="Arial" w:hAnsi="Arial" w:cs="Arial"/>
          <w:b/>
          <w:lang w:val="ru-RU"/>
        </w:rPr>
        <w:br w:type="page"/>
      </w:r>
    </w:p>
    <w:p w:rsidR="001F73F4" w:rsidRPr="001B399C" w:rsidRDefault="009A2B46" w:rsidP="001F73F4">
      <w:pPr>
        <w:rPr>
          <w:rFonts w:ascii="Arial" w:hAnsi="Arial" w:cs="Arial"/>
          <w:b/>
        </w:rPr>
      </w:pPr>
      <w:proofErr w:type="spellStart"/>
      <w:r w:rsidRPr="001B399C">
        <w:rPr>
          <w:rFonts w:ascii="Arial" w:hAnsi="Arial" w:cs="Arial"/>
          <w:b/>
        </w:rPr>
        <w:lastRenderedPageBreak/>
        <w:t>Заметки</w:t>
      </w:r>
      <w:proofErr w:type="spellEnd"/>
      <w:r w:rsidR="001F73F4" w:rsidRPr="001B399C">
        <w:rPr>
          <w:rFonts w:ascii="Arial" w:hAnsi="Arial" w:cs="Arial"/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1"/>
      </w:tblGrid>
      <w:tr w:rsidR="001B399C" w:rsidRPr="001B399C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107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  <w:tr w:rsidR="001B399C" w:rsidRPr="001B399C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1B399C" w:rsidRDefault="001F73F4" w:rsidP="00BB7DFF">
            <w:pPr>
              <w:rPr>
                <w:rFonts w:ascii="Arial" w:hAnsi="Arial" w:cs="Arial"/>
              </w:rPr>
            </w:pPr>
          </w:p>
        </w:tc>
      </w:tr>
    </w:tbl>
    <w:p w:rsidR="001F73F4" w:rsidRPr="001B399C" w:rsidRDefault="001F73F4" w:rsidP="001F73F4">
      <w:pPr>
        <w:rPr>
          <w:rFonts w:ascii="Arial" w:hAnsi="Arial" w:cs="Arial"/>
        </w:rPr>
      </w:pPr>
    </w:p>
    <w:p w:rsidR="002D612E" w:rsidRPr="001B399C" w:rsidRDefault="002D612E" w:rsidP="00750E10">
      <w:pPr>
        <w:spacing w:after="200" w:line="276" w:lineRule="auto"/>
        <w:rPr>
          <w:rFonts w:ascii="Arial" w:hAnsi="Arial" w:cs="Arial"/>
          <w:b/>
        </w:rPr>
      </w:pPr>
    </w:p>
    <w:p w:rsidR="001B399C" w:rsidRPr="001B399C" w:rsidRDefault="002D612E">
      <w:pPr>
        <w:rPr>
          <w:rFonts w:ascii="Arial" w:hAnsi="Arial" w:cs="Arial"/>
          <w:lang w:val="ru-RU"/>
        </w:rPr>
      </w:pPr>
      <w:r w:rsidRPr="001B399C"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b w:val="0"/>
          <w:bCs w:val="0"/>
          <w:color w:val="auto"/>
          <w:sz w:val="22"/>
          <w:szCs w:val="22"/>
        </w:rPr>
        <w:id w:val="-125435012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B399C" w:rsidRPr="001B399C" w:rsidRDefault="001B399C">
          <w:pPr>
            <w:pStyle w:val="TOCHeading"/>
            <w:rPr>
              <w:rFonts w:ascii="Arial" w:hAnsi="Arial" w:cs="Arial"/>
              <w:color w:val="auto"/>
              <w:lang w:val="ru-RU"/>
            </w:rPr>
          </w:pPr>
          <w:r w:rsidRPr="001B399C">
            <w:rPr>
              <w:rFonts w:ascii="Arial" w:hAnsi="Arial" w:cs="Arial"/>
              <w:color w:val="auto"/>
              <w:lang w:val="ru-RU"/>
            </w:rPr>
            <w:t>Содер</w:t>
          </w:r>
          <w:bookmarkStart w:id="0" w:name="_GoBack"/>
          <w:bookmarkEnd w:id="0"/>
          <w:r w:rsidRPr="001B399C">
            <w:rPr>
              <w:rFonts w:ascii="Arial" w:hAnsi="Arial" w:cs="Arial"/>
              <w:color w:val="auto"/>
              <w:lang w:val="ru-RU"/>
            </w:rPr>
            <w:t>жание</w:t>
          </w:r>
        </w:p>
        <w:p w:rsidR="00DA40E4" w:rsidRDefault="001B399C">
          <w:pPr>
            <w:pStyle w:val="TOC1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ru-RU" w:eastAsia="ru-RU"/>
            </w:rPr>
          </w:pPr>
          <w:r w:rsidRPr="001B399C">
            <w:rPr>
              <w:rFonts w:ascii="Arial" w:hAnsi="Arial" w:cs="Arial"/>
            </w:rPr>
            <w:fldChar w:fldCharType="begin"/>
          </w:r>
          <w:r w:rsidRPr="001B399C">
            <w:rPr>
              <w:rFonts w:ascii="Arial" w:hAnsi="Arial" w:cs="Arial"/>
            </w:rPr>
            <w:instrText xml:space="preserve"> TOC \o "1-3" \h \z \u </w:instrText>
          </w:r>
          <w:r w:rsidRPr="001B399C">
            <w:rPr>
              <w:rFonts w:ascii="Arial" w:hAnsi="Arial" w:cs="Arial"/>
            </w:rPr>
            <w:fldChar w:fldCharType="separate"/>
          </w:r>
          <w:hyperlink w:anchor="_Toc125743924" w:history="1">
            <w:r w:rsidR="00DA40E4" w:rsidRPr="00C943AB">
              <w:rPr>
                <w:rStyle w:val="Hyperlink"/>
                <w:rFonts w:ascii="Arial" w:hAnsi="Arial" w:cs="Arial"/>
                <w:noProof/>
                <w:lang w:val="ru-RU"/>
              </w:rPr>
              <w:t xml:space="preserve">Раздел 1. </w:t>
            </w:r>
            <w:r w:rsidR="00DA40E4" w:rsidRPr="00C943AB">
              <w:rPr>
                <w:rStyle w:val="Hyperlink"/>
                <w:rFonts w:ascii="Arial" w:eastAsia="Calibri" w:hAnsi="Arial" w:cs="Arial"/>
                <w:noProof/>
                <w:lang w:val="ru-RU"/>
              </w:rPr>
              <w:t>ОБЩИЕ</w:t>
            </w:r>
            <w:r w:rsidR="00DA40E4" w:rsidRPr="00C943AB">
              <w:rPr>
                <w:rStyle w:val="Hyperlink"/>
                <w:rFonts w:ascii="Arial" w:hAnsi="Arial" w:cs="Arial"/>
                <w:noProof/>
                <w:lang w:val="ru-RU"/>
              </w:rPr>
              <w:t xml:space="preserve"> </w:t>
            </w:r>
            <w:r w:rsidR="00DA40E4" w:rsidRPr="00C943AB">
              <w:rPr>
                <w:rStyle w:val="Hyperlink"/>
                <w:rFonts w:ascii="Arial" w:eastAsia="Calibri" w:hAnsi="Arial" w:cs="Arial"/>
                <w:noProof/>
                <w:lang w:val="ru-RU"/>
              </w:rPr>
              <w:t>СВЕДЕНИЯ</w:t>
            </w:r>
            <w:r w:rsidR="00DA40E4" w:rsidRPr="00C943AB">
              <w:rPr>
                <w:rStyle w:val="Hyperlink"/>
                <w:rFonts w:ascii="Arial" w:hAnsi="Arial" w:cs="Arial"/>
                <w:noProof/>
                <w:lang w:val="ru-RU"/>
              </w:rPr>
              <w:t xml:space="preserve"> </w:t>
            </w:r>
            <w:r w:rsidR="00DA40E4" w:rsidRPr="00C943AB">
              <w:rPr>
                <w:rStyle w:val="Hyperlink"/>
                <w:rFonts w:ascii="Arial" w:eastAsia="Calibri" w:hAnsi="Arial" w:cs="Arial"/>
                <w:noProof/>
                <w:lang w:val="ru-RU"/>
              </w:rPr>
              <w:t>О</w:t>
            </w:r>
            <w:r w:rsidR="00DA40E4" w:rsidRPr="00C943AB">
              <w:rPr>
                <w:rStyle w:val="Hyperlink"/>
                <w:rFonts w:ascii="Arial" w:hAnsi="Arial" w:cs="Arial"/>
                <w:noProof/>
                <w:lang w:val="ru-RU"/>
              </w:rPr>
              <w:t xml:space="preserve"> </w:t>
            </w:r>
            <w:r w:rsidR="00DA40E4" w:rsidRPr="00C943AB">
              <w:rPr>
                <w:rStyle w:val="Hyperlink"/>
                <w:rFonts w:ascii="Arial" w:eastAsia="Calibri" w:hAnsi="Arial" w:cs="Arial"/>
                <w:noProof/>
                <w:lang w:val="ru-RU"/>
              </w:rPr>
              <w:t>ПРОЦЕДУРЕ</w:t>
            </w:r>
            <w:r w:rsidR="00DA40E4" w:rsidRPr="00C943AB">
              <w:rPr>
                <w:rStyle w:val="Hyperlink"/>
                <w:rFonts w:ascii="Arial" w:hAnsi="Arial" w:cs="Arial"/>
                <w:noProof/>
                <w:lang w:val="ru-RU"/>
              </w:rPr>
              <w:t xml:space="preserve"> </w:t>
            </w:r>
            <w:r w:rsidR="00DA40E4" w:rsidRPr="00C943AB">
              <w:rPr>
                <w:rStyle w:val="Hyperlink"/>
                <w:rFonts w:ascii="Arial" w:eastAsia="Calibri" w:hAnsi="Arial" w:cs="Arial"/>
                <w:noProof/>
                <w:lang w:val="ru-RU"/>
              </w:rPr>
              <w:t>ПРОВЕДЕНИЯ</w:t>
            </w:r>
            <w:r w:rsidR="00DA40E4" w:rsidRPr="00C943AB">
              <w:rPr>
                <w:rStyle w:val="Hyperlink"/>
                <w:rFonts w:ascii="Arial" w:hAnsi="Arial" w:cs="Arial"/>
                <w:noProof/>
                <w:lang w:val="ru-RU"/>
              </w:rPr>
              <w:t xml:space="preserve"> </w:t>
            </w:r>
            <w:r w:rsidR="00DA40E4" w:rsidRPr="00C943AB">
              <w:rPr>
                <w:rStyle w:val="Hyperlink"/>
                <w:rFonts w:ascii="Arial" w:eastAsia="Calibri" w:hAnsi="Arial" w:cs="Arial"/>
                <w:noProof/>
                <w:lang w:val="ru-RU"/>
              </w:rPr>
              <w:t>ЗАПРОСА</w:t>
            </w:r>
            <w:r w:rsidR="00DA40E4" w:rsidRPr="00C943AB">
              <w:rPr>
                <w:rStyle w:val="Hyperlink"/>
                <w:rFonts w:ascii="Arial" w:hAnsi="Arial" w:cs="Arial"/>
                <w:noProof/>
                <w:lang w:val="ru-RU"/>
              </w:rPr>
              <w:t xml:space="preserve"> </w:t>
            </w:r>
            <w:r w:rsidR="00DA40E4" w:rsidRPr="00C943AB">
              <w:rPr>
                <w:rStyle w:val="Hyperlink"/>
                <w:rFonts w:ascii="Arial" w:eastAsia="Calibri" w:hAnsi="Arial" w:cs="Arial"/>
                <w:noProof/>
                <w:lang w:val="ru-RU"/>
              </w:rPr>
              <w:t>ПРЕДЛОЖЕНИЙ</w:t>
            </w:r>
            <w:r w:rsidR="00DA40E4">
              <w:rPr>
                <w:noProof/>
                <w:webHidden/>
              </w:rPr>
              <w:tab/>
            </w:r>
            <w:r w:rsidR="00DA40E4">
              <w:rPr>
                <w:noProof/>
                <w:webHidden/>
              </w:rPr>
              <w:fldChar w:fldCharType="begin"/>
            </w:r>
            <w:r w:rsidR="00DA40E4">
              <w:rPr>
                <w:noProof/>
                <w:webHidden/>
              </w:rPr>
              <w:instrText xml:space="preserve"> PAGEREF _Toc125743924 \h </w:instrText>
            </w:r>
            <w:r w:rsidR="00DA40E4">
              <w:rPr>
                <w:noProof/>
                <w:webHidden/>
              </w:rPr>
            </w:r>
            <w:r w:rsidR="00DA40E4">
              <w:rPr>
                <w:noProof/>
                <w:webHidden/>
              </w:rPr>
              <w:fldChar w:fldCharType="separate"/>
            </w:r>
            <w:r w:rsidR="00DA40E4">
              <w:rPr>
                <w:noProof/>
                <w:webHidden/>
              </w:rPr>
              <w:t>4</w:t>
            </w:r>
            <w:r w:rsidR="00DA40E4"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1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ru-RU" w:eastAsia="ru-RU"/>
            </w:rPr>
          </w:pPr>
          <w:hyperlink w:anchor="_Toc125743925" w:history="1">
            <w:r w:rsidRPr="00C943AB">
              <w:rPr>
                <w:rStyle w:val="Hyperlink"/>
                <w:rFonts w:ascii="Arial" w:eastAsia="Calibri" w:hAnsi="Arial" w:cs="Arial"/>
                <w:noProof/>
                <w:lang w:val="ru-RU"/>
              </w:rPr>
              <w:t>Раздел 2. ТРЕБОВАНИЯ К УЧАСТНИКАМ И ПОДТВЕРЖДЕНИЕ СООТВЕТСТВИЯ ИМ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2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ru-RU" w:eastAsia="ru-RU"/>
            </w:rPr>
          </w:pPr>
          <w:hyperlink w:anchor="_Toc125743926" w:history="1"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Общие тр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eastAsia="ar-SA"/>
              </w:rPr>
              <w:t>ебования</w:t>
            </w:r>
            <w:r w:rsidRPr="00C943AB">
              <w:rPr>
                <w:rStyle w:val="Hyperlink"/>
                <w:rFonts w:ascii="Arial" w:hAnsi="Arial" w:cs="Arial"/>
                <w:noProof/>
                <w:lang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eastAsia="ar-SA"/>
              </w:rPr>
              <w:t>к</w:t>
            </w:r>
            <w:r w:rsidRPr="00C943AB">
              <w:rPr>
                <w:rStyle w:val="Hyperlink"/>
                <w:rFonts w:ascii="Arial" w:hAnsi="Arial" w:cs="Arial"/>
                <w:noProof/>
                <w:lang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eastAsia="ar-SA"/>
              </w:rPr>
              <w:t>Участникам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2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ru-RU" w:eastAsia="ru-RU"/>
            </w:rPr>
          </w:pPr>
          <w:hyperlink w:anchor="_Toc125743927" w:history="1"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Требования (оцениваемый параметр, наилучшее соответствие этим требованиям – конкурентное преимущество Участника)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2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ru-RU" w:eastAsia="ru-RU"/>
            </w:rPr>
          </w:pPr>
          <w:hyperlink w:anchor="_Toc125743928" w:history="1"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Требования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к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документам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,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подтверждающим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соответствие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Участника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установленным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требованиям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1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ru-RU" w:eastAsia="ru-RU"/>
            </w:rPr>
          </w:pPr>
          <w:hyperlink w:anchor="_Toc125743929" w:history="1">
            <w:r w:rsidRPr="00C943AB">
              <w:rPr>
                <w:rStyle w:val="Hyperlink"/>
                <w:rFonts w:ascii="Arial" w:hAnsi="Arial" w:cs="Arial"/>
                <w:noProof/>
                <w:lang w:val="ru-RU"/>
              </w:rPr>
              <w:t>Раздел 3. ОФОРМЛЕНИЕ И ПОДГОТОВКА ПРЕДЛОЖЕНИЙ. ПОДАЧА ПРЕДЛОЖЕНИЙ И ИХ ПРИЕМ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2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ru-RU" w:eastAsia="ru-RU"/>
            </w:rPr>
          </w:pPr>
          <w:hyperlink w:anchor="_Toc125743930" w:history="1"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Подтверждение заинтересованности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2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ru-RU" w:eastAsia="ru-RU"/>
            </w:rPr>
          </w:pPr>
          <w:hyperlink w:anchor="_Toc125743931" w:history="1"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Разъяснение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Документации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по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Запросу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предложений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2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ru-RU" w:eastAsia="ru-RU"/>
            </w:rPr>
          </w:pPr>
          <w:hyperlink w:anchor="_Toc125743932" w:history="1"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Продление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срока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окончания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приема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Предложений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2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ru-RU" w:eastAsia="ru-RU"/>
            </w:rPr>
          </w:pPr>
          <w:hyperlink w:anchor="_Toc125743933" w:history="1">
            <w:r w:rsidRPr="00C943AB">
              <w:rPr>
                <w:rStyle w:val="Hyperlink"/>
                <w:rFonts w:ascii="Arial" w:eastAsia="Calibri" w:hAnsi="Arial" w:cs="Arial"/>
                <w:noProof/>
                <w:lang w:eastAsia="ar-SA"/>
              </w:rPr>
              <w:t>Общие</w:t>
            </w:r>
            <w:r w:rsidRPr="00C943AB">
              <w:rPr>
                <w:rStyle w:val="Hyperlink"/>
                <w:rFonts w:ascii="Arial" w:hAnsi="Arial" w:cs="Arial"/>
                <w:noProof/>
                <w:lang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eastAsia="ar-SA"/>
              </w:rPr>
              <w:t>требования</w:t>
            </w:r>
            <w:r w:rsidRPr="00C943AB">
              <w:rPr>
                <w:rStyle w:val="Hyperlink"/>
                <w:rFonts w:ascii="Arial" w:hAnsi="Arial" w:cs="Arial"/>
                <w:noProof/>
                <w:lang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eastAsia="ar-SA"/>
              </w:rPr>
              <w:t>к</w:t>
            </w:r>
            <w:r w:rsidRPr="00C943AB">
              <w:rPr>
                <w:rStyle w:val="Hyperlink"/>
                <w:rFonts w:ascii="Arial" w:hAnsi="Arial" w:cs="Arial"/>
                <w:noProof/>
                <w:lang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eastAsia="ar-SA"/>
              </w:rPr>
              <w:t>Предложению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2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ru-RU" w:eastAsia="ru-RU"/>
            </w:rPr>
          </w:pPr>
          <w:hyperlink w:anchor="_Toc125743934" w:history="1">
            <w:r w:rsidRPr="00C943AB">
              <w:rPr>
                <w:rStyle w:val="Hyperlink"/>
                <w:rFonts w:ascii="Arial" w:eastAsia="Calibri" w:hAnsi="Arial" w:cs="Arial"/>
                <w:noProof/>
                <w:lang w:eastAsia="ar-SA"/>
              </w:rPr>
              <w:t>Требования</w:t>
            </w:r>
            <w:r w:rsidRPr="00C943AB">
              <w:rPr>
                <w:rStyle w:val="Hyperlink"/>
                <w:rFonts w:ascii="Arial" w:hAnsi="Arial" w:cs="Arial"/>
                <w:noProof/>
                <w:lang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eastAsia="ar-SA"/>
              </w:rPr>
              <w:t>к</w:t>
            </w:r>
            <w:r w:rsidRPr="00C943AB">
              <w:rPr>
                <w:rStyle w:val="Hyperlink"/>
                <w:rFonts w:ascii="Arial" w:hAnsi="Arial" w:cs="Arial"/>
                <w:noProof/>
                <w:lang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eastAsia="ar-SA"/>
              </w:rPr>
              <w:t>языку</w:t>
            </w:r>
            <w:r w:rsidRPr="00C943AB">
              <w:rPr>
                <w:rStyle w:val="Hyperlink"/>
                <w:rFonts w:ascii="Arial" w:hAnsi="Arial" w:cs="Arial"/>
                <w:noProof/>
                <w:lang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eastAsia="ar-SA"/>
              </w:rPr>
              <w:t>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2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ru-RU" w:eastAsia="ru-RU"/>
            </w:rPr>
          </w:pPr>
          <w:hyperlink w:anchor="_Toc125743935" w:history="1"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Подача Предложений и их прием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1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ru-RU" w:eastAsia="ru-RU"/>
            </w:rPr>
          </w:pPr>
          <w:hyperlink w:anchor="_Toc125743936" w:history="1">
            <w:r w:rsidRPr="00C943AB">
              <w:rPr>
                <w:rStyle w:val="Hyperlink"/>
                <w:rFonts w:ascii="Arial" w:hAnsi="Arial" w:cs="Arial"/>
                <w:noProof/>
                <w:lang w:val="ru-RU"/>
              </w:rPr>
              <w:t xml:space="preserve">Раздел 4.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ОЦЕНКА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ПРЕДЛОЖЕНИЙ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И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ПРОВЕДЕНИЕ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ПЕРЕГОВОРОВ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2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ru-RU" w:eastAsia="ru-RU"/>
            </w:rPr>
          </w:pPr>
          <w:hyperlink w:anchor="_Toc125743937" w:history="1"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Общие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2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ru-RU" w:eastAsia="ru-RU"/>
            </w:rPr>
          </w:pPr>
          <w:hyperlink w:anchor="_Toc125743938" w:history="1">
            <w:r w:rsidRPr="00C943AB">
              <w:rPr>
                <w:rStyle w:val="Hyperlink"/>
                <w:rFonts w:ascii="Arial" w:eastAsia="Calibri" w:hAnsi="Arial" w:cs="Arial"/>
                <w:noProof/>
                <w:lang w:eastAsia="ar-SA"/>
              </w:rPr>
              <w:t>Проведение</w:t>
            </w:r>
            <w:r w:rsidRPr="00C943AB">
              <w:rPr>
                <w:rStyle w:val="Hyperlink"/>
                <w:rFonts w:ascii="Arial" w:hAnsi="Arial" w:cs="Arial"/>
                <w:noProof/>
                <w:lang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eastAsia="ar-SA"/>
              </w:rPr>
              <w:t>конкурентных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eastAsia="ar-SA"/>
              </w:rPr>
              <w:t>переговоров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2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ru-RU" w:eastAsia="ru-RU"/>
            </w:rPr>
          </w:pPr>
          <w:hyperlink w:anchor="_Toc125743939" w:history="1"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Переторжка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2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ru-RU" w:eastAsia="ru-RU"/>
            </w:rPr>
          </w:pPr>
          <w:hyperlink w:anchor="_Toc125743940" w:history="1">
            <w:r w:rsidRPr="00C943AB">
              <w:rPr>
                <w:rStyle w:val="Hyperlink"/>
                <w:rFonts w:ascii="Arial" w:eastAsia="Calibri" w:hAnsi="Arial" w:cs="Arial"/>
                <w:noProof/>
                <w:lang w:eastAsia="ar-SA"/>
              </w:rPr>
              <w:t>Оценочная</w:t>
            </w:r>
            <w:r w:rsidRPr="00C943AB">
              <w:rPr>
                <w:rStyle w:val="Hyperlink"/>
                <w:rFonts w:ascii="Arial" w:hAnsi="Arial" w:cs="Arial"/>
                <w:noProof/>
                <w:lang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eastAsia="ar-SA"/>
              </w:rPr>
              <w:t>стадия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1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ru-RU" w:eastAsia="ru-RU"/>
            </w:rPr>
          </w:pPr>
          <w:hyperlink w:anchor="_Toc125743941" w:history="1">
            <w:r w:rsidRPr="00C943AB">
              <w:rPr>
                <w:rStyle w:val="Hyperlink"/>
                <w:rFonts w:ascii="Arial" w:hAnsi="Arial" w:cs="Arial"/>
                <w:noProof/>
                <w:lang w:val="ru-RU"/>
              </w:rPr>
              <w:t xml:space="preserve">Раздел 5.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ПРИНЯТИЕ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РЕШЕНИЯ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О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ПРОВЕДЕНИИ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ДОПОЛНИТЕЛЬНЫХ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ЭТАПОВ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ЗАПРОСА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ПРЕДЛОЖЕНИЙ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ИЛИ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ОПРЕДЕЛЕНИЕ</w:t>
            </w:r>
            <w:r w:rsidRPr="00C943AB">
              <w:rPr>
                <w:rStyle w:val="Hyperlink"/>
                <w:rFonts w:ascii="Arial" w:hAnsi="Arial" w:cs="Arial"/>
                <w:noProof/>
                <w:lang w:val="ru-RU" w:eastAsia="ar-SA"/>
              </w:rPr>
              <w:t xml:space="preserve"> </w:t>
            </w:r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ПОБЕДИТЕЛЯ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1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ru-RU" w:eastAsia="ru-RU"/>
            </w:rPr>
          </w:pPr>
          <w:hyperlink w:anchor="_Toc125743942" w:history="1">
            <w:r w:rsidRPr="00C943AB">
              <w:rPr>
                <w:rStyle w:val="Hyperlink"/>
                <w:rFonts w:ascii="Arial" w:hAnsi="Arial" w:cs="Arial"/>
                <w:noProof/>
                <w:lang w:val="ru-RU"/>
              </w:rPr>
              <w:t xml:space="preserve">Раздел 6. </w:t>
            </w:r>
            <w:r w:rsidRPr="00C943AB">
              <w:rPr>
                <w:rStyle w:val="Hyperlink"/>
                <w:rFonts w:ascii="Arial" w:hAnsi="Arial" w:cs="Arial"/>
                <w:noProof/>
              </w:rPr>
              <w:t>ГРАФИК ПРОВЕДЕНИЯ КОНКУРСА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1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ru-RU" w:eastAsia="ru-RU"/>
            </w:rPr>
          </w:pPr>
          <w:hyperlink w:anchor="_Toc125743943" w:history="1">
            <w:r w:rsidRPr="00C943AB">
              <w:rPr>
                <w:rStyle w:val="Hyperlink"/>
                <w:rFonts w:ascii="Arial" w:hAnsi="Arial" w:cs="Arial"/>
                <w:noProof/>
                <w:lang w:val="ru-RU"/>
              </w:rPr>
              <w:t>Раздел 7. КОНТАКТНЫЕ РЕКВИЗИТЫ ЗАКА</w:t>
            </w:r>
            <w:r w:rsidRPr="00C943AB">
              <w:rPr>
                <w:rStyle w:val="Hyperlink"/>
                <w:rFonts w:ascii="Arial" w:hAnsi="Arial" w:cs="Arial"/>
                <w:noProof/>
              </w:rPr>
              <w:t>ЗЧИКА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1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ru-RU" w:eastAsia="ru-RU"/>
            </w:rPr>
          </w:pPr>
          <w:hyperlink w:anchor="_Toc125743944" w:history="1">
            <w:r w:rsidRPr="00C943AB">
              <w:rPr>
                <w:rStyle w:val="Hyperlink"/>
                <w:rFonts w:ascii="Arial" w:hAnsi="Arial" w:cs="Arial"/>
                <w:noProof/>
                <w:lang w:val="ru-RU"/>
              </w:rPr>
              <w:t>Раздел 8. ТЕХНИЧЕСКОЕ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2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smallCaps w:val="0"/>
              <w:noProof/>
              <w:lang w:val="ru-RU" w:eastAsia="ru-RU"/>
            </w:rPr>
          </w:pPr>
          <w:hyperlink w:anchor="_Toc125743945" w:history="1">
            <w:r w:rsidRPr="00C943AB">
              <w:rPr>
                <w:rStyle w:val="Hyperlink"/>
                <w:rFonts w:ascii="Arial" w:eastAsia="Calibri" w:hAnsi="Arial" w:cs="Arial"/>
                <w:noProof/>
                <w:lang w:val="ru-RU" w:eastAsia="ar-SA"/>
              </w:rPr>
              <w:t>СОСТАВ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0E4" w:rsidRDefault="00DA40E4">
          <w:pPr>
            <w:pStyle w:val="TOC1"/>
            <w:tabs>
              <w:tab w:val="right" w:leader="dot" w:pos="1045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u w:val="none"/>
              <w:lang w:val="ru-RU" w:eastAsia="ru-RU"/>
            </w:rPr>
          </w:pPr>
          <w:hyperlink w:anchor="_Toc125743946" w:history="1">
            <w:r w:rsidRPr="00C943AB">
              <w:rPr>
                <w:rStyle w:val="Hyperlink"/>
                <w:rFonts w:ascii="Arial" w:hAnsi="Arial" w:cs="Arial"/>
                <w:noProof/>
                <w:lang w:val="ru-RU"/>
              </w:rPr>
              <w:t>Раздел 9. коммерческое предложение и сопроводительные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_Toc125743946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399C" w:rsidRPr="001B399C" w:rsidRDefault="001B399C">
          <w:pPr>
            <w:rPr>
              <w:rFonts w:ascii="Arial" w:hAnsi="Arial" w:cs="Arial"/>
            </w:rPr>
          </w:pPr>
          <w:r w:rsidRPr="001B399C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2D612E" w:rsidRPr="001B399C" w:rsidRDefault="002D612E">
      <w:pPr>
        <w:rPr>
          <w:rFonts w:ascii="Arial" w:hAnsi="Arial" w:cs="Arial"/>
          <w:lang w:val="ru-RU"/>
        </w:rPr>
      </w:pPr>
    </w:p>
    <w:p w:rsidR="00750E10" w:rsidRPr="001B399C" w:rsidRDefault="002D612E" w:rsidP="00DD482D">
      <w:pPr>
        <w:pStyle w:val="Heading1"/>
        <w:rPr>
          <w:rFonts w:ascii="Arial" w:hAnsi="Arial" w:cs="Arial"/>
          <w:color w:val="auto"/>
          <w:lang w:val="ru-RU"/>
        </w:rPr>
      </w:pPr>
      <w:r w:rsidRPr="001B399C">
        <w:rPr>
          <w:rFonts w:ascii="Arial" w:hAnsi="Arial" w:cs="Arial"/>
          <w:color w:val="auto"/>
          <w:lang w:val="ru-RU"/>
        </w:rPr>
        <w:br w:type="page"/>
      </w:r>
      <w:bookmarkStart w:id="1" w:name="_Toc37677342"/>
      <w:bookmarkStart w:id="2" w:name="_Toc125743924"/>
      <w:r w:rsidR="008A1D70" w:rsidRPr="001B399C">
        <w:rPr>
          <w:rFonts w:ascii="Arial" w:hAnsi="Arial" w:cs="Arial"/>
          <w:color w:val="auto"/>
          <w:lang w:val="ru-RU"/>
        </w:rPr>
        <w:lastRenderedPageBreak/>
        <w:t xml:space="preserve">Раздел 1. </w:t>
      </w:r>
      <w:r w:rsidR="00C42565" w:rsidRPr="001B399C">
        <w:rPr>
          <w:rFonts w:ascii="Arial" w:eastAsia="Calibri" w:hAnsi="Arial" w:cs="Arial"/>
          <w:color w:val="auto"/>
          <w:lang w:val="ru-RU"/>
        </w:rPr>
        <w:t>ОБЩИЕ</w:t>
      </w:r>
      <w:r w:rsidR="00C42565" w:rsidRPr="001B399C">
        <w:rPr>
          <w:rFonts w:ascii="Arial" w:hAnsi="Arial" w:cs="Arial"/>
          <w:color w:val="auto"/>
          <w:lang w:val="ru-RU"/>
        </w:rPr>
        <w:t xml:space="preserve"> </w:t>
      </w:r>
      <w:r w:rsidR="00C42565" w:rsidRPr="001B399C">
        <w:rPr>
          <w:rFonts w:ascii="Arial" w:eastAsia="Calibri" w:hAnsi="Arial" w:cs="Arial"/>
          <w:color w:val="auto"/>
          <w:lang w:val="ru-RU"/>
        </w:rPr>
        <w:t>СВЕДЕНИЯ</w:t>
      </w:r>
      <w:r w:rsidR="00C42565" w:rsidRPr="001B399C">
        <w:rPr>
          <w:rFonts w:ascii="Arial" w:hAnsi="Arial" w:cs="Arial"/>
          <w:color w:val="auto"/>
          <w:lang w:val="ru-RU"/>
        </w:rPr>
        <w:t xml:space="preserve"> </w:t>
      </w:r>
      <w:r w:rsidR="00C42565" w:rsidRPr="001B399C">
        <w:rPr>
          <w:rFonts w:ascii="Arial" w:eastAsia="Calibri" w:hAnsi="Arial" w:cs="Arial"/>
          <w:color w:val="auto"/>
          <w:lang w:val="ru-RU"/>
        </w:rPr>
        <w:t>О</w:t>
      </w:r>
      <w:r w:rsidR="00C42565" w:rsidRPr="001B399C">
        <w:rPr>
          <w:rFonts w:ascii="Arial" w:hAnsi="Arial" w:cs="Arial"/>
          <w:color w:val="auto"/>
          <w:lang w:val="ru-RU"/>
        </w:rPr>
        <w:t xml:space="preserve"> </w:t>
      </w:r>
      <w:r w:rsidR="00C42565" w:rsidRPr="001B399C">
        <w:rPr>
          <w:rFonts w:ascii="Arial" w:eastAsia="Calibri" w:hAnsi="Arial" w:cs="Arial"/>
          <w:color w:val="auto"/>
          <w:lang w:val="ru-RU"/>
        </w:rPr>
        <w:t>ПРОЦЕДУРЕ</w:t>
      </w:r>
      <w:r w:rsidR="00C42565" w:rsidRPr="001B399C">
        <w:rPr>
          <w:rFonts w:ascii="Arial" w:hAnsi="Arial" w:cs="Arial"/>
          <w:color w:val="auto"/>
          <w:lang w:val="ru-RU"/>
        </w:rPr>
        <w:t xml:space="preserve"> </w:t>
      </w:r>
      <w:r w:rsidR="00C42565" w:rsidRPr="001B399C">
        <w:rPr>
          <w:rFonts w:ascii="Arial" w:eastAsia="Calibri" w:hAnsi="Arial" w:cs="Arial"/>
          <w:color w:val="auto"/>
          <w:lang w:val="ru-RU"/>
        </w:rPr>
        <w:t>ПРОВЕДЕНИЯ</w:t>
      </w:r>
      <w:r w:rsidR="00C42565" w:rsidRPr="001B399C">
        <w:rPr>
          <w:rFonts w:ascii="Arial" w:hAnsi="Arial" w:cs="Arial"/>
          <w:color w:val="auto"/>
          <w:lang w:val="ru-RU"/>
        </w:rPr>
        <w:t xml:space="preserve"> </w:t>
      </w:r>
      <w:r w:rsidR="00C42565" w:rsidRPr="001B399C">
        <w:rPr>
          <w:rFonts w:ascii="Arial" w:eastAsia="Calibri" w:hAnsi="Arial" w:cs="Arial"/>
          <w:color w:val="auto"/>
          <w:lang w:val="ru-RU"/>
        </w:rPr>
        <w:t>ЗАПРОСА</w:t>
      </w:r>
      <w:r w:rsidR="00C42565" w:rsidRPr="001B399C">
        <w:rPr>
          <w:rFonts w:ascii="Arial" w:hAnsi="Arial" w:cs="Arial"/>
          <w:color w:val="auto"/>
          <w:lang w:val="ru-RU"/>
        </w:rPr>
        <w:t xml:space="preserve"> </w:t>
      </w:r>
      <w:r w:rsidR="00C42565" w:rsidRPr="001B399C">
        <w:rPr>
          <w:rFonts w:ascii="Arial" w:eastAsia="Calibri" w:hAnsi="Arial" w:cs="Arial"/>
          <w:color w:val="auto"/>
          <w:lang w:val="ru-RU"/>
        </w:rPr>
        <w:t>ПРЕДЛОЖЕНИЙ</w:t>
      </w:r>
      <w:bookmarkEnd w:id="1"/>
      <w:bookmarkEnd w:id="2"/>
    </w:p>
    <w:p w:rsidR="00DD482D" w:rsidRPr="001B399C" w:rsidRDefault="00DD482D" w:rsidP="00750E10">
      <w:pPr>
        <w:spacing w:after="200" w:line="276" w:lineRule="auto"/>
        <w:rPr>
          <w:rFonts w:ascii="Arial" w:hAnsi="Arial" w:cs="Arial"/>
          <w:b/>
          <w:lang w:val="ru-RU"/>
        </w:rPr>
      </w:pPr>
    </w:p>
    <w:p w:rsidR="009B30FD" w:rsidRPr="00E74A64" w:rsidRDefault="00750E10" w:rsidP="00F01015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74A64">
        <w:rPr>
          <w:rFonts w:ascii="Arial" w:hAnsi="Arial" w:cs="Arial"/>
          <w:sz w:val="22"/>
          <w:szCs w:val="22"/>
          <w:lang w:val="ru-RU"/>
        </w:rPr>
        <w:t xml:space="preserve">АНОО </w:t>
      </w:r>
      <w:r w:rsidR="00DF1A44" w:rsidRPr="00E74A64">
        <w:rPr>
          <w:rFonts w:ascii="Arial" w:hAnsi="Arial" w:cs="Arial"/>
          <w:sz w:val="22"/>
          <w:szCs w:val="22"/>
          <w:lang w:val="ru-RU"/>
        </w:rPr>
        <w:t xml:space="preserve">ВО </w:t>
      </w:r>
      <w:proofErr w:type="spellStart"/>
      <w:r w:rsidR="00DF1A44" w:rsidRPr="00E74A64">
        <w:rPr>
          <w:rFonts w:ascii="Arial" w:hAnsi="Arial" w:cs="Arial"/>
          <w:sz w:val="22"/>
          <w:szCs w:val="22"/>
          <w:lang w:val="ru-RU"/>
        </w:rPr>
        <w:t>Сколковский</w:t>
      </w:r>
      <w:proofErr w:type="spellEnd"/>
      <w:r w:rsidR="00DF1A44" w:rsidRPr="00E74A64">
        <w:rPr>
          <w:rFonts w:ascii="Arial" w:hAnsi="Arial" w:cs="Arial"/>
          <w:sz w:val="22"/>
          <w:szCs w:val="22"/>
          <w:lang w:val="ru-RU"/>
        </w:rPr>
        <w:t xml:space="preserve"> Институт Науки и Технологий</w:t>
      </w:r>
      <w:r w:rsidR="00F82487" w:rsidRPr="00E74A64">
        <w:rPr>
          <w:rFonts w:ascii="Arial" w:hAnsi="Arial" w:cs="Arial"/>
          <w:sz w:val="22"/>
          <w:szCs w:val="22"/>
          <w:lang w:val="ru-RU"/>
        </w:rPr>
        <w:t>:</w:t>
      </w:r>
      <w:r w:rsidR="00EE5423" w:rsidRPr="00E74A64">
        <w:rPr>
          <w:rFonts w:ascii="Arial" w:hAnsi="Arial" w:cs="Arial"/>
          <w:sz w:val="22"/>
          <w:szCs w:val="22"/>
          <w:lang w:val="ru-RU"/>
        </w:rPr>
        <w:t xml:space="preserve"> (далее</w:t>
      </w:r>
      <w:r w:rsidR="003661D4" w:rsidRPr="00E74A64">
        <w:rPr>
          <w:rFonts w:ascii="Arial" w:hAnsi="Arial" w:cs="Arial"/>
          <w:sz w:val="22"/>
          <w:szCs w:val="22"/>
          <w:lang w:val="ru-RU"/>
        </w:rPr>
        <w:t xml:space="preserve"> – </w:t>
      </w:r>
      <w:r w:rsidR="00EE5423" w:rsidRPr="00E74A64">
        <w:rPr>
          <w:rFonts w:ascii="Arial" w:hAnsi="Arial" w:cs="Arial"/>
          <w:sz w:val="22"/>
          <w:szCs w:val="22"/>
          <w:lang w:val="ru-RU"/>
        </w:rPr>
        <w:t>Организатор</w:t>
      </w:r>
      <w:r w:rsidR="003D24BA" w:rsidRPr="00E74A64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="003D24BA" w:rsidRPr="00E74A64">
        <w:rPr>
          <w:rFonts w:ascii="Arial" w:hAnsi="Arial" w:cs="Arial"/>
          <w:sz w:val="22"/>
          <w:szCs w:val="22"/>
          <w:lang w:val="ru-RU"/>
        </w:rPr>
        <w:t>Сколтех</w:t>
      </w:r>
      <w:proofErr w:type="spellEnd"/>
      <w:r w:rsidR="00657413" w:rsidRPr="00E74A64">
        <w:rPr>
          <w:rFonts w:ascii="Arial" w:hAnsi="Arial" w:cs="Arial"/>
          <w:sz w:val="22"/>
          <w:szCs w:val="22"/>
          <w:lang w:val="ru-RU"/>
        </w:rPr>
        <w:t>, Институт</w:t>
      </w:r>
      <w:r w:rsidR="00EE5423" w:rsidRPr="00E74A64">
        <w:rPr>
          <w:rFonts w:ascii="Arial" w:hAnsi="Arial" w:cs="Arial"/>
          <w:sz w:val="22"/>
          <w:szCs w:val="22"/>
          <w:lang w:val="ru-RU"/>
        </w:rPr>
        <w:t xml:space="preserve">) приглашает организации (далее — Участники) к участию в процедуре </w:t>
      </w:r>
      <w:r w:rsidR="000F0CF6">
        <w:rPr>
          <w:rFonts w:ascii="Arial" w:hAnsi="Arial" w:cs="Arial"/>
          <w:sz w:val="22"/>
          <w:szCs w:val="22"/>
          <w:lang w:val="ru-RU"/>
        </w:rPr>
        <w:t>от</w:t>
      </w:r>
      <w:r w:rsidR="007C7033" w:rsidRPr="00E74A64">
        <w:rPr>
          <w:rFonts w:ascii="Arial" w:hAnsi="Arial" w:cs="Arial"/>
          <w:sz w:val="22"/>
          <w:szCs w:val="22"/>
          <w:lang w:val="ru-RU"/>
        </w:rPr>
        <w:t>крытого</w:t>
      </w:r>
      <w:r w:rsidR="00EE5423" w:rsidRPr="00E74A64">
        <w:rPr>
          <w:rFonts w:ascii="Arial" w:hAnsi="Arial" w:cs="Arial"/>
          <w:sz w:val="22"/>
          <w:szCs w:val="22"/>
          <w:lang w:val="ru-RU"/>
        </w:rPr>
        <w:t xml:space="preserve"> </w:t>
      </w:r>
      <w:r w:rsidR="00C77024" w:rsidRPr="00E74A64">
        <w:rPr>
          <w:rFonts w:ascii="Arial" w:hAnsi="Arial" w:cs="Arial"/>
          <w:sz w:val="22"/>
          <w:szCs w:val="22"/>
          <w:lang w:val="ru-RU"/>
        </w:rPr>
        <w:t>З</w:t>
      </w:r>
      <w:r w:rsidR="00EE5423" w:rsidRPr="00E74A64">
        <w:rPr>
          <w:rFonts w:ascii="Arial" w:hAnsi="Arial" w:cs="Arial"/>
          <w:sz w:val="22"/>
          <w:szCs w:val="22"/>
          <w:lang w:val="ru-RU"/>
        </w:rPr>
        <w:t>апроса предложений (далее — Запрос</w:t>
      </w:r>
      <w:r w:rsidR="00565DC7" w:rsidRPr="00E74A64">
        <w:rPr>
          <w:rFonts w:ascii="Arial" w:hAnsi="Arial" w:cs="Arial"/>
          <w:sz w:val="22"/>
          <w:szCs w:val="22"/>
          <w:lang w:val="ru-RU"/>
        </w:rPr>
        <w:t xml:space="preserve">, </w:t>
      </w:r>
      <w:r w:rsidR="003D03DF" w:rsidRPr="00E74A64">
        <w:rPr>
          <w:rFonts w:ascii="Arial" w:hAnsi="Arial" w:cs="Arial"/>
          <w:sz w:val="22"/>
          <w:szCs w:val="22"/>
          <w:lang w:val="ru-RU"/>
        </w:rPr>
        <w:t>К</w:t>
      </w:r>
      <w:r w:rsidR="00565DC7" w:rsidRPr="00E74A64">
        <w:rPr>
          <w:rFonts w:ascii="Arial" w:hAnsi="Arial" w:cs="Arial"/>
          <w:sz w:val="22"/>
          <w:szCs w:val="22"/>
          <w:lang w:val="ru-RU"/>
        </w:rPr>
        <w:t>онкурс</w:t>
      </w:r>
      <w:r w:rsidR="007C7033" w:rsidRPr="00E74A64">
        <w:rPr>
          <w:rFonts w:ascii="Arial" w:hAnsi="Arial" w:cs="Arial"/>
          <w:sz w:val="22"/>
          <w:szCs w:val="22"/>
          <w:lang w:val="ru-RU"/>
        </w:rPr>
        <w:t>)</w:t>
      </w:r>
      <w:r w:rsidR="00C77024" w:rsidRPr="00E74A64">
        <w:rPr>
          <w:rFonts w:ascii="Arial" w:hAnsi="Arial" w:cs="Arial"/>
          <w:sz w:val="22"/>
          <w:szCs w:val="22"/>
          <w:lang w:val="ru-RU"/>
        </w:rPr>
        <w:t xml:space="preserve">, </w:t>
      </w:r>
      <w:r w:rsidR="00EE5423" w:rsidRPr="00E74A64">
        <w:rPr>
          <w:rFonts w:ascii="Arial" w:hAnsi="Arial" w:cs="Arial"/>
          <w:sz w:val="22"/>
          <w:szCs w:val="22"/>
          <w:lang w:val="ru-RU"/>
        </w:rPr>
        <w:t>на право заключения договора</w:t>
      </w:r>
      <w:r w:rsidR="0079316C" w:rsidRPr="00E74A64">
        <w:rPr>
          <w:rFonts w:ascii="Arial" w:hAnsi="Arial" w:cs="Arial"/>
          <w:sz w:val="22"/>
          <w:szCs w:val="22"/>
          <w:lang w:val="ru-RU"/>
        </w:rPr>
        <w:t xml:space="preserve"> </w:t>
      </w:r>
      <w:r w:rsidR="001069F6" w:rsidRPr="00E74A64">
        <w:rPr>
          <w:rFonts w:ascii="Arial" w:hAnsi="Arial" w:cs="Arial"/>
          <w:b/>
          <w:sz w:val="22"/>
          <w:szCs w:val="22"/>
          <w:lang w:val="ru-RU"/>
        </w:rPr>
        <w:t xml:space="preserve">на оказание </w:t>
      </w:r>
      <w:r w:rsidR="00F01015" w:rsidRPr="00F01015">
        <w:rPr>
          <w:rFonts w:ascii="Arial" w:hAnsi="Arial" w:cs="Arial"/>
          <w:b/>
          <w:sz w:val="22"/>
          <w:szCs w:val="22"/>
          <w:lang w:val="ru-RU"/>
        </w:rPr>
        <w:t xml:space="preserve">услуг прокторами </w:t>
      </w:r>
      <w:r w:rsidR="00F01015">
        <w:rPr>
          <w:rFonts w:ascii="Arial" w:hAnsi="Arial" w:cs="Arial"/>
          <w:b/>
          <w:sz w:val="22"/>
          <w:szCs w:val="22"/>
          <w:lang w:val="ru-RU"/>
        </w:rPr>
        <w:t>по</w:t>
      </w:r>
      <w:r w:rsidR="00F01015" w:rsidRPr="00F01015">
        <w:rPr>
          <w:rFonts w:ascii="Arial" w:hAnsi="Arial" w:cs="Arial"/>
          <w:b/>
          <w:sz w:val="22"/>
          <w:szCs w:val="22"/>
          <w:lang w:val="ru-RU"/>
        </w:rPr>
        <w:t xml:space="preserve"> наблюдени</w:t>
      </w:r>
      <w:r w:rsidR="00F01015">
        <w:rPr>
          <w:rFonts w:ascii="Arial" w:hAnsi="Arial" w:cs="Arial"/>
          <w:b/>
          <w:sz w:val="22"/>
          <w:szCs w:val="22"/>
          <w:lang w:val="ru-RU"/>
        </w:rPr>
        <w:t>ю</w:t>
      </w:r>
      <w:r w:rsidR="00F01015" w:rsidRPr="00F01015">
        <w:rPr>
          <w:rFonts w:ascii="Arial" w:hAnsi="Arial" w:cs="Arial"/>
          <w:b/>
          <w:sz w:val="22"/>
          <w:szCs w:val="22"/>
          <w:lang w:val="ru-RU"/>
        </w:rPr>
        <w:t xml:space="preserve"> за ходом онлайн-тестирований в течение Кампании по отбору студентов в 2023 году</w:t>
      </w:r>
      <w:r w:rsidR="001069F6" w:rsidRPr="00E74A64">
        <w:rPr>
          <w:rFonts w:ascii="Arial" w:hAnsi="Arial" w:cs="Arial"/>
          <w:b/>
          <w:sz w:val="22"/>
          <w:szCs w:val="22"/>
          <w:lang w:val="ru-RU"/>
        </w:rPr>
        <w:t>.</w:t>
      </w:r>
    </w:p>
    <w:p w:rsidR="00A45FEE" w:rsidRPr="00E74A64" w:rsidRDefault="00C42565" w:rsidP="00846819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74A64">
        <w:rPr>
          <w:rFonts w:ascii="Arial" w:hAnsi="Arial" w:cs="Arial"/>
          <w:sz w:val="22"/>
          <w:szCs w:val="22"/>
          <w:lang w:val="ru-RU"/>
        </w:rPr>
        <w:t>Запрос предложений не является конкурсом</w:t>
      </w:r>
      <w:r w:rsidR="00565DC7" w:rsidRPr="00E74A64">
        <w:rPr>
          <w:rFonts w:ascii="Arial" w:hAnsi="Arial" w:cs="Arial"/>
          <w:sz w:val="22"/>
          <w:szCs w:val="22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E74A64">
        <w:rPr>
          <w:rFonts w:ascii="Arial" w:hAnsi="Arial" w:cs="Arial"/>
          <w:sz w:val="22"/>
          <w:szCs w:val="22"/>
          <w:lang w:val="ru-RU"/>
        </w:rPr>
        <w:t xml:space="preserve">, и его проведение не регулируется </w:t>
      </w:r>
      <w:r w:rsidR="00565DC7" w:rsidRPr="00E74A64">
        <w:rPr>
          <w:rFonts w:ascii="Arial" w:hAnsi="Arial" w:cs="Arial"/>
          <w:sz w:val="22"/>
          <w:szCs w:val="22"/>
          <w:lang w:val="ru-RU"/>
        </w:rPr>
        <w:t xml:space="preserve">данными </w:t>
      </w:r>
      <w:r w:rsidRPr="00E74A64">
        <w:rPr>
          <w:rFonts w:ascii="Arial" w:hAnsi="Arial" w:cs="Arial"/>
          <w:sz w:val="22"/>
          <w:szCs w:val="22"/>
          <w:lang w:val="ru-RU"/>
        </w:rPr>
        <w:t xml:space="preserve">статьями. </w:t>
      </w:r>
      <w:r w:rsidR="00565DC7" w:rsidRPr="00E74A64">
        <w:rPr>
          <w:rFonts w:ascii="Arial" w:hAnsi="Arial" w:cs="Arial"/>
          <w:sz w:val="22"/>
          <w:szCs w:val="22"/>
          <w:lang w:val="ru-RU"/>
        </w:rPr>
        <w:t xml:space="preserve">Настоящая </w:t>
      </w:r>
      <w:r w:rsidRPr="00E74A64">
        <w:rPr>
          <w:rFonts w:ascii="Arial" w:hAnsi="Arial" w:cs="Arial"/>
          <w:sz w:val="22"/>
          <w:szCs w:val="22"/>
          <w:lang w:val="ru-RU"/>
        </w:rPr>
        <w:t xml:space="preserve">процедура </w:t>
      </w:r>
      <w:r w:rsidR="00C77024" w:rsidRPr="00E74A64">
        <w:rPr>
          <w:rFonts w:ascii="Arial" w:hAnsi="Arial" w:cs="Arial"/>
          <w:sz w:val="22"/>
          <w:szCs w:val="22"/>
          <w:lang w:val="ru-RU"/>
        </w:rPr>
        <w:t>З</w:t>
      </w:r>
      <w:r w:rsidRPr="00E74A64">
        <w:rPr>
          <w:rFonts w:ascii="Arial" w:hAnsi="Arial" w:cs="Arial"/>
          <w:sz w:val="22"/>
          <w:szCs w:val="22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E74A64">
        <w:rPr>
          <w:rFonts w:ascii="Arial" w:hAnsi="Arial" w:cs="Arial"/>
          <w:sz w:val="22"/>
          <w:szCs w:val="22"/>
          <w:lang w:val="ru-RU"/>
        </w:rPr>
        <w:t>З</w:t>
      </w:r>
      <w:r w:rsidRPr="00E74A64">
        <w:rPr>
          <w:rFonts w:ascii="Arial" w:hAnsi="Arial" w:cs="Arial"/>
          <w:sz w:val="22"/>
          <w:szCs w:val="22"/>
          <w:lang w:val="ru-RU"/>
        </w:rPr>
        <w:t>апроса предложений не создает в этой связи соответствующих обязательств для сторон.</w:t>
      </w:r>
    </w:p>
    <w:p w:rsidR="002661FE" w:rsidRPr="00E74A64" w:rsidRDefault="007C7033" w:rsidP="00846819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74A64">
        <w:rPr>
          <w:rFonts w:ascii="Arial" w:hAnsi="Arial" w:cs="Arial"/>
          <w:sz w:val="22"/>
          <w:szCs w:val="22"/>
          <w:lang w:val="ru-RU"/>
        </w:rPr>
        <w:t xml:space="preserve">Участники должны отвечать </w:t>
      </w:r>
      <w:r w:rsidR="002661FE" w:rsidRPr="00E74A64">
        <w:rPr>
          <w:rFonts w:ascii="Arial" w:hAnsi="Arial" w:cs="Arial"/>
          <w:sz w:val="22"/>
          <w:szCs w:val="22"/>
          <w:lang w:val="ru-RU"/>
        </w:rPr>
        <w:t xml:space="preserve">требованиям, установленным в настоящем Запросе и </w:t>
      </w:r>
      <w:r w:rsidR="002661FE" w:rsidRPr="00E74A64">
        <w:rPr>
          <w:rFonts w:ascii="Arial" w:hAnsi="Arial" w:cs="Arial"/>
          <w:sz w:val="22"/>
          <w:szCs w:val="22"/>
          <w:u w:val="single"/>
          <w:lang w:val="ru-RU"/>
        </w:rPr>
        <w:t>должны представить документальное подтверждение</w:t>
      </w:r>
      <w:r w:rsidR="002661FE" w:rsidRPr="00E74A64">
        <w:rPr>
          <w:rFonts w:ascii="Arial" w:hAnsi="Arial" w:cs="Arial"/>
          <w:sz w:val="22"/>
          <w:szCs w:val="22"/>
          <w:lang w:val="ru-RU"/>
        </w:rPr>
        <w:t xml:space="preserve"> соответствия этим требованиям.</w:t>
      </w:r>
    </w:p>
    <w:p w:rsidR="002661FE" w:rsidRPr="00E74A64" w:rsidRDefault="002661FE" w:rsidP="00846819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74A64">
        <w:rPr>
          <w:rFonts w:ascii="Arial" w:hAnsi="Arial" w:cs="Arial"/>
          <w:sz w:val="22"/>
          <w:szCs w:val="22"/>
          <w:lang w:val="ru-RU"/>
        </w:rPr>
        <w:t xml:space="preserve">Участники Конкурса должны обладать успешным и подтверждаемым опытом </w:t>
      </w:r>
      <w:r w:rsidR="001069F6" w:rsidRPr="00E74A64">
        <w:rPr>
          <w:rFonts w:ascii="Arial" w:hAnsi="Arial" w:cs="Arial"/>
          <w:sz w:val="22"/>
          <w:szCs w:val="22"/>
          <w:lang w:val="ru-RU"/>
        </w:rPr>
        <w:t>оказания</w:t>
      </w:r>
      <w:r w:rsidRPr="00E74A64">
        <w:rPr>
          <w:rFonts w:ascii="Arial" w:hAnsi="Arial" w:cs="Arial"/>
          <w:sz w:val="22"/>
          <w:szCs w:val="22"/>
          <w:lang w:val="ru-RU"/>
        </w:rPr>
        <w:t xml:space="preserve"> аналогичных </w:t>
      </w:r>
      <w:r w:rsidR="001069F6" w:rsidRPr="00E74A64">
        <w:rPr>
          <w:rFonts w:ascii="Arial" w:hAnsi="Arial" w:cs="Arial"/>
          <w:sz w:val="22"/>
          <w:szCs w:val="22"/>
          <w:lang w:val="ru-RU"/>
        </w:rPr>
        <w:t>услуг</w:t>
      </w:r>
      <w:r w:rsidRPr="00E74A64">
        <w:rPr>
          <w:rFonts w:ascii="Arial" w:hAnsi="Arial" w:cs="Arial"/>
          <w:sz w:val="22"/>
          <w:szCs w:val="22"/>
          <w:lang w:val="ru-RU"/>
        </w:rPr>
        <w:t xml:space="preserve"> сопоставимых масштабов и сложности, а также возможностями и достаточными ресурсами для этого. </w:t>
      </w:r>
    </w:p>
    <w:p w:rsidR="002661FE" w:rsidRPr="00E74A64" w:rsidRDefault="002661FE" w:rsidP="00846819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74A64">
        <w:rPr>
          <w:rFonts w:ascii="Arial" w:hAnsi="Arial" w:cs="Arial"/>
          <w:sz w:val="22"/>
          <w:szCs w:val="22"/>
          <w:lang w:val="ru-RU"/>
        </w:rPr>
        <w:t xml:space="preserve">Для участия в Запросе предложений Участник должен своевременно подготовить и подать Коммерческое предложение (КП) в соответствии с порядком подготовки и подачи, изложенным в настоящем Запросе, а также документально подтвердить соответствие требованиям. </w:t>
      </w:r>
    </w:p>
    <w:p w:rsidR="00C42565" w:rsidRPr="00E74A64" w:rsidRDefault="00C42565" w:rsidP="00846819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74A64">
        <w:rPr>
          <w:rFonts w:ascii="Arial" w:hAnsi="Arial" w:cs="Arial"/>
          <w:sz w:val="22"/>
          <w:szCs w:val="22"/>
          <w:lang w:val="ru-RU"/>
        </w:rPr>
        <w:t xml:space="preserve">Предложение Участника </w:t>
      </w:r>
      <w:r w:rsidR="00212ADF" w:rsidRPr="00E74A64">
        <w:rPr>
          <w:rFonts w:ascii="Arial" w:hAnsi="Arial" w:cs="Arial"/>
          <w:sz w:val="22"/>
          <w:szCs w:val="22"/>
          <w:lang w:val="ru-RU"/>
        </w:rPr>
        <w:t xml:space="preserve">подается добровольно и </w:t>
      </w:r>
      <w:r w:rsidRPr="00E74A64">
        <w:rPr>
          <w:rFonts w:ascii="Arial" w:hAnsi="Arial" w:cs="Arial"/>
          <w:sz w:val="22"/>
          <w:szCs w:val="22"/>
          <w:lang w:val="ru-RU"/>
        </w:rPr>
        <w:t xml:space="preserve">не имеет </w:t>
      </w:r>
      <w:r w:rsidR="0057287B" w:rsidRPr="00E74A64">
        <w:rPr>
          <w:rFonts w:ascii="Arial" w:hAnsi="Arial" w:cs="Arial"/>
          <w:sz w:val="22"/>
          <w:szCs w:val="22"/>
          <w:lang w:val="ru-RU"/>
        </w:rPr>
        <w:t xml:space="preserve">правового </w:t>
      </w:r>
      <w:r w:rsidRPr="00E74A64">
        <w:rPr>
          <w:rFonts w:ascii="Arial" w:hAnsi="Arial" w:cs="Arial"/>
          <w:sz w:val="22"/>
          <w:szCs w:val="22"/>
          <w:lang w:val="ru-RU"/>
        </w:rPr>
        <w:t>статус</w:t>
      </w:r>
      <w:r w:rsidR="0057287B" w:rsidRPr="00E74A64">
        <w:rPr>
          <w:rFonts w:ascii="Arial" w:hAnsi="Arial" w:cs="Arial"/>
          <w:sz w:val="22"/>
          <w:szCs w:val="22"/>
          <w:lang w:val="ru-RU"/>
        </w:rPr>
        <w:t>а</w:t>
      </w:r>
      <w:r w:rsidRPr="00E74A64">
        <w:rPr>
          <w:rFonts w:ascii="Arial" w:hAnsi="Arial" w:cs="Arial"/>
          <w:sz w:val="22"/>
          <w:szCs w:val="22"/>
          <w:lang w:val="ru-RU"/>
        </w:rPr>
        <w:t xml:space="preserve"> оферты</w:t>
      </w:r>
      <w:r w:rsidR="0057287B" w:rsidRPr="00E74A64">
        <w:rPr>
          <w:rFonts w:ascii="Arial" w:hAnsi="Arial" w:cs="Arial"/>
          <w:sz w:val="22"/>
          <w:szCs w:val="22"/>
          <w:lang w:val="ru-RU"/>
        </w:rPr>
        <w:t xml:space="preserve"> и </w:t>
      </w:r>
      <w:r w:rsidRPr="00E74A64">
        <w:rPr>
          <w:rFonts w:ascii="Arial" w:hAnsi="Arial" w:cs="Arial"/>
          <w:sz w:val="22"/>
          <w:szCs w:val="22"/>
          <w:lang w:val="ru-RU"/>
        </w:rPr>
        <w:t>будет рассматриваться Организатором в соответствии с этим.</w:t>
      </w:r>
    </w:p>
    <w:p w:rsidR="00C42565" w:rsidRPr="00E74A64" w:rsidRDefault="00C42565" w:rsidP="00846819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74A64">
        <w:rPr>
          <w:rFonts w:ascii="Arial" w:hAnsi="Arial" w:cs="Arial"/>
          <w:sz w:val="22"/>
          <w:szCs w:val="22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 w:rsidRPr="00E74A64">
        <w:rPr>
          <w:rFonts w:ascii="Arial" w:hAnsi="Arial" w:cs="Arial"/>
          <w:sz w:val="22"/>
          <w:szCs w:val="22"/>
          <w:lang w:val="ru-RU"/>
        </w:rPr>
        <w:t xml:space="preserve"> в т.</w:t>
      </w:r>
      <w:r w:rsidR="00055302" w:rsidRPr="00E74A64">
        <w:rPr>
          <w:rFonts w:ascii="Arial" w:hAnsi="Arial" w:cs="Arial"/>
          <w:sz w:val="22"/>
          <w:szCs w:val="22"/>
          <w:lang w:val="ru-RU"/>
        </w:rPr>
        <w:t xml:space="preserve"> </w:t>
      </w:r>
      <w:r w:rsidR="003321EB" w:rsidRPr="00E74A64">
        <w:rPr>
          <w:rFonts w:ascii="Arial" w:hAnsi="Arial" w:cs="Arial"/>
          <w:sz w:val="22"/>
          <w:szCs w:val="22"/>
          <w:lang w:val="ru-RU"/>
        </w:rPr>
        <w:t>ч. за упущенную выгоду</w:t>
      </w:r>
      <w:r w:rsidRPr="00E74A64">
        <w:rPr>
          <w:rFonts w:ascii="Arial" w:hAnsi="Arial" w:cs="Arial"/>
          <w:sz w:val="22"/>
          <w:szCs w:val="22"/>
          <w:lang w:val="ru-RU"/>
        </w:rPr>
        <w:t xml:space="preserve"> и не имеет обязательств, независимо от хода и результатов данного </w:t>
      </w:r>
      <w:r w:rsidR="003D03DF" w:rsidRPr="00E74A64">
        <w:rPr>
          <w:rFonts w:ascii="Arial" w:hAnsi="Arial" w:cs="Arial"/>
          <w:sz w:val="22"/>
          <w:szCs w:val="22"/>
          <w:lang w:val="ru-RU"/>
        </w:rPr>
        <w:t>З</w:t>
      </w:r>
      <w:r w:rsidRPr="00E74A64">
        <w:rPr>
          <w:rFonts w:ascii="Arial" w:hAnsi="Arial" w:cs="Arial"/>
          <w:sz w:val="22"/>
          <w:szCs w:val="22"/>
          <w:lang w:val="ru-RU"/>
        </w:rPr>
        <w:t>апроса предложений.</w:t>
      </w:r>
    </w:p>
    <w:p w:rsidR="00C42565" w:rsidRPr="00E74A64" w:rsidRDefault="00C42565" w:rsidP="00846819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74A64">
        <w:rPr>
          <w:rFonts w:ascii="Arial" w:hAnsi="Arial" w:cs="Arial"/>
          <w:sz w:val="22"/>
          <w:szCs w:val="22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:rsidR="003661D4" w:rsidRPr="00E74A64" w:rsidRDefault="00C42565" w:rsidP="00846819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74A64">
        <w:rPr>
          <w:rFonts w:ascii="Arial" w:hAnsi="Arial" w:cs="Arial"/>
          <w:sz w:val="22"/>
          <w:szCs w:val="22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E74A6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661D4" w:rsidRPr="00E74A64" w:rsidRDefault="003661D4" w:rsidP="00846819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74A64">
        <w:rPr>
          <w:rFonts w:ascii="Arial" w:hAnsi="Arial" w:cs="Arial"/>
          <w:sz w:val="22"/>
          <w:szCs w:val="22"/>
          <w:lang w:val="ru-RU"/>
        </w:rPr>
        <w:t xml:space="preserve">Организатор вправе отклонить Предложения Участников,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:rsidR="003661D4" w:rsidRPr="00E74A64" w:rsidRDefault="003661D4" w:rsidP="00846819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74A64">
        <w:rPr>
          <w:rFonts w:ascii="Arial" w:hAnsi="Arial" w:cs="Arial"/>
          <w:sz w:val="22"/>
          <w:szCs w:val="22"/>
          <w:u w:val="single"/>
          <w:lang w:val="ru-RU"/>
        </w:rPr>
        <w:t>Предложения Участников б</w:t>
      </w:r>
      <w:r w:rsidR="003321EB" w:rsidRPr="00E74A64">
        <w:rPr>
          <w:rFonts w:ascii="Arial" w:hAnsi="Arial" w:cs="Arial"/>
          <w:sz w:val="22"/>
          <w:szCs w:val="22"/>
          <w:u w:val="single"/>
          <w:lang w:val="ru-RU"/>
        </w:rPr>
        <w:t>удут считаться</w:t>
      </w:r>
      <w:r w:rsidRPr="00E74A64">
        <w:rPr>
          <w:rFonts w:ascii="Arial" w:hAnsi="Arial" w:cs="Arial"/>
          <w:sz w:val="22"/>
          <w:szCs w:val="22"/>
          <w:u w:val="single"/>
          <w:lang w:val="ru-RU"/>
        </w:rPr>
        <w:t xml:space="preserve"> действительны</w:t>
      </w:r>
      <w:r w:rsidR="003321EB" w:rsidRPr="00E74A64">
        <w:rPr>
          <w:rFonts w:ascii="Arial" w:hAnsi="Arial" w:cs="Arial"/>
          <w:sz w:val="22"/>
          <w:szCs w:val="22"/>
          <w:u w:val="single"/>
          <w:lang w:val="ru-RU"/>
        </w:rPr>
        <w:t>ми</w:t>
      </w:r>
      <w:r w:rsidRPr="00E74A64">
        <w:rPr>
          <w:rFonts w:ascii="Arial" w:hAnsi="Arial" w:cs="Arial"/>
          <w:sz w:val="22"/>
          <w:szCs w:val="22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E74A64">
        <w:rPr>
          <w:rFonts w:ascii="Arial" w:hAnsi="Arial" w:cs="Arial"/>
          <w:sz w:val="22"/>
          <w:szCs w:val="22"/>
          <w:lang w:val="ru-RU"/>
        </w:rPr>
        <w:t>.</w:t>
      </w:r>
    </w:p>
    <w:p w:rsidR="003661D4" w:rsidRPr="00E74A64" w:rsidRDefault="003661D4" w:rsidP="00846819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74A64">
        <w:rPr>
          <w:rFonts w:ascii="Arial" w:hAnsi="Arial" w:cs="Arial"/>
          <w:sz w:val="22"/>
          <w:szCs w:val="22"/>
          <w:lang w:val="ru-RU"/>
        </w:rPr>
        <w:t>Организатор вправе потребовать от Участника разъяснения по поводу представленного им Предложения и, в случае необходимости, дополнительные документы.</w:t>
      </w:r>
    </w:p>
    <w:p w:rsidR="003321EB" w:rsidRPr="00E74A64" w:rsidRDefault="003321EB" w:rsidP="00846819">
      <w:pPr>
        <w:pStyle w:val="Style2"/>
        <w:widowControl w:val="0"/>
        <w:numPr>
          <w:ilvl w:val="0"/>
          <w:numId w:val="3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74A64">
        <w:rPr>
          <w:rFonts w:ascii="Arial" w:hAnsi="Arial" w:cs="Arial"/>
          <w:sz w:val="22"/>
          <w:szCs w:val="22"/>
          <w:lang w:val="ru-RU"/>
        </w:rPr>
        <w:t>В процессе рассмотрения поступивших КП, Организатор вправе проводить переговоры с Участниками по вопросам уточнения состава и содержания КП, а также его цены.</w:t>
      </w:r>
    </w:p>
    <w:p w:rsidR="00C42565" w:rsidRPr="00E74A64" w:rsidRDefault="00C42565" w:rsidP="00846819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74A64">
        <w:rPr>
          <w:rFonts w:ascii="Arial" w:hAnsi="Arial" w:cs="Arial"/>
          <w:sz w:val="22"/>
          <w:szCs w:val="22"/>
          <w:lang w:val="ru-RU"/>
        </w:rPr>
        <w:t>Организатор вправе не принимать н</w:t>
      </w:r>
      <w:r w:rsidR="003D24BA" w:rsidRPr="00E74A64">
        <w:rPr>
          <w:rFonts w:ascii="Arial" w:hAnsi="Arial" w:cs="Arial"/>
          <w:sz w:val="22"/>
          <w:szCs w:val="22"/>
          <w:lang w:val="ru-RU"/>
        </w:rPr>
        <w:t>и</w:t>
      </w:r>
      <w:r w:rsidRPr="00E74A64">
        <w:rPr>
          <w:rFonts w:ascii="Arial" w:hAnsi="Arial" w:cs="Arial"/>
          <w:sz w:val="22"/>
          <w:szCs w:val="22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0F0CF6">
        <w:rPr>
          <w:rFonts w:ascii="Arial" w:hAnsi="Arial" w:cs="Arial"/>
          <w:sz w:val="22"/>
          <w:szCs w:val="22"/>
          <w:lang w:val="ru-RU"/>
        </w:rPr>
        <w:t>от</w:t>
      </w:r>
      <w:r w:rsidR="007C7033" w:rsidRPr="00E74A64">
        <w:rPr>
          <w:rFonts w:ascii="Arial" w:hAnsi="Arial" w:cs="Arial"/>
          <w:sz w:val="22"/>
          <w:szCs w:val="22"/>
          <w:lang w:val="ru-RU"/>
        </w:rPr>
        <w:t>крытого</w:t>
      </w:r>
      <w:r w:rsidRPr="00E74A64">
        <w:rPr>
          <w:rFonts w:ascii="Arial" w:hAnsi="Arial" w:cs="Arial"/>
          <w:sz w:val="22"/>
          <w:szCs w:val="22"/>
          <w:lang w:val="ru-RU"/>
        </w:rPr>
        <w:t xml:space="preserve"> </w:t>
      </w:r>
      <w:r w:rsidR="00253038" w:rsidRPr="00E74A64">
        <w:rPr>
          <w:rFonts w:ascii="Arial" w:hAnsi="Arial" w:cs="Arial"/>
          <w:sz w:val="22"/>
          <w:szCs w:val="22"/>
          <w:lang w:val="ru-RU"/>
        </w:rPr>
        <w:t>К</w:t>
      </w:r>
      <w:r w:rsidRPr="00E74A64">
        <w:rPr>
          <w:rFonts w:ascii="Arial" w:hAnsi="Arial" w:cs="Arial"/>
          <w:sz w:val="22"/>
          <w:szCs w:val="22"/>
          <w:lang w:val="ru-RU"/>
        </w:rPr>
        <w:t>онкурса.</w:t>
      </w:r>
    </w:p>
    <w:p w:rsidR="009A43AB" w:rsidRPr="00E74A64" w:rsidRDefault="00750E10" w:rsidP="00846819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74A64">
        <w:rPr>
          <w:rFonts w:ascii="Arial" w:hAnsi="Arial" w:cs="Arial"/>
          <w:sz w:val="22"/>
          <w:szCs w:val="22"/>
          <w:lang w:val="ru-RU"/>
        </w:rPr>
        <w:t>На основании полученных коммерческих предложений и</w:t>
      </w:r>
      <w:r w:rsidR="008A1D70" w:rsidRPr="00E74A64">
        <w:rPr>
          <w:rFonts w:ascii="Arial" w:hAnsi="Arial" w:cs="Arial"/>
          <w:sz w:val="22"/>
          <w:szCs w:val="22"/>
          <w:lang w:val="ru-RU"/>
        </w:rPr>
        <w:t xml:space="preserve"> (опционально) переторжки и/или</w:t>
      </w:r>
      <w:r w:rsidRPr="00E74A64">
        <w:rPr>
          <w:rFonts w:ascii="Arial" w:hAnsi="Arial" w:cs="Arial"/>
          <w:sz w:val="22"/>
          <w:szCs w:val="22"/>
          <w:lang w:val="ru-RU"/>
        </w:rPr>
        <w:t xml:space="preserve"> конкурентных переговоро</w:t>
      </w:r>
      <w:r w:rsidR="00EF6276" w:rsidRPr="00E74A64">
        <w:rPr>
          <w:rFonts w:ascii="Arial" w:hAnsi="Arial" w:cs="Arial"/>
          <w:sz w:val="22"/>
          <w:szCs w:val="22"/>
          <w:lang w:val="ru-RU"/>
        </w:rPr>
        <w:t xml:space="preserve">в с Участниками будет проведен </w:t>
      </w:r>
      <w:r w:rsidR="00911E39" w:rsidRPr="00E74A64">
        <w:rPr>
          <w:rFonts w:ascii="Arial" w:hAnsi="Arial" w:cs="Arial"/>
          <w:sz w:val="22"/>
          <w:szCs w:val="22"/>
          <w:lang w:val="ru-RU"/>
        </w:rPr>
        <w:t xml:space="preserve">конкурентный выбор </w:t>
      </w:r>
      <w:r w:rsidR="00777E20" w:rsidRPr="00E74A64">
        <w:rPr>
          <w:rFonts w:ascii="Arial" w:hAnsi="Arial" w:cs="Arial"/>
          <w:sz w:val="22"/>
          <w:szCs w:val="22"/>
          <w:lang w:val="ru-RU"/>
        </w:rPr>
        <w:t>Исполнителя</w:t>
      </w:r>
      <w:r w:rsidR="00EF6276" w:rsidRPr="00E74A64">
        <w:rPr>
          <w:rFonts w:ascii="Arial" w:hAnsi="Arial" w:cs="Arial"/>
          <w:sz w:val="22"/>
          <w:szCs w:val="22"/>
          <w:lang w:val="ru-RU"/>
        </w:rPr>
        <w:t>.</w:t>
      </w:r>
    </w:p>
    <w:p w:rsidR="002661FE" w:rsidRPr="00E74A64" w:rsidRDefault="002661FE" w:rsidP="00846819">
      <w:pPr>
        <w:pStyle w:val="Style2"/>
        <w:widowControl w:val="0"/>
        <w:numPr>
          <w:ilvl w:val="0"/>
          <w:numId w:val="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74A64">
        <w:rPr>
          <w:rFonts w:ascii="Arial" w:hAnsi="Arial" w:cs="Arial"/>
          <w:sz w:val="22"/>
          <w:szCs w:val="22"/>
          <w:lang w:val="ru-RU"/>
        </w:rPr>
        <w:t xml:space="preserve">Организатор и Участники обеспечивают разумную конфиденциальность относительно всех полученных от сведений, в том числе содержащихся в Предложениях Участников. </w:t>
      </w:r>
      <w:r w:rsidRPr="00E74A64">
        <w:rPr>
          <w:rFonts w:ascii="Arial" w:hAnsi="Arial" w:cs="Arial"/>
          <w:sz w:val="22"/>
          <w:szCs w:val="22"/>
          <w:lang w:val="ru-RU"/>
        </w:rPr>
        <w:lastRenderedPageBreak/>
        <w:t>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настоящим Документом (Условиями, Документацией).</w:t>
      </w:r>
    </w:p>
    <w:p w:rsidR="00217ECA" w:rsidRPr="001B399C" w:rsidRDefault="00217ECA" w:rsidP="00DD482D">
      <w:pPr>
        <w:pStyle w:val="Heading1"/>
        <w:rPr>
          <w:rFonts w:ascii="Arial" w:eastAsia="Calibri" w:hAnsi="Arial" w:cs="Arial"/>
          <w:color w:val="auto"/>
          <w:lang w:val="ru-RU"/>
        </w:rPr>
      </w:pPr>
      <w:bookmarkStart w:id="3" w:name="_Toc37677343"/>
      <w:bookmarkStart w:id="4" w:name="_Toc125743925"/>
      <w:r w:rsidRPr="001B399C">
        <w:rPr>
          <w:rFonts w:ascii="Arial" w:eastAsia="Calibri" w:hAnsi="Arial" w:cs="Arial"/>
          <w:color w:val="auto"/>
          <w:lang w:val="ru-RU"/>
        </w:rPr>
        <w:t xml:space="preserve">Раздел 2. ТРЕБОВАНИЯ К УЧАСТНИКАМ И ПОДТВЕРЖДЕНИЕ СООТВЕТСТВИЯ </w:t>
      </w:r>
      <w:bookmarkEnd w:id="3"/>
      <w:r w:rsidR="00777E20" w:rsidRPr="001B399C">
        <w:rPr>
          <w:rFonts w:ascii="Arial" w:eastAsia="Calibri" w:hAnsi="Arial" w:cs="Arial"/>
          <w:color w:val="auto"/>
          <w:lang w:val="ru-RU"/>
        </w:rPr>
        <w:t>ИМ</w:t>
      </w:r>
      <w:bookmarkEnd w:id="4"/>
      <w:r w:rsidRPr="001B399C">
        <w:rPr>
          <w:rFonts w:ascii="Arial" w:eastAsia="Calibri" w:hAnsi="Arial" w:cs="Arial"/>
          <w:color w:val="auto"/>
          <w:lang w:val="ru-RU"/>
        </w:rPr>
        <w:t xml:space="preserve"> </w:t>
      </w:r>
    </w:p>
    <w:p w:rsidR="00217ECA" w:rsidRPr="00E74A64" w:rsidRDefault="00F53E7F" w:rsidP="00217ECA">
      <w:pPr>
        <w:pStyle w:val="Heading2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bookmarkStart w:id="5" w:name="_Ref93090116"/>
      <w:bookmarkStart w:id="6" w:name="_Toc37677344"/>
      <w:bookmarkStart w:id="7" w:name="_Toc125743926"/>
      <w:r>
        <w:rPr>
          <w:rFonts w:ascii="Arial" w:eastAsia="Calibri" w:hAnsi="Arial" w:cs="Arial"/>
          <w:bCs/>
          <w:color w:val="auto"/>
          <w:sz w:val="22"/>
          <w:szCs w:val="22"/>
          <w:lang w:val="ru-RU" w:eastAsia="ar-SA"/>
        </w:rPr>
        <w:t xml:space="preserve">Общие </w:t>
      </w:r>
      <w:proofErr w:type="spellStart"/>
      <w:r>
        <w:rPr>
          <w:rFonts w:ascii="Arial" w:eastAsia="Calibri" w:hAnsi="Arial" w:cs="Arial"/>
          <w:bCs/>
          <w:color w:val="auto"/>
          <w:sz w:val="22"/>
          <w:szCs w:val="22"/>
          <w:lang w:val="ru-RU" w:eastAsia="ar-SA"/>
        </w:rPr>
        <w:t>т</w:t>
      </w:r>
      <w:r w:rsidR="00217ECA" w:rsidRPr="00E74A64">
        <w:rPr>
          <w:rFonts w:ascii="Arial" w:eastAsia="Calibri" w:hAnsi="Arial" w:cs="Arial"/>
          <w:bCs/>
          <w:color w:val="auto"/>
          <w:sz w:val="22"/>
          <w:szCs w:val="22"/>
          <w:lang w:val="ru-RU" w:eastAsia="ar-SA"/>
        </w:rPr>
        <w:t>р</w:t>
      </w:r>
      <w:r w:rsidR="00217ECA" w:rsidRPr="00E74A64">
        <w:rPr>
          <w:rFonts w:ascii="Arial" w:eastAsia="Calibri" w:hAnsi="Arial" w:cs="Arial"/>
          <w:bCs/>
          <w:color w:val="auto"/>
          <w:sz w:val="22"/>
          <w:szCs w:val="22"/>
          <w:lang w:eastAsia="ar-SA"/>
        </w:rPr>
        <w:t>ебования</w:t>
      </w:r>
      <w:proofErr w:type="spellEnd"/>
      <w:r w:rsidR="00217ECA" w:rsidRPr="00E74A64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</w:t>
      </w:r>
      <w:r w:rsidR="00217ECA" w:rsidRPr="00E74A64">
        <w:rPr>
          <w:rFonts w:ascii="Arial" w:eastAsia="Calibri" w:hAnsi="Arial" w:cs="Arial"/>
          <w:bCs/>
          <w:color w:val="auto"/>
          <w:sz w:val="22"/>
          <w:szCs w:val="22"/>
          <w:lang w:eastAsia="ar-SA"/>
        </w:rPr>
        <w:t>к</w:t>
      </w:r>
      <w:r w:rsidR="00217ECA" w:rsidRPr="00E74A64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</w:t>
      </w:r>
      <w:proofErr w:type="spellStart"/>
      <w:r w:rsidR="00217ECA" w:rsidRPr="00E74A64">
        <w:rPr>
          <w:rFonts w:ascii="Arial" w:eastAsia="Calibri" w:hAnsi="Arial" w:cs="Arial"/>
          <w:bCs/>
          <w:color w:val="auto"/>
          <w:sz w:val="22"/>
          <w:szCs w:val="22"/>
          <w:lang w:eastAsia="ar-SA"/>
        </w:rPr>
        <w:t>Участникам</w:t>
      </w:r>
      <w:bookmarkEnd w:id="5"/>
      <w:bookmarkEnd w:id="6"/>
      <w:bookmarkEnd w:id="7"/>
      <w:proofErr w:type="spellEnd"/>
    </w:p>
    <w:p w:rsidR="00217ECA" w:rsidRPr="00E74A64" w:rsidRDefault="00217ECA" w:rsidP="00846819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 w:eastAsia="ar-SA"/>
        </w:rPr>
      </w:pP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E74A64">
        <w:rPr>
          <w:rFonts w:ascii="Arial" w:hAnsi="Arial" w:cs="Arial"/>
          <w:sz w:val="22"/>
          <w:szCs w:val="22"/>
          <w:lang w:val="ru-RU" w:eastAsia="ar-SA"/>
        </w:rPr>
        <w:t>зарегистрированное в качестве юридического лица (индивидуального предпринимателя) на территории Российской Федерации</w:t>
      </w:r>
      <w:r w:rsidR="00226555" w:rsidRPr="00E74A64">
        <w:rPr>
          <w:rFonts w:ascii="Arial" w:hAnsi="Arial" w:cs="Arial"/>
          <w:sz w:val="22"/>
          <w:szCs w:val="22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 w:rsidRPr="00E74A64">
        <w:rPr>
          <w:rFonts w:ascii="Arial" w:hAnsi="Arial" w:cs="Arial"/>
          <w:sz w:val="22"/>
          <w:szCs w:val="22"/>
          <w:lang w:val="ru-RU" w:eastAsia="ar-SA"/>
        </w:rPr>
        <w:t xml:space="preserve">, </w:t>
      </w:r>
      <w:r w:rsidRPr="00E74A64">
        <w:rPr>
          <w:rFonts w:ascii="Arial" w:hAnsi="Arial" w:cs="Arial"/>
          <w:sz w:val="22"/>
          <w:szCs w:val="22"/>
          <w:lang w:val="ru-RU" w:eastAsia="ar-SA"/>
        </w:rPr>
        <w:t>своевременно подавшее надлежащим образом оформленную заявку на участие в Запросе предложений и отвечающие на момент ее подачи требованиям, заявленным в Документации</w:t>
      </w:r>
      <w:r w:rsidR="00352834" w:rsidRPr="00E74A64">
        <w:rPr>
          <w:rFonts w:ascii="Arial" w:hAnsi="Arial" w:cs="Arial"/>
          <w:sz w:val="22"/>
          <w:szCs w:val="22"/>
          <w:lang w:val="ru-RU" w:eastAsia="ar-SA"/>
        </w:rPr>
        <w:t>/ документально подтвердившее соответствие требованиям</w:t>
      </w:r>
      <w:r w:rsidRPr="00E74A64">
        <w:rPr>
          <w:rFonts w:ascii="Arial" w:hAnsi="Arial" w:cs="Arial"/>
          <w:sz w:val="22"/>
          <w:szCs w:val="22"/>
          <w:lang w:val="ru-RU" w:eastAsia="ar-SA"/>
        </w:rPr>
        <w:t>.</w:t>
      </w:r>
    </w:p>
    <w:p w:rsidR="00BB1329" w:rsidRPr="00E74A64" w:rsidRDefault="003321EB" w:rsidP="00846819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 w:eastAsia="ar-SA"/>
        </w:rPr>
      </w:pPr>
      <w:r w:rsidRPr="00E74A64">
        <w:rPr>
          <w:rFonts w:ascii="Arial" w:hAnsi="Arial" w:cs="Arial"/>
          <w:sz w:val="22"/>
          <w:szCs w:val="22"/>
          <w:lang w:val="ru-RU" w:eastAsia="ar-SA"/>
        </w:rPr>
        <w:t>Деятельность Участника должна соответствовать целям и задачам, отражен</w:t>
      </w:r>
      <w:r w:rsidR="00BB1329" w:rsidRPr="00E74A64">
        <w:rPr>
          <w:rFonts w:ascii="Arial" w:hAnsi="Arial" w:cs="Arial"/>
          <w:sz w:val="22"/>
          <w:szCs w:val="22"/>
          <w:lang w:val="ru-RU" w:eastAsia="ar-SA"/>
        </w:rPr>
        <w:t>ным в учредительных документах.</w:t>
      </w:r>
    </w:p>
    <w:p w:rsidR="00BB1329" w:rsidRPr="00E74A64" w:rsidRDefault="00BB1329" w:rsidP="00846819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 w:eastAsia="ar-SA"/>
        </w:rPr>
      </w:pP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:rsidR="00BB1329" w:rsidRPr="00E74A64" w:rsidRDefault="00BB1329" w:rsidP="00846819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 w:eastAsia="ar-SA"/>
        </w:rPr>
      </w:pP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Участник </w:t>
      </w:r>
      <w:r w:rsidR="000F0CF6">
        <w:rPr>
          <w:rFonts w:ascii="Arial" w:hAnsi="Arial" w:cs="Arial"/>
          <w:sz w:val="22"/>
          <w:szCs w:val="22"/>
          <w:lang w:val="ru-RU" w:eastAsia="ar-SA"/>
        </w:rPr>
        <w:t>от</w:t>
      </w:r>
      <w:r w:rsidR="007C7033" w:rsidRPr="00E74A64">
        <w:rPr>
          <w:rFonts w:ascii="Arial" w:hAnsi="Arial" w:cs="Arial"/>
          <w:sz w:val="22"/>
          <w:szCs w:val="22"/>
          <w:lang w:val="ru-RU" w:eastAsia="ar-SA"/>
        </w:rPr>
        <w:t>крытой</w:t>
      </w: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 процедуры Запроса предложений должен обладать гражданской правоспособностью в полном объеме для заключения и исполнения Договора.</w:t>
      </w:r>
    </w:p>
    <w:p w:rsidR="00217ECA" w:rsidRPr="00E74A64" w:rsidRDefault="00217ECA" w:rsidP="00846819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 w:eastAsia="ar-SA"/>
        </w:rPr>
      </w:pP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Участник </w:t>
      </w:r>
      <w:r w:rsidR="000F0CF6">
        <w:rPr>
          <w:rFonts w:ascii="Arial" w:hAnsi="Arial" w:cs="Arial"/>
          <w:sz w:val="22"/>
          <w:szCs w:val="22"/>
          <w:lang w:val="ru-RU" w:eastAsia="ar-SA"/>
        </w:rPr>
        <w:t>от</w:t>
      </w:r>
      <w:r w:rsidR="007C7033" w:rsidRPr="00E74A64">
        <w:rPr>
          <w:rFonts w:ascii="Arial" w:hAnsi="Arial" w:cs="Arial"/>
          <w:sz w:val="22"/>
          <w:szCs w:val="22"/>
          <w:lang w:val="ru-RU" w:eastAsia="ar-SA"/>
        </w:rPr>
        <w:t>крытой</w:t>
      </w: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 процедуры Запроса предложений не должен являться неплатежеспособным или банкротом, находится в процессе ликвидации, на имущество Участника Конкурса в части, существенной для исполнения договора, не должен быть наложен арест, экономическая деятельность Участника Запроса предложений не должна быть приостановлена.</w:t>
      </w:r>
    </w:p>
    <w:p w:rsidR="00217ECA" w:rsidRPr="00E74A64" w:rsidRDefault="007C7033" w:rsidP="00217ECA">
      <w:pPr>
        <w:pStyle w:val="Heading2"/>
        <w:rPr>
          <w:rFonts w:ascii="Arial" w:eastAsia="Calibri" w:hAnsi="Arial" w:cs="Arial"/>
          <w:bCs/>
          <w:color w:val="auto"/>
          <w:sz w:val="22"/>
          <w:szCs w:val="22"/>
          <w:lang w:val="ru-RU" w:eastAsia="ar-SA"/>
        </w:rPr>
      </w:pPr>
      <w:bookmarkStart w:id="8" w:name="_Toc37677345"/>
      <w:bookmarkStart w:id="9" w:name="_Toc125743927"/>
      <w:r w:rsidRPr="00E74A64">
        <w:rPr>
          <w:rFonts w:ascii="Arial" w:eastAsia="Calibri" w:hAnsi="Arial" w:cs="Arial"/>
          <w:bCs/>
          <w:color w:val="auto"/>
          <w:sz w:val="22"/>
          <w:szCs w:val="22"/>
          <w:lang w:val="ru-RU" w:eastAsia="ar-SA"/>
        </w:rPr>
        <w:t>Т</w:t>
      </w:r>
      <w:r w:rsidR="00217ECA" w:rsidRPr="00E74A64">
        <w:rPr>
          <w:rFonts w:ascii="Arial" w:eastAsia="Calibri" w:hAnsi="Arial" w:cs="Arial"/>
          <w:bCs/>
          <w:color w:val="auto"/>
          <w:sz w:val="22"/>
          <w:szCs w:val="22"/>
          <w:lang w:val="ru-RU" w:eastAsia="ar-SA"/>
        </w:rPr>
        <w:t xml:space="preserve">ребования (оцениваемый параметр, </w:t>
      </w:r>
      <w:r w:rsidR="00BB1329" w:rsidRPr="00E74A64">
        <w:rPr>
          <w:rFonts w:ascii="Arial" w:eastAsia="Calibri" w:hAnsi="Arial" w:cs="Arial"/>
          <w:bCs/>
          <w:color w:val="auto"/>
          <w:sz w:val="22"/>
          <w:szCs w:val="22"/>
          <w:lang w:val="ru-RU" w:eastAsia="ar-SA"/>
        </w:rPr>
        <w:t xml:space="preserve">наилучшее </w:t>
      </w:r>
      <w:r w:rsidR="00217ECA" w:rsidRPr="00E74A64">
        <w:rPr>
          <w:rFonts w:ascii="Arial" w:eastAsia="Calibri" w:hAnsi="Arial" w:cs="Arial"/>
          <w:bCs/>
          <w:color w:val="auto"/>
          <w:sz w:val="22"/>
          <w:szCs w:val="22"/>
          <w:lang w:val="ru-RU" w:eastAsia="ar-SA"/>
        </w:rPr>
        <w:t>соответствие этим требованиям – конкурентное преимущество Участника)</w:t>
      </w:r>
      <w:bookmarkEnd w:id="8"/>
      <w:bookmarkEnd w:id="9"/>
    </w:p>
    <w:p w:rsidR="00CB3691" w:rsidRPr="00B9213F" w:rsidRDefault="00BB1329" w:rsidP="00B9213F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 w:eastAsia="ar-SA"/>
        </w:rPr>
      </w:pP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Участник процедуры </w:t>
      </w:r>
      <w:r w:rsidR="000F0CF6">
        <w:rPr>
          <w:rFonts w:ascii="Arial" w:hAnsi="Arial" w:cs="Arial"/>
          <w:sz w:val="22"/>
          <w:szCs w:val="22"/>
          <w:lang w:val="ru-RU" w:eastAsia="ar-SA"/>
        </w:rPr>
        <w:t>от</w:t>
      </w:r>
      <w:r w:rsidR="007C7033" w:rsidRPr="00E74A64">
        <w:rPr>
          <w:rFonts w:ascii="Arial" w:hAnsi="Arial" w:cs="Arial"/>
          <w:sz w:val="22"/>
          <w:szCs w:val="22"/>
          <w:lang w:val="ru-RU" w:eastAsia="ar-SA"/>
        </w:rPr>
        <w:t>крытого</w:t>
      </w: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 w:rsidRPr="00E74A64">
        <w:rPr>
          <w:rFonts w:ascii="Arial" w:hAnsi="Arial" w:cs="Arial"/>
          <w:sz w:val="22"/>
          <w:szCs w:val="22"/>
          <w:lang w:val="ru-RU" w:eastAsia="ar-SA"/>
        </w:rPr>
        <w:t xml:space="preserve">успешным выполнением не менее </w:t>
      </w:r>
      <w:r w:rsidR="00ED06C4" w:rsidRPr="00E74A64">
        <w:rPr>
          <w:rFonts w:ascii="Arial" w:hAnsi="Arial" w:cs="Arial"/>
          <w:sz w:val="22"/>
          <w:szCs w:val="22"/>
          <w:lang w:val="ru-RU" w:eastAsia="ar-SA"/>
        </w:rPr>
        <w:t>трех (3)</w:t>
      </w:r>
      <w:r w:rsidR="002661FE" w:rsidRPr="00E74A64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="00A45FEE" w:rsidRPr="00E74A64">
        <w:rPr>
          <w:rFonts w:ascii="Arial" w:hAnsi="Arial" w:cs="Arial"/>
          <w:sz w:val="22"/>
          <w:szCs w:val="22"/>
          <w:lang w:val="ru-RU" w:eastAsia="ar-SA"/>
        </w:rPr>
        <w:t>договор</w:t>
      </w:r>
      <w:r w:rsidR="00ED06C4" w:rsidRPr="00E74A64">
        <w:rPr>
          <w:rFonts w:ascii="Arial" w:hAnsi="Arial" w:cs="Arial"/>
          <w:sz w:val="22"/>
          <w:szCs w:val="22"/>
          <w:lang w:val="ru-RU" w:eastAsia="ar-SA"/>
        </w:rPr>
        <w:t>ов</w:t>
      </w: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="002661FE" w:rsidRPr="00E74A64">
        <w:rPr>
          <w:rFonts w:ascii="Arial" w:hAnsi="Arial" w:cs="Arial"/>
          <w:sz w:val="22"/>
          <w:szCs w:val="22"/>
          <w:lang w:val="ru-RU" w:eastAsia="ar-SA"/>
        </w:rPr>
        <w:t xml:space="preserve">аналогичного характера </w:t>
      </w:r>
      <w:r w:rsidRPr="00E74A64">
        <w:rPr>
          <w:rFonts w:ascii="Arial" w:hAnsi="Arial" w:cs="Arial"/>
          <w:sz w:val="22"/>
          <w:szCs w:val="22"/>
          <w:lang w:val="ru-RU" w:eastAsia="ar-SA"/>
        </w:rPr>
        <w:t>за предыдущие периоды.</w:t>
      </w:r>
    </w:p>
    <w:p w:rsidR="00FB4F75" w:rsidRPr="00E74A64" w:rsidRDefault="00FB4F75" w:rsidP="00846819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 w:eastAsia="ar-SA"/>
        </w:rPr>
      </w:pP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Любой заявленный опыт должен быть подтвержден документально, в соответствии с требованиями данного документа. </w:t>
      </w:r>
    </w:p>
    <w:p w:rsidR="00BB1329" w:rsidRPr="00E74A64" w:rsidRDefault="00BB1329" w:rsidP="00E74A64">
      <w:pPr>
        <w:pStyle w:val="Style2"/>
        <w:widowControl w:val="0"/>
        <w:numPr>
          <w:ilvl w:val="0"/>
          <w:numId w:val="5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 w:eastAsia="ar-SA"/>
        </w:rPr>
      </w:pP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Участник должен быть платежеспособным и готовым </w:t>
      </w:r>
      <w:r w:rsidR="001069F6" w:rsidRPr="00E74A64">
        <w:rPr>
          <w:rFonts w:ascii="Arial" w:hAnsi="Arial" w:cs="Arial"/>
          <w:sz w:val="22"/>
          <w:szCs w:val="22"/>
          <w:lang w:val="ru-RU" w:eastAsia="ar-SA"/>
        </w:rPr>
        <w:t>оказать</w:t>
      </w: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="001069F6" w:rsidRPr="00E74A64">
        <w:rPr>
          <w:rFonts w:ascii="Arial" w:hAnsi="Arial" w:cs="Arial"/>
          <w:sz w:val="22"/>
          <w:szCs w:val="22"/>
          <w:lang w:val="ru-RU" w:eastAsia="ar-SA"/>
        </w:rPr>
        <w:t>услуги</w:t>
      </w: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="00E74A64">
        <w:rPr>
          <w:rFonts w:ascii="Arial" w:hAnsi="Arial" w:cs="Arial"/>
          <w:sz w:val="22"/>
          <w:szCs w:val="22"/>
          <w:u w:val="single"/>
          <w:lang w:val="ru-RU" w:eastAsia="ar-SA"/>
        </w:rPr>
        <w:t>на условиях не менее 10-</w:t>
      </w:r>
      <w:r w:rsidR="00E74A64" w:rsidRPr="00E74A64">
        <w:rPr>
          <w:rFonts w:ascii="Arial" w:hAnsi="Arial" w:cs="Arial"/>
          <w:sz w:val="22"/>
          <w:szCs w:val="22"/>
          <w:u w:val="single"/>
          <w:lang w:val="ru-RU" w:eastAsia="ar-SA"/>
        </w:rPr>
        <w:t xml:space="preserve">дневной </w:t>
      </w:r>
      <w:proofErr w:type="spellStart"/>
      <w:r w:rsidR="00E74A64" w:rsidRPr="00E74A64">
        <w:rPr>
          <w:rFonts w:ascii="Arial" w:hAnsi="Arial" w:cs="Arial"/>
          <w:sz w:val="22"/>
          <w:szCs w:val="22"/>
          <w:u w:val="single"/>
          <w:lang w:val="ru-RU" w:eastAsia="ar-SA"/>
        </w:rPr>
        <w:t>постоплаты</w:t>
      </w:r>
      <w:proofErr w:type="spellEnd"/>
      <w:r w:rsidR="00E74A64" w:rsidRPr="00E74A64">
        <w:rPr>
          <w:rFonts w:ascii="Arial" w:hAnsi="Arial" w:cs="Arial"/>
          <w:sz w:val="22"/>
          <w:szCs w:val="22"/>
          <w:u w:val="single"/>
          <w:lang w:val="ru-RU" w:eastAsia="ar-SA"/>
        </w:rPr>
        <w:t xml:space="preserve"> (рабочие дни)</w:t>
      </w:r>
      <w:r w:rsidR="004F72A3">
        <w:rPr>
          <w:rFonts w:ascii="Arial" w:hAnsi="Arial" w:cs="Arial"/>
          <w:sz w:val="22"/>
          <w:szCs w:val="22"/>
          <w:u w:val="single"/>
          <w:lang w:val="ru-RU" w:eastAsia="ar-SA"/>
        </w:rPr>
        <w:t xml:space="preserve"> после выставления Актов выполненных </w:t>
      </w:r>
      <w:r w:rsidR="004336AF">
        <w:rPr>
          <w:rFonts w:ascii="Arial" w:hAnsi="Arial" w:cs="Arial"/>
          <w:sz w:val="22"/>
          <w:szCs w:val="22"/>
          <w:u w:val="single"/>
          <w:lang w:val="ru-RU" w:eastAsia="ar-SA"/>
        </w:rPr>
        <w:t>работ</w:t>
      </w: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. </w:t>
      </w:r>
      <w:r w:rsidR="00166CB5" w:rsidRPr="00E74A64">
        <w:rPr>
          <w:rFonts w:ascii="Arial" w:hAnsi="Arial" w:cs="Arial"/>
          <w:sz w:val="22"/>
          <w:szCs w:val="22"/>
          <w:lang w:val="ru-RU" w:eastAsia="ar-SA"/>
        </w:rPr>
        <w:t xml:space="preserve"> </w:t>
      </w:r>
    </w:p>
    <w:p w:rsidR="00BB1329" w:rsidRPr="00E74A64" w:rsidRDefault="00BB1329" w:rsidP="00846819">
      <w:pPr>
        <w:pStyle w:val="Style2"/>
        <w:widowControl w:val="0"/>
        <w:numPr>
          <w:ilvl w:val="0"/>
          <w:numId w:val="5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 w:eastAsia="ar-SA"/>
        </w:rPr>
      </w:pPr>
      <w:r w:rsidRPr="00E74A64">
        <w:rPr>
          <w:rFonts w:ascii="Arial" w:hAnsi="Arial" w:cs="Arial"/>
          <w:sz w:val="22"/>
          <w:szCs w:val="22"/>
          <w:lang w:val="ru-RU" w:eastAsia="ar-SA"/>
        </w:rPr>
        <w:t>Участник должен иметь достаточные ресурсы для начала работы</w:t>
      </w:r>
      <w:r w:rsidR="00F16FD6" w:rsidRPr="00E74A64">
        <w:rPr>
          <w:rFonts w:ascii="Arial" w:hAnsi="Arial" w:cs="Arial"/>
          <w:sz w:val="22"/>
          <w:szCs w:val="22"/>
          <w:lang w:val="ru-RU" w:eastAsia="ar-SA"/>
        </w:rPr>
        <w:t xml:space="preserve"> начиная</w:t>
      </w: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 с </w:t>
      </w:r>
      <w:r w:rsidR="00B9213F">
        <w:rPr>
          <w:rFonts w:ascii="Arial" w:hAnsi="Arial" w:cs="Arial"/>
          <w:sz w:val="22"/>
          <w:szCs w:val="22"/>
          <w:lang w:val="ru-RU" w:eastAsia="ar-SA"/>
        </w:rPr>
        <w:t>27</w:t>
      </w:r>
      <w:r w:rsidR="00DF3A58">
        <w:rPr>
          <w:rFonts w:ascii="Arial" w:hAnsi="Arial" w:cs="Arial"/>
          <w:sz w:val="22"/>
          <w:szCs w:val="22"/>
          <w:lang w:val="ru-RU" w:eastAsia="ar-SA"/>
        </w:rPr>
        <w:t>.</w:t>
      </w:r>
      <w:r w:rsidR="00C97184" w:rsidRPr="00C97184">
        <w:rPr>
          <w:rFonts w:ascii="Arial" w:hAnsi="Arial" w:cs="Arial"/>
          <w:sz w:val="22"/>
          <w:szCs w:val="22"/>
          <w:lang w:val="ru-RU" w:eastAsia="ar-SA"/>
        </w:rPr>
        <w:t>01</w:t>
      </w:r>
      <w:r w:rsidRPr="00E74A64">
        <w:rPr>
          <w:rFonts w:ascii="Arial" w:hAnsi="Arial" w:cs="Arial"/>
          <w:sz w:val="22"/>
          <w:szCs w:val="22"/>
          <w:lang w:val="ru-RU" w:eastAsia="ar-SA"/>
        </w:rPr>
        <w:t>.20</w:t>
      </w:r>
      <w:r w:rsidR="006E159A" w:rsidRPr="00E74A64">
        <w:rPr>
          <w:rFonts w:ascii="Arial" w:hAnsi="Arial" w:cs="Arial"/>
          <w:sz w:val="22"/>
          <w:szCs w:val="22"/>
          <w:lang w:val="ru-RU" w:eastAsia="ar-SA"/>
        </w:rPr>
        <w:t>2</w:t>
      </w:r>
      <w:r w:rsidR="00C97184" w:rsidRPr="00C97184">
        <w:rPr>
          <w:rFonts w:ascii="Arial" w:hAnsi="Arial" w:cs="Arial"/>
          <w:sz w:val="22"/>
          <w:szCs w:val="22"/>
          <w:lang w:val="ru-RU" w:eastAsia="ar-SA"/>
        </w:rPr>
        <w:t>3</w:t>
      </w: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. </w:t>
      </w:r>
    </w:p>
    <w:p w:rsidR="00217ECA" w:rsidRPr="00E74A64" w:rsidRDefault="00BB1329" w:rsidP="00846819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 w:eastAsia="ar-SA"/>
        </w:rPr>
      </w:pP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Участник процедуры </w:t>
      </w:r>
      <w:r w:rsidR="000F0CF6">
        <w:rPr>
          <w:rFonts w:ascii="Arial" w:hAnsi="Arial" w:cs="Arial"/>
          <w:sz w:val="22"/>
          <w:szCs w:val="22"/>
          <w:lang w:val="ru-RU" w:eastAsia="ar-SA"/>
        </w:rPr>
        <w:t>от</w:t>
      </w:r>
      <w:r w:rsidR="007C7033" w:rsidRPr="00E74A64">
        <w:rPr>
          <w:rFonts w:ascii="Arial" w:hAnsi="Arial" w:cs="Arial"/>
          <w:sz w:val="22"/>
          <w:szCs w:val="22"/>
          <w:lang w:val="ru-RU" w:eastAsia="ar-SA"/>
        </w:rPr>
        <w:t>крытого</w:t>
      </w: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 Запроса предложений</w:t>
      </w:r>
      <w:r w:rsidR="00217ECA" w:rsidRPr="00E74A64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E74A64">
        <w:rPr>
          <w:rFonts w:ascii="Arial" w:hAnsi="Arial" w:cs="Arial"/>
          <w:sz w:val="22"/>
          <w:szCs w:val="22"/>
          <w:lang w:val="ru-RU" w:eastAsia="ar-SA"/>
        </w:rPr>
        <w:t>должен документально подтвер</w:t>
      </w:r>
      <w:r w:rsidR="00217ECA" w:rsidRPr="00E74A64">
        <w:rPr>
          <w:rFonts w:ascii="Arial" w:hAnsi="Arial" w:cs="Arial"/>
          <w:sz w:val="22"/>
          <w:szCs w:val="22"/>
          <w:lang w:val="ru-RU" w:eastAsia="ar-SA"/>
        </w:rPr>
        <w:t>д</w:t>
      </w:r>
      <w:r w:rsidRPr="00E74A64">
        <w:rPr>
          <w:rFonts w:ascii="Arial" w:hAnsi="Arial" w:cs="Arial"/>
          <w:sz w:val="22"/>
          <w:szCs w:val="22"/>
          <w:lang w:val="ru-RU" w:eastAsia="ar-SA"/>
        </w:rPr>
        <w:t>ить</w:t>
      </w:r>
      <w:r w:rsidR="00217ECA" w:rsidRPr="00E74A64">
        <w:rPr>
          <w:rFonts w:ascii="Arial" w:hAnsi="Arial" w:cs="Arial"/>
          <w:sz w:val="22"/>
          <w:szCs w:val="22"/>
          <w:lang w:val="ru-RU" w:eastAsia="ar-SA"/>
        </w:rPr>
        <w:t xml:space="preserve"> положительн</w:t>
      </w:r>
      <w:r w:rsidRPr="00E74A64">
        <w:rPr>
          <w:rFonts w:ascii="Arial" w:hAnsi="Arial" w:cs="Arial"/>
          <w:sz w:val="22"/>
          <w:szCs w:val="22"/>
          <w:lang w:val="ru-RU" w:eastAsia="ar-SA"/>
        </w:rPr>
        <w:t>ую</w:t>
      </w:r>
      <w:r w:rsidR="00217ECA" w:rsidRPr="00E74A64">
        <w:rPr>
          <w:rFonts w:ascii="Arial" w:hAnsi="Arial" w:cs="Arial"/>
          <w:sz w:val="22"/>
          <w:szCs w:val="22"/>
          <w:lang w:val="ru-RU" w:eastAsia="ar-SA"/>
        </w:rPr>
        <w:t xml:space="preserve"> делов</w:t>
      </w:r>
      <w:r w:rsidRPr="00E74A64">
        <w:rPr>
          <w:rFonts w:ascii="Arial" w:hAnsi="Arial" w:cs="Arial"/>
          <w:sz w:val="22"/>
          <w:szCs w:val="22"/>
          <w:lang w:val="ru-RU" w:eastAsia="ar-SA"/>
        </w:rPr>
        <w:t>ую</w:t>
      </w:r>
      <w:r w:rsidR="00217ECA" w:rsidRPr="00E74A64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E74A64">
        <w:rPr>
          <w:rFonts w:ascii="Arial" w:hAnsi="Arial" w:cs="Arial"/>
          <w:sz w:val="22"/>
          <w:szCs w:val="22"/>
          <w:lang w:val="ru-RU" w:eastAsia="ar-SA"/>
        </w:rPr>
        <w:t>репутацию,</w:t>
      </w:r>
      <w:r w:rsidR="00217ECA" w:rsidRPr="00E74A64">
        <w:rPr>
          <w:rFonts w:ascii="Arial" w:hAnsi="Arial" w:cs="Arial"/>
          <w:sz w:val="22"/>
          <w:szCs w:val="22"/>
          <w:lang w:val="ru-RU" w:eastAsia="ar-SA"/>
        </w:rPr>
        <w:t xml:space="preserve"> непосредственно относящейся к предмету </w:t>
      </w:r>
      <w:r w:rsidR="000F0CF6">
        <w:rPr>
          <w:rFonts w:ascii="Arial" w:hAnsi="Arial" w:cs="Arial"/>
          <w:sz w:val="22"/>
          <w:szCs w:val="22"/>
          <w:lang w:val="ru-RU" w:eastAsia="ar-SA"/>
        </w:rPr>
        <w:t>от</w:t>
      </w:r>
      <w:r w:rsidR="007C7033" w:rsidRPr="00E74A64">
        <w:rPr>
          <w:rFonts w:ascii="Arial" w:hAnsi="Arial" w:cs="Arial"/>
          <w:sz w:val="22"/>
          <w:szCs w:val="22"/>
          <w:lang w:val="ru-RU" w:eastAsia="ar-SA"/>
        </w:rPr>
        <w:t>крытого</w:t>
      </w:r>
      <w:r w:rsidR="00217ECA" w:rsidRPr="00E74A64">
        <w:rPr>
          <w:rFonts w:ascii="Arial" w:hAnsi="Arial" w:cs="Arial"/>
          <w:sz w:val="22"/>
          <w:szCs w:val="22"/>
          <w:lang w:val="ru-RU" w:eastAsia="ar-SA"/>
        </w:rPr>
        <w:t xml:space="preserve"> Запроса предложений</w:t>
      </w: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, предоставив контакты </w:t>
      </w:r>
      <w:proofErr w:type="spellStart"/>
      <w:r w:rsidRPr="00E74A64">
        <w:rPr>
          <w:rFonts w:ascii="Arial" w:hAnsi="Arial" w:cs="Arial"/>
          <w:sz w:val="22"/>
          <w:szCs w:val="22"/>
          <w:lang w:val="ru-RU" w:eastAsia="ar-SA"/>
        </w:rPr>
        <w:t>рекомендателей</w:t>
      </w:r>
      <w:proofErr w:type="spellEnd"/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E74A64">
        <w:rPr>
          <w:rFonts w:ascii="Arial" w:hAnsi="Arial" w:cs="Arial"/>
          <w:sz w:val="22"/>
          <w:szCs w:val="22"/>
          <w:lang w:val="ru-RU" w:eastAsia="ar-SA"/>
        </w:rPr>
        <w:t>.</w:t>
      </w:r>
    </w:p>
    <w:p w:rsidR="002D7638" w:rsidRPr="00E74A64" w:rsidRDefault="002D7638" w:rsidP="00846819">
      <w:pPr>
        <w:pStyle w:val="Style2"/>
        <w:widowControl w:val="0"/>
        <w:numPr>
          <w:ilvl w:val="0"/>
          <w:numId w:val="5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 w:eastAsia="ar-SA"/>
        </w:rPr>
      </w:pPr>
      <w:r w:rsidRPr="00E74A64">
        <w:rPr>
          <w:rFonts w:ascii="Arial" w:hAnsi="Arial" w:cs="Arial"/>
          <w:sz w:val="22"/>
          <w:szCs w:val="22"/>
          <w:lang w:val="ru-RU" w:eastAsia="ar-SA"/>
        </w:rPr>
        <w:t>Участник не должен 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:rsidR="00E32AEE" w:rsidRPr="00E74A64" w:rsidRDefault="002D7638" w:rsidP="00846819">
      <w:pPr>
        <w:pStyle w:val="Style2"/>
        <w:widowControl w:val="0"/>
        <w:numPr>
          <w:ilvl w:val="0"/>
          <w:numId w:val="5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 w:eastAsia="ar-SA"/>
        </w:rPr>
      </w:pP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Участник должен отсутствовать в реестре недобросовестных поставщиков Единой информационной системы в сфере закупок/ реестре недобросовестных поставщиков </w:t>
      </w:r>
      <w:r w:rsidRPr="00E74A64">
        <w:rPr>
          <w:rFonts w:ascii="Arial" w:hAnsi="Arial" w:cs="Arial"/>
          <w:sz w:val="22"/>
          <w:szCs w:val="22"/>
          <w:lang w:val="ru-RU" w:eastAsia="ar-SA"/>
        </w:rPr>
        <w:lastRenderedPageBreak/>
        <w:t>Организатора</w:t>
      </w:r>
      <w:r w:rsidR="00E32AEE" w:rsidRPr="00E74A64">
        <w:rPr>
          <w:rFonts w:ascii="Arial" w:hAnsi="Arial" w:cs="Arial"/>
          <w:sz w:val="22"/>
          <w:szCs w:val="22"/>
          <w:lang w:val="ru-RU" w:eastAsia="ar-SA"/>
        </w:rPr>
        <w:t>;</w:t>
      </w:r>
    </w:p>
    <w:p w:rsidR="002D7638" w:rsidRPr="00E74A64" w:rsidRDefault="00FB03E6" w:rsidP="00846819">
      <w:pPr>
        <w:pStyle w:val="Style2"/>
        <w:widowControl w:val="0"/>
        <w:numPr>
          <w:ilvl w:val="0"/>
          <w:numId w:val="5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 w:eastAsia="ar-SA"/>
        </w:rPr>
      </w:pP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Организатор вправе и по своему усмотрению запросить дополнительно необходимые </w:t>
      </w:r>
      <w:r w:rsidR="007C7033" w:rsidRPr="00E74A64">
        <w:rPr>
          <w:rFonts w:ascii="Arial" w:hAnsi="Arial" w:cs="Arial"/>
          <w:sz w:val="22"/>
          <w:szCs w:val="22"/>
          <w:lang w:val="ru-RU" w:eastAsia="ar-SA"/>
        </w:rPr>
        <w:t>документы. И</w:t>
      </w:r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х </w:t>
      </w:r>
      <w:proofErr w:type="spellStart"/>
      <w:r w:rsidRPr="00E74A64">
        <w:rPr>
          <w:rFonts w:ascii="Arial" w:hAnsi="Arial" w:cs="Arial"/>
          <w:sz w:val="22"/>
          <w:szCs w:val="22"/>
          <w:lang w:val="ru-RU" w:eastAsia="ar-SA"/>
        </w:rPr>
        <w:t>непредоставление</w:t>
      </w:r>
      <w:proofErr w:type="spellEnd"/>
      <w:r w:rsidRPr="00E74A64">
        <w:rPr>
          <w:rFonts w:ascii="Arial" w:hAnsi="Arial" w:cs="Arial"/>
          <w:sz w:val="22"/>
          <w:szCs w:val="22"/>
          <w:lang w:val="ru-RU" w:eastAsia="ar-SA"/>
        </w:rPr>
        <w:t xml:space="preserve"> может служить основанием отклонения Заявки Участника по формальному признаку</w:t>
      </w:r>
      <w:r w:rsidR="002D7638" w:rsidRPr="00E74A64">
        <w:rPr>
          <w:rFonts w:ascii="Arial" w:hAnsi="Arial" w:cs="Arial"/>
          <w:sz w:val="22"/>
          <w:szCs w:val="22"/>
          <w:lang w:val="ru-RU" w:eastAsia="ar-SA"/>
        </w:rPr>
        <w:t>.</w:t>
      </w:r>
    </w:p>
    <w:p w:rsidR="00217ECA" w:rsidRPr="00E74A64" w:rsidRDefault="00217ECA" w:rsidP="00017F0E">
      <w:pPr>
        <w:pStyle w:val="Heading2"/>
        <w:rPr>
          <w:rFonts w:ascii="Arial" w:hAnsi="Arial" w:cs="Arial"/>
          <w:bCs/>
          <w:color w:val="auto"/>
          <w:sz w:val="22"/>
          <w:szCs w:val="22"/>
          <w:lang w:val="ru-RU" w:eastAsia="ar-SA"/>
        </w:rPr>
      </w:pPr>
      <w:bookmarkStart w:id="10" w:name="_Ref86827631"/>
      <w:bookmarkStart w:id="11" w:name="_Toc37677346"/>
      <w:bookmarkStart w:id="12" w:name="_Toc125743928"/>
      <w:r w:rsidRPr="00E74A64">
        <w:rPr>
          <w:rFonts w:ascii="Arial" w:eastAsia="Calibri" w:hAnsi="Arial" w:cs="Arial"/>
          <w:bCs/>
          <w:color w:val="auto"/>
          <w:sz w:val="22"/>
          <w:szCs w:val="22"/>
          <w:lang w:val="ru-RU" w:eastAsia="ar-SA"/>
        </w:rPr>
        <w:t>Требования</w:t>
      </w:r>
      <w:r w:rsidRPr="00E74A64">
        <w:rPr>
          <w:rFonts w:ascii="Arial" w:hAnsi="Arial" w:cs="Arial"/>
          <w:bCs/>
          <w:color w:val="auto"/>
          <w:sz w:val="22"/>
          <w:szCs w:val="22"/>
          <w:lang w:val="ru-RU" w:eastAsia="ar-SA"/>
        </w:rPr>
        <w:t xml:space="preserve"> </w:t>
      </w:r>
      <w:r w:rsidRPr="00E74A64">
        <w:rPr>
          <w:rFonts w:ascii="Arial" w:eastAsia="Calibri" w:hAnsi="Arial" w:cs="Arial"/>
          <w:bCs/>
          <w:color w:val="auto"/>
          <w:sz w:val="22"/>
          <w:szCs w:val="22"/>
          <w:lang w:val="ru-RU" w:eastAsia="ar-SA"/>
        </w:rPr>
        <w:t>к</w:t>
      </w:r>
      <w:r w:rsidRPr="00E74A64">
        <w:rPr>
          <w:rFonts w:ascii="Arial" w:hAnsi="Arial" w:cs="Arial"/>
          <w:bCs/>
          <w:color w:val="auto"/>
          <w:sz w:val="22"/>
          <w:szCs w:val="22"/>
          <w:lang w:val="ru-RU" w:eastAsia="ar-SA"/>
        </w:rPr>
        <w:t xml:space="preserve"> </w:t>
      </w:r>
      <w:r w:rsidRPr="00E74A64">
        <w:rPr>
          <w:rFonts w:ascii="Arial" w:eastAsia="Calibri" w:hAnsi="Arial" w:cs="Arial"/>
          <w:bCs/>
          <w:color w:val="auto"/>
          <w:sz w:val="22"/>
          <w:szCs w:val="22"/>
          <w:lang w:val="ru-RU" w:eastAsia="ar-SA"/>
        </w:rPr>
        <w:t>документам</w:t>
      </w:r>
      <w:r w:rsidRPr="00E74A64">
        <w:rPr>
          <w:rFonts w:ascii="Arial" w:hAnsi="Arial" w:cs="Arial"/>
          <w:bCs/>
          <w:color w:val="auto"/>
          <w:sz w:val="22"/>
          <w:szCs w:val="22"/>
          <w:lang w:val="ru-RU" w:eastAsia="ar-SA"/>
        </w:rPr>
        <w:t xml:space="preserve">, </w:t>
      </w:r>
      <w:r w:rsidRPr="00E74A64">
        <w:rPr>
          <w:rFonts w:ascii="Arial" w:eastAsia="Calibri" w:hAnsi="Arial" w:cs="Arial"/>
          <w:bCs/>
          <w:color w:val="auto"/>
          <w:sz w:val="22"/>
          <w:szCs w:val="22"/>
          <w:lang w:val="ru-RU" w:eastAsia="ar-SA"/>
        </w:rPr>
        <w:t>подтверждающим</w:t>
      </w:r>
      <w:r w:rsidRPr="00E74A64">
        <w:rPr>
          <w:rFonts w:ascii="Arial" w:hAnsi="Arial" w:cs="Arial"/>
          <w:bCs/>
          <w:color w:val="auto"/>
          <w:sz w:val="22"/>
          <w:szCs w:val="22"/>
          <w:lang w:val="ru-RU" w:eastAsia="ar-SA"/>
        </w:rPr>
        <w:t xml:space="preserve"> </w:t>
      </w:r>
      <w:r w:rsidRPr="00E74A64">
        <w:rPr>
          <w:rFonts w:ascii="Arial" w:eastAsia="Calibri" w:hAnsi="Arial" w:cs="Arial"/>
          <w:bCs/>
          <w:color w:val="auto"/>
          <w:sz w:val="22"/>
          <w:szCs w:val="22"/>
          <w:lang w:val="ru-RU" w:eastAsia="ar-SA"/>
        </w:rPr>
        <w:t>соответствие</w:t>
      </w:r>
      <w:r w:rsidRPr="00E74A64">
        <w:rPr>
          <w:rFonts w:ascii="Arial" w:hAnsi="Arial" w:cs="Arial"/>
          <w:bCs/>
          <w:color w:val="auto"/>
          <w:sz w:val="22"/>
          <w:szCs w:val="22"/>
          <w:lang w:val="ru-RU" w:eastAsia="ar-SA"/>
        </w:rPr>
        <w:t xml:space="preserve"> </w:t>
      </w:r>
      <w:r w:rsidRPr="00E74A64">
        <w:rPr>
          <w:rFonts w:ascii="Arial" w:eastAsia="Calibri" w:hAnsi="Arial" w:cs="Arial"/>
          <w:bCs/>
          <w:color w:val="auto"/>
          <w:sz w:val="22"/>
          <w:szCs w:val="22"/>
          <w:lang w:val="ru-RU" w:eastAsia="ar-SA"/>
        </w:rPr>
        <w:t>Участника</w:t>
      </w:r>
      <w:r w:rsidRPr="00E74A64">
        <w:rPr>
          <w:rFonts w:ascii="Arial" w:hAnsi="Arial" w:cs="Arial"/>
          <w:bCs/>
          <w:color w:val="auto"/>
          <w:sz w:val="22"/>
          <w:szCs w:val="22"/>
          <w:lang w:val="ru-RU" w:eastAsia="ar-SA"/>
        </w:rPr>
        <w:t xml:space="preserve"> </w:t>
      </w:r>
      <w:r w:rsidRPr="00E74A64">
        <w:rPr>
          <w:rFonts w:ascii="Arial" w:eastAsia="Calibri" w:hAnsi="Arial" w:cs="Arial"/>
          <w:bCs/>
          <w:color w:val="auto"/>
          <w:sz w:val="22"/>
          <w:szCs w:val="22"/>
          <w:lang w:val="ru-RU" w:eastAsia="ar-SA"/>
        </w:rPr>
        <w:t>установленным</w:t>
      </w:r>
      <w:r w:rsidRPr="00E74A64">
        <w:rPr>
          <w:rFonts w:ascii="Arial" w:hAnsi="Arial" w:cs="Arial"/>
          <w:bCs/>
          <w:color w:val="auto"/>
          <w:sz w:val="22"/>
          <w:szCs w:val="22"/>
          <w:lang w:val="ru-RU" w:eastAsia="ar-SA"/>
        </w:rPr>
        <w:t xml:space="preserve"> </w:t>
      </w:r>
      <w:r w:rsidRPr="00E74A64">
        <w:rPr>
          <w:rFonts w:ascii="Arial" w:eastAsia="Calibri" w:hAnsi="Arial" w:cs="Arial"/>
          <w:bCs/>
          <w:color w:val="auto"/>
          <w:sz w:val="22"/>
          <w:szCs w:val="22"/>
          <w:lang w:val="ru-RU" w:eastAsia="ar-SA"/>
        </w:rPr>
        <w:t>требованиям</w:t>
      </w:r>
      <w:bookmarkEnd w:id="10"/>
      <w:bookmarkEnd w:id="11"/>
      <w:bookmarkEnd w:id="12"/>
    </w:p>
    <w:p w:rsidR="00217ECA" w:rsidRPr="00E74A64" w:rsidRDefault="00217ECA" w:rsidP="00846819">
      <w:pPr>
        <w:pStyle w:val="Style2"/>
        <w:widowControl w:val="0"/>
        <w:numPr>
          <w:ilvl w:val="0"/>
          <w:numId w:val="5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 w:eastAsia="ar-SA"/>
        </w:rPr>
      </w:pPr>
      <w:r w:rsidRPr="00E74A64">
        <w:rPr>
          <w:rFonts w:ascii="Arial" w:hAnsi="Arial" w:cs="Arial"/>
          <w:sz w:val="22"/>
          <w:szCs w:val="22"/>
          <w:lang w:val="ru-RU" w:eastAsia="ar-SA"/>
        </w:rPr>
        <w:t>В связи с вышеизложенным Участник должен направить комплект документов, подтверждающий соответствие Участника вышеуказанным требованиям, а именно:</w:t>
      </w:r>
      <w:r w:rsidRPr="00E74A64">
        <w:rPr>
          <w:rFonts w:ascii="Arial" w:hAnsi="Arial" w:cs="Arial"/>
          <w:sz w:val="22"/>
          <w:szCs w:val="22"/>
          <w:lang w:eastAsia="ar-SA"/>
        </w:rPr>
        <w:t> </w:t>
      </w:r>
    </w:p>
    <w:p w:rsidR="007C7033" w:rsidRDefault="00F34B73" w:rsidP="00A13479">
      <w:pPr>
        <w:numPr>
          <w:ilvl w:val="1"/>
          <w:numId w:val="5"/>
        </w:numPr>
        <w:suppressAutoHyphens/>
        <w:spacing w:line="276" w:lineRule="auto"/>
        <w:jc w:val="both"/>
        <w:rPr>
          <w:rFonts w:ascii="Arial" w:hAnsi="Arial" w:cs="Arial"/>
          <w:lang w:val="ru-RU" w:eastAsia="ar-SA"/>
        </w:rPr>
      </w:pPr>
      <w:r w:rsidRPr="00E74A64">
        <w:rPr>
          <w:rFonts w:ascii="Arial" w:hAnsi="Arial" w:cs="Arial"/>
          <w:lang w:val="ru-RU" w:eastAsia="ar-SA"/>
        </w:rPr>
        <w:t>В</w:t>
      </w:r>
      <w:r w:rsidR="00217ECA" w:rsidRPr="00E74A64">
        <w:rPr>
          <w:rFonts w:ascii="Arial" w:hAnsi="Arial" w:cs="Arial"/>
          <w:lang w:val="ru-RU" w:eastAsia="ar-SA"/>
        </w:rPr>
        <w:t>ыписка из ЕГРЮЛ</w:t>
      </w:r>
      <w:r w:rsidR="00226555" w:rsidRPr="00E74A64">
        <w:rPr>
          <w:rFonts w:ascii="Arial" w:hAnsi="Arial" w:cs="Arial"/>
          <w:lang w:val="ru-RU" w:eastAsia="ar-SA"/>
        </w:rPr>
        <w:t>/ЕГРИП</w:t>
      </w:r>
      <w:r w:rsidR="00217ECA" w:rsidRPr="00E74A64">
        <w:rPr>
          <w:rFonts w:ascii="Arial" w:hAnsi="Arial" w:cs="Arial"/>
          <w:lang w:val="ru-RU" w:eastAsia="ar-SA"/>
        </w:rPr>
        <w:t xml:space="preserve"> (копия)</w:t>
      </w:r>
      <w:r w:rsidR="00A13479" w:rsidRPr="00E74A64">
        <w:rPr>
          <w:rFonts w:ascii="Arial" w:hAnsi="Arial" w:cs="Arial"/>
          <w:lang w:val="ru-RU" w:eastAsia="ar-SA"/>
        </w:rPr>
        <w:t>, что применимо</w:t>
      </w:r>
      <w:r w:rsidR="00217ECA" w:rsidRPr="00E74A64">
        <w:rPr>
          <w:rFonts w:ascii="Arial" w:hAnsi="Arial" w:cs="Arial"/>
          <w:lang w:val="ru-RU" w:eastAsia="ar-SA"/>
        </w:rPr>
        <w:t>;</w:t>
      </w:r>
    </w:p>
    <w:p w:rsidR="007A7D4B" w:rsidRPr="00E74A64" w:rsidRDefault="007A7D4B" w:rsidP="007A7D4B">
      <w:pPr>
        <w:numPr>
          <w:ilvl w:val="1"/>
          <w:numId w:val="5"/>
        </w:numPr>
        <w:suppressAutoHyphens/>
        <w:spacing w:line="276" w:lineRule="auto"/>
        <w:jc w:val="both"/>
        <w:rPr>
          <w:rFonts w:ascii="Arial" w:hAnsi="Arial" w:cs="Arial"/>
          <w:lang w:val="ru-RU" w:eastAsia="ar-SA"/>
        </w:rPr>
      </w:pPr>
      <w:r w:rsidRPr="007A7D4B">
        <w:rPr>
          <w:rFonts w:ascii="Arial" w:hAnsi="Arial" w:cs="Arial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</w:t>
      </w:r>
      <w:r>
        <w:rPr>
          <w:rFonts w:ascii="Arial" w:hAnsi="Arial" w:cs="Arial"/>
          <w:lang w:val="ru-RU" w:eastAsia="ar-SA"/>
        </w:rPr>
        <w:t>;</w:t>
      </w:r>
    </w:p>
    <w:p w:rsidR="00CB3691" w:rsidRDefault="007C7033" w:rsidP="00846819">
      <w:pPr>
        <w:numPr>
          <w:ilvl w:val="1"/>
          <w:numId w:val="5"/>
        </w:numPr>
        <w:spacing w:after="160" w:line="259" w:lineRule="auto"/>
        <w:contextualSpacing/>
        <w:jc w:val="both"/>
        <w:rPr>
          <w:rFonts w:ascii="Arial" w:hAnsi="Arial" w:cs="Arial"/>
          <w:lang w:val="ru-RU"/>
        </w:rPr>
      </w:pPr>
      <w:r w:rsidRPr="00E74A64">
        <w:rPr>
          <w:rFonts w:ascii="Arial" w:hAnsi="Arial" w:cs="Arial"/>
          <w:lang w:val="ru-RU"/>
        </w:rPr>
        <w:t>Копии договоров (</w:t>
      </w:r>
      <w:r w:rsidR="00212E47">
        <w:rPr>
          <w:rFonts w:ascii="Arial" w:hAnsi="Arial" w:cs="Arial"/>
          <w:lang w:val="ru-RU"/>
        </w:rPr>
        <w:t xml:space="preserve">полностью или </w:t>
      </w:r>
      <w:r w:rsidR="001B032C">
        <w:rPr>
          <w:rFonts w:ascii="Arial" w:hAnsi="Arial" w:cs="Arial"/>
          <w:lang w:val="ru-RU"/>
        </w:rPr>
        <w:t>те части</w:t>
      </w:r>
      <w:r w:rsidR="00212E47">
        <w:rPr>
          <w:rFonts w:ascii="Arial" w:hAnsi="Arial" w:cs="Arial"/>
          <w:lang w:val="ru-RU"/>
        </w:rPr>
        <w:t>, которые подлежат раскрытию</w:t>
      </w:r>
      <w:r w:rsidRPr="00E74A64">
        <w:rPr>
          <w:rFonts w:ascii="Arial" w:hAnsi="Arial" w:cs="Arial"/>
          <w:lang w:val="ru-RU"/>
        </w:rPr>
        <w:t>) с копиями актов сдачи-приемки/актов выпо</w:t>
      </w:r>
      <w:r w:rsidR="000D1393" w:rsidRPr="00E74A64">
        <w:rPr>
          <w:rFonts w:ascii="Arial" w:hAnsi="Arial" w:cs="Arial"/>
          <w:lang w:val="ru-RU"/>
        </w:rPr>
        <w:t xml:space="preserve">лненных работ (оказанных услуг) </w:t>
      </w:r>
      <w:r w:rsidR="00657413" w:rsidRPr="00E74A64">
        <w:rPr>
          <w:rFonts w:ascii="Arial" w:hAnsi="Arial" w:cs="Arial"/>
          <w:lang w:val="ru-RU"/>
        </w:rPr>
        <w:t>аналогичных предмету текущего Конкурса</w:t>
      </w:r>
      <w:r w:rsidR="00CB3691">
        <w:rPr>
          <w:rFonts w:ascii="Arial" w:hAnsi="Arial" w:cs="Arial"/>
          <w:lang w:val="ru-RU"/>
        </w:rPr>
        <w:t>, подтверждающие нижеследующее:</w:t>
      </w:r>
    </w:p>
    <w:p w:rsidR="00D87A89" w:rsidRPr="00B9213F" w:rsidRDefault="00B9213F" w:rsidP="00B9213F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Pr="00B9213F">
        <w:rPr>
          <w:rFonts w:ascii="Arial" w:hAnsi="Arial" w:cs="Arial"/>
          <w:lang w:val="ru-RU"/>
        </w:rPr>
        <w:t xml:space="preserve">пыт проведения </w:t>
      </w:r>
      <w:proofErr w:type="spellStart"/>
      <w:r w:rsidRPr="00B9213F">
        <w:rPr>
          <w:rFonts w:ascii="Arial" w:hAnsi="Arial" w:cs="Arial"/>
          <w:lang w:val="ru-RU"/>
        </w:rPr>
        <w:t>прокторинга</w:t>
      </w:r>
      <w:proofErr w:type="spellEnd"/>
      <w:r w:rsidRPr="00B9213F">
        <w:rPr>
          <w:rFonts w:ascii="Arial" w:hAnsi="Arial" w:cs="Arial"/>
          <w:lang w:val="ru-RU"/>
        </w:rPr>
        <w:t xml:space="preserve"> с предоставлением отчетности на английском языке</w:t>
      </w:r>
      <w:r>
        <w:rPr>
          <w:rFonts w:ascii="Arial" w:hAnsi="Arial" w:cs="Arial"/>
          <w:lang w:val="ru-RU"/>
        </w:rPr>
        <w:t>*.</w:t>
      </w:r>
    </w:p>
    <w:p w:rsidR="00CB3691" w:rsidRDefault="00CB3691" w:rsidP="00CB3691">
      <w:pPr>
        <w:numPr>
          <w:ilvl w:val="1"/>
          <w:numId w:val="5"/>
        </w:numPr>
        <w:spacing w:after="160" w:line="259" w:lineRule="auto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Резюме команды</w:t>
      </w:r>
      <w:r w:rsidR="000258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 текущего проекта, подтверждающее о</w:t>
      </w:r>
      <w:r w:rsidRPr="00CB3691">
        <w:rPr>
          <w:rFonts w:ascii="Arial" w:hAnsi="Arial" w:cs="Arial"/>
          <w:lang w:val="ru-RU"/>
        </w:rPr>
        <w:t xml:space="preserve">пыт </w:t>
      </w:r>
      <w:r w:rsidR="00B9213F">
        <w:rPr>
          <w:rFonts w:ascii="Arial" w:hAnsi="Arial" w:cs="Arial"/>
          <w:lang w:val="ru-RU"/>
        </w:rPr>
        <w:t>работы с</w:t>
      </w:r>
      <w:r w:rsidR="00B9213F" w:rsidRPr="00B9213F">
        <w:rPr>
          <w:rFonts w:ascii="Arial" w:hAnsi="Arial" w:cs="Arial"/>
          <w:lang w:val="ru-RU"/>
        </w:rPr>
        <w:t xml:space="preserve"> </w:t>
      </w:r>
      <w:r w:rsidR="00B9213F">
        <w:rPr>
          <w:rFonts w:ascii="Arial" w:hAnsi="Arial" w:cs="Arial"/>
          <w:lang w:val="ru-RU"/>
        </w:rPr>
        <w:t xml:space="preserve">платформой </w:t>
      </w:r>
      <w:proofErr w:type="spellStart"/>
      <w:r w:rsidR="00B9213F">
        <w:rPr>
          <w:rFonts w:ascii="Arial" w:hAnsi="Arial" w:cs="Arial"/>
        </w:rPr>
        <w:t>ProctorEdu</w:t>
      </w:r>
      <w:proofErr w:type="spellEnd"/>
      <w:r w:rsidR="00B9213F">
        <w:rPr>
          <w:rFonts w:ascii="Arial" w:hAnsi="Arial" w:cs="Arial"/>
          <w:lang w:val="ru-RU"/>
        </w:rPr>
        <w:t xml:space="preserve">, опыт оказания услуг </w:t>
      </w:r>
      <w:proofErr w:type="spellStart"/>
      <w:r w:rsidR="00B9213F">
        <w:rPr>
          <w:rFonts w:ascii="Arial" w:hAnsi="Arial" w:cs="Arial"/>
          <w:lang w:val="ru-RU"/>
        </w:rPr>
        <w:t>прокторинга</w:t>
      </w:r>
      <w:proofErr w:type="spellEnd"/>
      <w:r w:rsidR="00B9213F">
        <w:rPr>
          <w:rFonts w:ascii="Arial" w:hAnsi="Arial" w:cs="Arial"/>
          <w:lang w:val="ru-RU"/>
        </w:rPr>
        <w:t xml:space="preserve">, владение английским языком на уровне не ниже </w:t>
      </w:r>
      <w:r w:rsidR="00B9213F">
        <w:rPr>
          <w:rFonts w:ascii="Arial" w:hAnsi="Arial" w:cs="Arial"/>
        </w:rPr>
        <w:t>intermediate</w:t>
      </w:r>
      <w:r>
        <w:rPr>
          <w:rFonts w:ascii="Arial" w:hAnsi="Arial" w:cs="Arial"/>
          <w:lang w:val="ru-RU"/>
        </w:rPr>
        <w:t>;</w:t>
      </w:r>
    </w:p>
    <w:p w:rsidR="00743FA9" w:rsidRPr="00E74A64" w:rsidRDefault="00743FA9" w:rsidP="00846819">
      <w:pPr>
        <w:numPr>
          <w:ilvl w:val="1"/>
          <w:numId w:val="5"/>
        </w:numPr>
        <w:suppressAutoHyphens/>
        <w:spacing w:line="276" w:lineRule="auto"/>
        <w:jc w:val="both"/>
        <w:rPr>
          <w:rFonts w:ascii="Arial" w:hAnsi="Arial" w:cs="Arial"/>
          <w:lang w:val="ru-RU" w:eastAsia="ar-SA"/>
        </w:rPr>
      </w:pPr>
      <w:r w:rsidRPr="00E74A64">
        <w:rPr>
          <w:rFonts w:ascii="Arial" w:hAnsi="Arial" w:cs="Arial"/>
          <w:lang w:val="ru-RU" w:eastAsia="ar-SA"/>
        </w:rPr>
        <w:t>Иные справки/информация, по желанию участника – относящ</w:t>
      </w:r>
      <w:r w:rsidR="00705EE5" w:rsidRPr="00E74A64">
        <w:rPr>
          <w:rFonts w:ascii="Arial" w:hAnsi="Arial" w:cs="Arial"/>
          <w:lang w:val="ru-RU" w:eastAsia="ar-SA"/>
        </w:rPr>
        <w:t>ие</w:t>
      </w:r>
      <w:r w:rsidRPr="00E74A64">
        <w:rPr>
          <w:rFonts w:ascii="Arial" w:hAnsi="Arial" w:cs="Arial"/>
          <w:lang w:val="ru-RU" w:eastAsia="ar-SA"/>
        </w:rPr>
        <w:t>ся к предмету конкурса*.</w:t>
      </w:r>
    </w:p>
    <w:p w:rsidR="00217ECA" w:rsidRPr="001B399C" w:rsidRDefault="001B399C" w:rsidP="001B399C">
      <w:pPr>
        <w:ind w:firstLine="0"/>
        <w:rPr>
          <w:rFonts w:ascii="Arial" w:hAnsi="Arial" w:cs="Arial"/>
          <w:b/>
          <w:i/>
          <w:sz w:val="20"/>
          <w:szCs w:val="20"/>
          <w:lang w:val="ru-RU" w:eastAsia="ar-SA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ru-RU" w:eastAsia="ar-SA"/>
        </w:rPr>
        <w:t>П</w:t>
      </w:r>
      <w:r w:rsidR="00217ECA" w:rsidRPr="001B399C">
        <w:rPr>
          <w:rFonts w:ascii="Arial" w:hAnsi="Arial" w:cs="Arial"/>
          <w:b/>
          <w:i/>
          <w:sz w:val="20"/>
          <w:szCs w:val="20"/>
          <w:u w:val="single"/>
          <w:lang w:val="ru-RU" w:eastAsia="ar-SA"/>
        </w:rPr>
        <w:t>римечания:</w:t>
      </w:r>
      <w:r w:rsidR="00217ECA" w:rsidRPr="001B399C">
        <w:rPr>
          <w:rFonts w:ascii="Arial" w:hAnsi="Arial" w:cs="Arial"/>
          <w:b/>
          <w:i/>
          <w:sz w:val="20"/>
          <w:szCs w:val="20"/>
          <w:lang w:val="ru-RU" w:eastAsia="ar-SA"/>
        </w:rPr>
        <w:t xml:space="preserve"> </w:t>
      </w:r>
    </w:p>
    <w:p w:rsidR="000D1393" w:rsidRPr="001B399C" w:rsidRDefault="000D1393" w:rsidP="002D7638">
      <w:pPr>
        <w:suppressAutoHyphens/>
        <w:spacing w:line="276" w:lineRule="auto"/>
        <w:ind w:firstLine="0"/>
        <w:jc w:val="both"/>
        <w:rPr>
          <w:rFonts w:ascii="Arial" w:hAnsi="Arial" w:cs="Arial"/>
          <w:b/>
          <w:i/>
          <w:sz w:val="20"/>
          <w:szCs w:val="20"/>
          <w:lang w:val="ru-RU" w:eastAsia="ar-SA"/>
        </w:rPr>
      </w:pPr>
      <w:r w:rsidRPr="001B399C">
        <w:rPr>
          <w:rFonts w:ascii="Arial" w:hAnsi="Arial" w:cs="Arial"/>
          <w:b/>
          <w:i/>
          <w:sz w:val="20"/>
          <w:szCs w:val="20"/>
          <w:lang w:val="ru-RU" w:eastAsia="ar-SA"/>
        </w:rPr>
        <w:t>Все документы должны относиться к заявленному юридическому лицу, быть составлены в адрес заявленного Участника - юридического лица и заверены соответствующими лицами, действующими от заявленного юридического лица.</w:t>
      </w:r>
    </w:p>
    <w:p w:rsidR="00217ECA" w:rsidRPr="001B399C" w:rsidRDefault="00217ECA" w:rsidP="00906370">
      <w:pPr>
        <w:suppressAutoHyphens/>
        <w:ind w:firstLine="0"/>
        <w:jc w:val="both"/>
        <w:rPr>
          <w:rFonts w:ascii="Arial" w:hAnsi="Arial" w:cs="Arial"/>
          <w:sz w:val="20"/>
          <w:szCs w:val="20"/>
          <w:lang w:val="ru-RU" w:eastAsia="ar-SA"/>
        </w:rPr>
      </w:pPr>
      <w:r w:rsidRPr="001B399C">
        <w:rPr>
          <w:rFonts w:ascii="Arial" w:hAnsi="Arial" w:cs="Arial"/>
          <w:sz w:val="20"/>
          <w:szCs w:val="20"/>
          <w:lang w:val="ru-RU" w:eastAsia="ar-SA"/>
        </w:rPr>
        <w:t>*</w:t>
      </w:r>
      <w:r w:rsidRPr="001B399C">
        <w:rPr>
          <w:rFonts w:ascii="Arial" w:hAnsi="Arial" w:cs="Arial"/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</w:t>
      </w:r>
      <w:r w:rsidR="00906370" w:rsidRPr="001B399C">
        <w:rPr>
          <w:rFonts w:ascii="Arial" w:hAnsi="Arial" w:cs="Arial"/>
          <w:sz w:val="20"/>
          <w:szCs w:val="20"/>
          <w:lang w:val="ru-RU" w:eastAsia="ar-SA"/>
        </w:rPr>
        <w:t xml:space="preserve"> заверенные надлежащим образом.</w:t>
      </w:r>
    </w:p>
    <w:p w:rsidR="00906370" w:rsidRPr="001B399C" w:rsidRDefault="00906370" w:rsidP="00906370">
      <w:pPr>
        <w:suppressAutoHyphens/>
        <w:ind w:firstLine="0"/>
        <w:jc w:val="both"/>
        <w:rPr>
          <w:rFonts w:ascii="Arial" w:hAnsi="Arial" w:cs="Arial"/>
          <w:sz w:val="20"/>
          <w:szCs w:val="20"/>
          <w:lang w:val="ru-RU" w:eastAsia="ar-SA"/>
        </w:rPr>
      </w:pPr>
    </w:p>
    <w:p w:rsidR="00217ECA" w:rsidRPr="00E74A64" w:rsidRDefault="00217ECA" w:rsidP="00846819">
      <w:pPr>
        <w:numPr>
          <w:ilvl w:val="0"/>
          <w:numId w:val="5"/>
        </w:numPr>
        <w:suppressAutoHyphens/>
        <w:jc w:val="both"/>
        <w:rPr>
          <w:rFonts w:ascii="Arial" w:hAnsi="Arial" w:cs="Arial"/>
          <w:lang w:val="ru-RU" w:eastAsia="ar-SA"/>
        </w:rPr>
      </w:pPr>
      <w:r w:rsidRPr="00E74A64">
        <w:rPr>
          <w:rFonts w:ascii="Arial" w:hAnsi="Arial" w:cs="Arial"/>
          <w:lang w:val="ru-RU" w:eastAsia="ar-SA"/>
        </w:rPr>
        <w:t>Комплект документов должен быть</w:t>
      </w:r>
      <w:r w:rsidR="00E737BD" w:rsidRPr="00E74A64">
        <w:rPr>
          <w:rFonts w:ascii="Arial" w:hAnsi="Arial" w:cs="Arial"/>
          <w:lang w:val="ru-RU" w:eastAsia="ar-SA"/>
        </w:rPr>
        <w:t xml:space="preserve"> предоставлен</w:t>
      </w:r>
      <w:r w:rsidRPr="00E74A64">
        <w:rPr>
          <w:rFonts w:ascii="Arial" w:hAnsi="Arial" w:cs="Arial"/>
          <w:lang w:val="ru-RU" w:eastAsia="ar-SA"/>
        </w:rPr>
        <w:t xml:space="preserve"> отдельно, до подачи КП, одновременно с подтверждением заинтересованности в участии. </w:t>
      </w:r>
    </w:p>
    <w:p w:rsidR="000D1393" w:rsidRPr="00E74A64" w:rsidRDefault="00217ECA" w:rsidP="00846819">
      <w:pPr>
        <w:pStyle w:val="Style2"/>
        <w:widowControl w:val="0"/>
        <w:numPr>
          <w:ilvl w:val="0"/>
          <w:numId w:val="5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 w:eastAsia="ar-SA"/>
        </w:rPr>
      </w:pPr>
      <w:r w:rsidRPr="00E74A64">
        <w:rPr>
          <w:rFonts w:ascii="Arial" w:hAnsi="Arial" w:cs="Arial"/>
          <w:sz w:val="22"/>
          <w:szCs w:val="22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:rsidR="00217ECA" w:rsidRPr="00E74A64" w:rsidRDefault="00743FA9" w:rsidP="00846819">
      <w:pPr>
        <w:pStyle w:val="Style2"/>
        <w:widowControl w:val="0"/>
        <w:numPr>
          <w:ilvl w:val="0"/>
          <w:numId w:val="5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2"/>
          <w:lang w:val="ru-RU" w:eastAsia="ar-SA"/>
        </w:rPr>
      </w:pPr>
      <w:r w:rsidRPr="00E74A64">
        <w:rPr>
          <w:rFonts w:ascii="Arial" w:hAnsi="Arial" w:cs="Arial"/>
          <w:sz w:val="22"/>
          <w:szCs w:val="22"/>
          <w:lang w:val="ru-RU" w:eastAsia="ar-SA"/>
        </w:rPr>
        <w:t>Участник принимает на себя обязательство обеспечить представителям Организатора возможность ознакомиться с трудовыми, финансовыми и другими ресурсами, необходимыми для оказания услуг</w:t>
      </w:r>
      <w:r w:rsidR="00E737BD" w:rsidRPr="00E74A64">
        <w:rPr>
          <w:rFonts w:ascii="Arial" w:hAnsi="Arial" w:cs="Arial"/>
          <w:sz w:val="22"/>
          <w:szCs w:val="22"/>
          <w:lang w:val="ru-RU" w:eastAsia="ar-SA"/>
        </w:rPr>
        <w:t xml:space="preserve">, </w:t>
      </w:r>
      <w:r w:rsidR="006D20BA" w:rsidRPr="00E74A64">
        <w:rPr>
          <w:rFonts w:ascii="Arial" w:hAnsi="Arial" w:cs="Arial"/>
          <w:sz w:val="22"/>
          <w:szCs w:val="22"/>
          <w:lang w:val="ru-RU" w:eastAsia="ar-SA"/>
        </w:rPr>
        <w:t>д</w:t>
      </w:r>
      <w:r w:rsidRPr="00E74A64">
        <w:rPr>
          <w:rFonts w:ascii="Arial" w:hAnsi="Arial" w:cs="Arial"/>
          <w:sz w:val="22"/>
          <w:szCs w:val="22"/>
          <w:lang w:val="ru-RU" w:eastAsia="ar-SA"/>
        </w:rPr>
        <w:t>ля подтверждения соответствия условиям.</w:t>
      </w:r>
    </w:p>
    <w:p w:rsidR="00C42565" w:rsidRPr="001B399C" w:rsidRDefault="008A1D70" w:rsidP="00DD482D">
      <w:pPr>
        <w:pStyle w:val="Heading1"/>
        <w:rPr>
          <w:rFonts w:ascii="Arial" w:hAnsi="Arial" w:cs="Arial"/>
          <w:color w:val="auto"/>
          <w:lang w:val="ru-RU"/>
        </w:rPr>
      </w:pPr>
      <w:bookmarkStart w:id="13" w:name="_Toc37677347"/>
      <w:bookmarkStart w:id="14" w:name="_Toc125743929"/>
      <w:r w:rsidRPr="001B399C">
        <w:rPr>
          <w:rFonts w:ascii="Arial" w:hAnsi="Arial" w:cs="Arial"/>
          <w:color w:val="auto"/>
          <w:lang w:val="ru-RU"/>
        </w:rPr>
        <w:t xml:space="preserve">Раздел </w:t>
      </w:r>
      <w:r w:rsidR="00217ECA" w:rsidRPr="001B399C">
        <w:rPr>
          <w:rFonts w:ascii="Arial" w:hAnsi="Arial" w:cs="Arial"/>
          <w:color w:val="auto"/>
          <w:lang w:val="ru-RU"/>
        </w:rPr>
        <w:t>3</w:t>
      </w:r>
      <w:r w:rsidRPr="001B399C">
        <w:rPr>
          <w:rFonts w:ascii="Arial" w:hAnsi="Arial" w:cs="Arial"/>
          <w:color w:val="auto"/>
          <w:lang w:val="ru-RU"/>
        </w:rPr>
        <w:t xml:space="preserve">. </w:t>
      </w:r>
      <w:r w:rsidR="00C42565" w:rsidRPr="001B399C">
        <w:rPr>
          <w:rFonts w:ascii="Arial" w:hAnsi="Arial" w:cs="Arial"/>
          <w:color w:val="auto"/>
          <w:lang w:val="ru-RU"/>
        </w:rPr>
        <w:t>ОФОРМЛЕНИЕ И ПОДГОТОВКА ПРЕДЛОЖЕНИЙ</w:t>
      </w:r>
      <w:r w:rsidR="00217ECA" w:rsidRPr="001B399C">
        <w:rPr>
          <w:rFonts w:ascii="Arial" w:hAnsi="Arial" w:cs="Arial"/>
          <w:color w:val="auto"/>
          <w:lang w:val="ru-RU"/>
        </w:rPr>
        <w:t>. ПОДАЧА ПРЕДЛОЖЕНИЙ И ИХ ПРИЕМ</w:t>
      </w:r>
      <w:bookmarkEnd w:id="13"/>
      <w:bookmarkEnd w:id="14"/>
    </w:p>
    <w:p w:rsidR="00217ECA" w:rsidRPr="00E74A64" w:rsidRDefault="00217ECA" w:rsidP="00217ECA">
      <w:pPr>
        <w:pStyle w:val="Heading2"/>
        <w:rPr>
          <w:rFonts w:ascii="Arial" w:hAnsi="Arial" w:cs="Arial"/>
          <w:color w:val="auto"/>
          <w:sz w:val="22"/>
          <w:lang w:val="ru-RU" w:eastAsia="ar-SA"/>
        </w:rPr>
      </w:pPr>
      <w:bookmarkStart w:id="15" w:name="_Toc37677348"/>
      <w:bookmarkStart w:id="16" w:name="_Toc125743930"/>
      <w:r w:rsidRPr="00E74A64">
        <w:rPr>
          <w:rFonts w:ascii="Arial" w:eastAsia="Calibri" w:hAnsi="Arial" w:cs="Arial"/>
          <w:color w:val="auto"/>
          <w:sz w:val="22"/>
          <w:lang w:val="ru-RU" w:eastAsia="ar-SA"/>
        </w:rPr>
        <w:t>Подтверждение заинтересованности</w:t>
      </w:r>
      <w:bookmarkEnd w:id="15"/>
      <w:bookmarkEnd w:id="16"/>
    </w:p>
    <w:p w:rsidR="00217ECA" w:rsidRPr="00E74A64" w:rsidRDefault="00217ECA" w:rsidP="00D87A89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 w:rsidRPr="00E74A64">
        <w:rPr>
          <w:rFonts w:ascii="Arial" w:hAnsi="Arial" w:cs="Arial"/>
          <w:sz w:val="22"/>
          <w:szCs w:val="24"/>
          <w:lang w:eastAsia="ar-SA"/>
        </w:rPr>
        <w:t>c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 </w:t>
      </w:r>
      <w:proofErr w:type="spellStart"/>
      <w:r w:rsidRPr="00E74A64">
        <w:rPr>
          <w:rFonts w:ascii="Arial" w:hAnsi="Arial" w:cs="Arial"/>
          <w:sz w:val="22"/>
          <w:szCs w:val="24"/>
          <w:lang w:val="ru-RU" w:eastAsia="ar-SA"/>
        </w:rPr>
        <w:t>имэйл</w:t>
      </w:r>
      <w:proofErr w:type="spellEnd"/>
      <w:r w:rsidRPr="00E74A64">
        <w:rPr>
          <w:rFonts w:ascii="Arial" w:hAnsi="Arial" w:cs="Arial"/>
          <w:sz w:val="22"/>
          <w:szCs w:val="24"/>
          <w:lang w:val="ru-RU" w:eastAsia="ar-SA"/>
        </w:rPr>
        <w:t>-адр</w:t>
      </w:r>
      <w:r w:rsidR="006214BC" w:rsidRPr="00E74A64">
        <w:rPr>
          <w:rFonts w:ascii="Arial" w:hAnsi="Arial" w:cs="Arial"/>
          <w:sz w:val="22"/>
          <w:szCs w:val="24"/>
          <w:lang w:val="ru-RU" w:eastAsia="ar-SA"/>
        </w:rPr>
        <w:t>еса соответствующего Участника</w:t>
      </w:r>
      <w:r w:rsidR="00354B86" w:rsidRPr="00E74A64">
        <w:rPr>
          <w:rFonts w:ascii="Arial" w:hAnsi="Arial" w:cs="Arial"/>
          <w:sz w:val="22"/>
          <w:szCs w:val="24"/>
          <w:lang w:val="ru-RU" w:eastAsia="ar-SA"/>
        </w:rPr>
        <w:t xml:space="preserve">, </w:t>
      </w:r>
      <w:r w:rsidRPr="00E74A64">
        <w:rPr>
          <w:rFonts w:ascii="Arial" w:hAnsi="Arial" w:cs="Arial"/>
          <w:sz w:val="22"/>
          <w:szCs w:val="24"/>
          <w:lang w:val="ru-RU"/>
        </w:rPr>
        <w:t>на адрес</w:t>
      </w:r>
      <w:r w:rsidR="00D87A89" w:rsidRPr="00D87A89">
        <w:rPr>
          <w:lang w:val="ru-RU"/>
        </w:rPr>
        <w:t xml:space="preserve"> </w:t>
      </w:r>
      <w:hyperlink r:id="rId11" w:history="1">
        <w:r w:rsidR="00D87A89" w:rsidRPr="008404DB">
          <w:rPr>
            <w:rStyle w:val="Hyperlink"/>
            <w:rFonts w:ascii="Arial" w:hAnsi="Arial" w:cs="Arial"/>
            <w:sz w:val="22"/>
            <w:szCs w:val="24"/>
            <w:lang w:val="ru-RU"/>
          </w:rPr>
          <w:t>procurement@skoltech.ru</w:t>
        </w:r>
      </w:hyperlink>
      <w:r w:rsidR="00D87A89">
        <w:rPr>
          <w:rFonts w:ascii="Arial" w:hAnsi="Arial" w:cs="Arial"/>
          <w:sz w:val="22"/>
          <w:szCs w:val="24"/>
          <w:lang w:val="ru-RU"/>
        </w:rPr>
        <w:t xml:space="preserve"> </w:t>
      </w:r>
      <w:r w:rsidRPr="00E74A64">
        <w:rPr>
          <w:rFonts w:ascii="Arial" w:hAnsi="Arial" w:cs="Arial"/>
          <w:sz w:val="22"/>
          <w:szCs w:val="24"/>
          <w:lang w:val="ru-RU" w:eastAsia="ar-SA"/>
        </w:rPr>
        <w:t>не позднее</w:t>
      </w:r>
      <w:r w:rsidR="000F54C7" w:rsidRPr="00E74A64">
        <w:rPr>
          <w:rFonts w:ascii="Arial" w:hAnsi="Arial" w:cs="Arial"/>
          <w:sz w:val="22"/>
          <w:szCs w:val="24"/>
          <w:lang w:val="ru-RU" w:eastAsia="ar-SA"/>
        </w:rPr>
        <w:t xml:space="preserve"> срока, указан</w:t>
      </w:r>
      <w:r w:rsidR="006D20BA" w:rsidRPr="00E74A64">
        <w:rPr>
          <w:rFonts w:ascii="Arial" w:hAnsi="Arial" w:cs="Arial"/>
          <w:sz w:val="22"/>
          <w:szCs w:val="24"/>
          <w:lang w:val="ru-RU" w:eastAsia="ar-SA"/>
        </w:rPr>
        <w:t>н</w:t>
      </w:r>
      <w:r w:rsidR="000F54C7" w:rsidRPr="00E74A64">
        <w:rPr>
          <w:rFonts w:ascii="Arial" w:hAnsi="Arial" w:cs="Arial"/>
          <w:sz w:val="22"/>
          <w:szCs w:val="24"/>
          <w:lang w:val="ru-RU" w:eastAsia="ar-SA"/>
        </w:rPr>
        <w:t>ого в настоящей документации</w:t>
      </w:r>
      <w:r w:rsidRPr="00E74A64">
        <w:rPr>
          <w:rFonts w:ascii="Arial" w:hAnsi="Arial" w:cs="Arial"/>
          <w:sz w:val="22"/>
          <w:szCs w:val="24"/>
          <w:lang w:val="ru-RU" w:eastAsia="ar-SA"/>
        </w:rPr>
        <w:t>, и запросить Техническое задание</w:t>
      </w:r>
      <w:r w:rsidR="00D87A89">
        <w:rPr>
          <w:rFonts w:ascii="Arial" w:hAnsi="Arial" w:cs="Arial"/>
          <w:sz w:val="22"/>
          <w:szCs w:val="24"/>
          <w:lang w:val="ru-RU" w:eastAsia="ar-SA"/>
        </w:rPr>
        <w:t xml:space="preserve"> в случае такой необходимости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. </w:t>
      </w:r>
    </w:p>
    <w:p w:rsidR="00C42565" w:rsidRPr="00E74A64" w:rsidRDefault="00C42565" w:rsidP="00CB713E">
      <w:pPr>
        <w:pStyle w:val="Heading2"/>
        <w:rPr>
          <w:rFonts w:ascii="Arial" w:hAnsi="Arial" w:cs="Arial"/>
          <w:color w:val="auto"/>
          <w:sz w:val="22"/>
          <w:lang w:val="ru-RU" w:eastAsia="ar-SA"/>
        </w:rPr>
      </w:pPr>
      <w:bookmarkStart w:id="17" w:name="_Toc37677349"/>
      <w:bookmarkStart w:id="18" w:name="_Toc125743931"/>
      <w:r w:rsidRPr="00E74A64">
        <w:rPr>
          <w:rFonts w:ascii="Arial" w:eastAsia="Calibri" w:hAnsi="Arial" w:cs="Arial"/>
          <w:color w:val="auto"/>
          <w:sz w:val="22"/>
          <w:lang w:val="ru-RU" w:eastAsia="ar-SA"/>
        </w:rPr>
        <w:t>Разъяснение</w:t>
      </w:r>
      <w:r w:rsidRPr="00E74A64">
        <w:rPr>
          <w:rFonts w:ascii="Arial" w:hAnsi="Arial" w:cs="Arial"/>
          <w:color w:val="auto"/>
          <w:sz w:val="22"/>
          <w:lang w:val="ru-RU" w:eastAsia="ar-SA"/>
        </w:rPr>
        <w:t xml:space="preserve"> </w:t>
      </w:r>
      <w:r w:rsidRPr="00E74A64">
        <w:rPr>
          <w:rFonts w:ascii="Arial" w:eastAsia="Calibri" w:hAnsi="Arial" w:cs="Arial"/>
          <w:color w:val="auto"/>
          <w:sz w:val="22"/>
          <w:lang w:val="ru-RU" w:eastAsia="ar-SA"/>
        </w:rPr>
        <w:t>Документации</w:t>
      </w:r>
      <w:r w:rsidRPr="00E74A64">
        <w:rPr>
          <w:rFonts w:ascii="Arial" w:hAnsi="Arial" w:cs="Arial"/>
          <w:color w:val="auto"/>
          <w:sz w:val="22"/>
          <w:lang w:val="ru-RU" w:eastAsia="ar-SA"/>
        </w:rPr>
        <w:t xml:space="preserve"> </w:t>
      </w:r>
      <w:r w:rsidRPr="00E74A64">
        <w:rPr>
          <w:rFonts w:ascii="Arial" w:eastAsia="Calibri" w:hAnsi="Arial" w:cs="Arial"/>
          <w:color w:val="auto"/>
          <w:sz w:val="22"/>
          <w:lang w:val="ru-RU" w:eastAsia="ar-SA"/>
        </w:rPr>
        <w:t>по</w:t>
      </w:r>
      <w:r w:rsidRPr="00E74A64">
        <w:rPr>
          <w:rFonts w:ascii="Arial" w:hAnsi="Arial" w:cs="Arial"/>
          <w:color w:val="auto"/>
          <w:sz w:val="22"/>
          <w:lang w:val="ru-RU" w:eastAsia="ar-SA"/>
        </w:rPr>
        <w:t xml:space="preserve"> </w:t>
      </w:r>
      <w:r w:rsidR="003D03DF" w:rsidRPr="00E74A64">
        <w:rPr>
          <w:rFonts w:ascii="Arial" w:eastAsia="Calibri" w:hAnsi="Arial" w:cs="Arial"/>
          <w:color w:val="auto"/>
          <w:sz w:val="22"/>
          <w:lang w:val="ru-RU" w:eastAsia="ar-SA"/>
        </w:rPr>
        <w:t>З</w:t>
      </w:r>
      <w:r w:rsidRPr="00E74A64">
        <w:rPr>
          <w:rFonts w:ascii="Arial" w:eastAsia="Calibri" w:hAnsi="Arial" w:cs="Arial"/>
          <w:color w:val="auto"/>
          <w:sz w:val="22"/>
          <w:lang w:val="ru-RU" w:eastAsia="ar-SA"/>
        </w:rPr>
        <w:t>апросу</w:t>
      </w:r>
      <w:r w:rsidRPr="00E74A64">
        <w:rPr>
          <w:rFonts w:ascii="Arial" w:hAnsi="Arial" w:cs="Arial"/>
          <w:color w:val="auto"/>
          <w:sz w:val="22"/>
          <w:lang w:val="ru-RU" w:eastAsia="ar-SA"/>
        </w:rPr>
        <w:t xml:space="preserve"> </w:t>
      </w:r>
      <w:r w:rsidRPr="00E74A64">
        <w:rPr>
          <w:rFonts w:ascii="Arial" w:eastAsia="Calibri" w:hAnsi="Arial" w:cs="Arial"/>
          <w:color w:val="auto"/>
          <w:sz w:val="22"/>
          <w:lang w:val="ru-RU" w:eastAsia="ar-SA"/>
        </w:rPr>
        <w:t>предложений</w:t>
      </w:r>
      <w:bookmarkEnd w:id="17"/>
      <w:bookmarkEnd w:id="18"/>
    </w:p>
    <w:p w:rsidR="00B5535C" w:rsidRPr="00E74A64" w:rsidRDefault="00C42565" w:rsidP="00846819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 w:rsidRPr="00E74A64">
        <w:rPr>
          <w:rFonts w:ascii="Arial" w:hAnsi="Arial" w:cs="Arial"/>
          <w:sz w:val="22"/>
          <w:szCs w:val="24"/>
          <w:lang w:val="ru-RU" w:eastAsia="ar-SA"/>
        </w:rPr>
        <w:t>З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апросу предложений. Запросы на разъяснение Документации по </w:t>
      </w:r>
      <w:r w:rsidR="003C4BDF" w:rsidRPr="00E74A64">
        <w:rPr>
          <w:rFonts w:ascii="Arial" w:hAnsi="Arial" w:cs="Arial"/>
          <w:sz w:val="22"/>
          <w:szCs w:val="24"/>
          <w:lang w:val="ru-RU" w:eastAsia="ar-SA"/>
        </w:rPr>
        <w:t>З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апросу предложений должны подаваться </w:t>
      </w:r>
      <w:r w:rsidR="000D1393" w:rsidRPr="00E74A64">
        <w:rPr>
          <w:rFonts w:ascii="Arial" w:hAnsi="Arial" w:cs="Arial"/>
          <w:sz w:val="22"/>
          <w:szCs w:val="24"/>
          <w:lang w:val="ru-RU" w:eastAsia="ar-SA"/>
        </w:rPr>
        <w:t xml:space="preserve">в </w:t>
      </w:r>
      <w:r w:rsidR="008E167B" w:rsidRPr="00E74A64">
        <w:rPr>
          <w:rFonts w:ascii="Arial" w:hAnsi="Arial" w:cs="Arial"/>
          <w:sz w:val="22"/>
          <w:szCs w:val="24"/>
          <w:lang w:val="ru-RU" w:eastAsia="ar-SA"/>
        </w:rPr>
        <w:t>электронно</w:t>
      </w:r>
      <w:r w:rsidR="000D1393" w:rsidRPr="00E74A64">
        <w:rPr>
          <w:rFonts w:ascii="Arial" w:hAnsi="Arial" w:cs="Arial"/>
          <w:sz w:val="22"/>
          <w:szCs w:val="24"/>
          <w:lang w:val="ru-RU" w:eastAsia="ar-SA"/>
        </w:rPr>
        <w:t>й форме</w:t>
      </w:r>
      <w:r w:rsidR="008E167B" w:rsidRPr="00E74A64">
        <w:rPr>
          <w:rFonts w:ascii="Arial" w:hAnsi="Arial" w:cs="Arial"/>
          <w:sz w:val="22"/>
          <w:szCs w:val="24"/>
          <w:lang w:val="ru-RU" w:eastAsia="ar-SA"/>
        </w:rPr>
        <w:t xml:space="preserve">, </w:t>
      </w:r>
      <w:r w:rsidRPr="00E74A64">
        <w:rPr>
          <w:rFonts w:ascii="Arial" w:hAnsi="Arial" w:cs="Arial"/>
          <w:sz w:val="22"/>
          <w:szCs w:val="24"/>
          <w:lang w:val="ru-RU" w:eastAsia="ar-SA"/>
        </w:rPr>
        <w:t>в письменной форме</w:t>
      </w:r>
      <w:r w:rsidR="008E167B" w:rsidRPr="00E74A64">
        <w:rPr>
          <w:rFonts w:ascii="Arial" w:hAnsi="Arial" w:cs="Arial"/>
          <w:sz w:val="22"/>
          <w:szCs w:val="24"/>
          <w:lang w:val="ru-RU" w:eastAsia="ar-SA"/>
        </w:rPr>
        <w:t>,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 </w:t>
      </w:r>
      <w:r w:rsidR="008E167B" w:rsidRPr="00E74A64">
        <w:rPr>
          <w:rFonts w:ascii="Arial" w:hAnsi="Arial" w:cs="Arial"/>
          <w:sz w:val="22"/>
          <w:szCs w:val="24"/>
          <w:lang w:val="ru-RU" w:eastAsia="ar-SA"/>
        </w:rPr>
        <w:t xml:space="preserve">в виде сканов документов, 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за подписью руководителя организации или иного </w:t>
      </w:r>
      <w:r w:rsidR="008E167B" w:rsidRPr="00E74A64">
        <w:rPr>
          <w:rFonts w:ascii="Arial" w:hAnsi="Arial" w:cs="Arial"/>
          <w:sz w:val="22"/>
          <w:szCs w:val="24"/>
          <w:lang w:val="ru-RU" w:eastAsia="ar-SA"/>
        </w:rPr>
        <w:t>уполномоченного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 лица Участника</w:t>
      </w:r>
      <w:r w:rsidR="008E167B" w:rsidRPr="00E74A64">
        <w:rPr>
          <w:rFonts w:ascii="Arial" w:hAnsi="Arial" w:cs="Arial"/>
          <w:sz w:val="22"/>
          <w:szCs w:val="24"/>
          <w:lang w:val="ru-RU" w:eastAsia="ar-SA"/>
        </w:rPr>
        <w:t>, либо</w:t>
      </w:r>
      <w:r w:rsidR="00706BAE" w:rsidRPr="00E74A64">
        <w:rPr>
          <w:rFonts w:ascii="Arial" w:hAnsi="Arial" w:cs="Arial"/>
          <w:sz w:val="22"/>
          <w:szCs w:val="24"/>
          <w:lang w:val="ru-RU" w:eastAsia="ar-SA"/>
        </w:rPr>
        <w:t xml:space="preserve"> </w:t>
      </w:r>
      <w:r w:rsidR="008E167B" w:rsidRPr="00E74A64">
        <w:rPr>
          <w:rFonts w:ascii="Arial" w:hAnsi="Arial" w:cs="Arial"/>
          <w:sz w:val="22"/>
          <w:szCs w:val="24"/>
          <w:lang w:eastAsia="ar-SA"/>
        </w:rPr>
        <w:t>c</w:t>
      </w:r>
      <w:r w:rsidR="008E167B" w:rsidRPr="00E74A64">
        <w:rPr>
          <w:rFonts w:ascii="Arial" w:hAnsi="Arial" w:cs="Arial"/>
          <w:sz w:val="22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</w:t>
      </w:r>
      <w:r w:rsidR="008E167B" w:rsidRPr="00E74A64">
        <w:rPr>
          <w:rFonts w:ascii="Arial" w:hAnsi="Arial" w:cs="Arial"/>
          <w:sz w:val="22"/>
          <w:szCs w:val="24"/>
          <w:lang w:val="ru-RU" w:eastAsia="ar-SA"/>
        </w:rPr>
        <w:lastRenderedPageBreak/>
        <w:t xml:space="preserve">корпоративном доменном имени – на адрес электронной почты </w:t>
      </w:r>
      <w:proofErr w:type="spellStart"/>
      <w:r w:rsidR="008E167B" w:rsidRPr="00E74A64">
        <w:rPr>
          <w:rFonts w:ascii="Arial" w:hAnsi="Arial" w:cs="Arial"/>
          <w:sz w:val="22"/>
          <w:szCs w:val="24"/>
          <w:lang w:val="ru-RU"/>
        </w:rPr>
        <w:t>Сколтеха</w:t>
      </w:r>
      <w:proofErr w:type="spellEnd"/>
      <w:r w:rsidR="008E167B" w:rsidRPr="00E74A64">
        <w:rPr>
          <w:rFonts w:ascii="Arial" w:hAnsi="Arial" w:cs="Arial"/>
          <w:sz w:val="22"/>
          <w:szCs w:val="24"/>
          <w:lang w:val="ru-RU"/>
        </w:rPr>
        <w:t>, как указано ниже</w:t>
      </w:r>
      <w:r w:rsidRPr="00E74A64">
        <w:rPr>
          <w:rFonts w:ascii="Arial" w:hAnsi="Arial" w:cs="Arial"/>
          <w:sz w:val="22"/>
          <w:szCs w:val="24"/>
          <w:lang w:val="ru-RU" w:eastAsia="ar-SA"/>
        </w:rPr>
        <w:t>.</w:t>
      </w:r>
      <w:r w:rsidR="00E27C7F" w:rsidRPr="00E74A64">
        <w:rPr>
          <w:rFonts w:ascii="Arial" w:hAnsi="Arial" w:cs="Arial"/>
          <w:sz w:val="22"/>
          <w:szCs w:val="24"/>
          <w:lang w:val="ru-RU" w:eastAsia="ar-SA"/>
        </w:rPr>
        <w:t xml:space="preserve"> </w:t>
      </w:r>
    </w:p>
    <w:p w:rsidR="00C42565" w:rsidRDefault="001B032C" w:rsidP="00846819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t>Вопросы</w:t>
      </w:r>
      <w:r w:rsidRPr="00E74A64">
        <w:rPr>
          <w:rFonts w:ascii="Arial" w:hAnsi="Arial" w:cs="Arial"/>
          <w:sz w:val="22"/>
          <w:szCs w:val="24"/>
          <w:lang w:val="ru-RU"/>
        </w:rPr>
        <w:t xml:space="preserve"> Участников касательно формата предоставления Предложений, сроков, результатов, прочих организационных моментов</w:t>
      </w:r>
      <w:r w:rsidR="00D87A89">
        <w:rPr>
          <w:rFonts w:ascii="Arial" w:hAnsi="Arial" w:cs="Arial"/>
          <w:sz w:val="22"/>
          <w:szCs w:val="24"/>
          <w:lang w:val="ru-RU"/>
        </w:rPr>
        <w:t xml:space="preserve"> и </w:t>
      </w:r>
      <w:r w:rsidR="00D87A89" w:rsidRPr="00E74A64">
        <w:rPr>
          <w:rFonts w:ascii="Arial" w:hAnsi="Arial" w:cs="Arial"/>
          <w:sz w:val="22"/>
          <w:szCs w:val="24"/>
          <w:lang w:val="ru-RU"/>
        </w:rPr>
        <w:t>Технического задания,</w:t>
      </w:r>
      <w:r w:rsidRPr="00E74A64">
        <w:rPr>
          <w:rFonts w:ascii="Arial" w:hAnsi="Arial" w:cs="Arial"/>
          <w:sz w:val="22"/>
          <w:szCs w:val="24"/>
          <w:lang w:val="ru-RU"/>
        </w:rPr>
        <w:t xml:space="preserve"> высылаемые по электронной почте, должны направляться в Департамент закупок, 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на адрес электронной почты </w:t>
      </w:r>
      <w:hyperlink r:id="rId12" w:history="1">
        <w:r w:rsidR="00D87A89" w:rsidRPr="008404DB">
          <w:rPr>
            <w:rStyle w:val="Hyperlink"/>
            <w:rFonts w:ascii="Arial" w:hAnsi="Arial" w:cs="Arial"/>
            <w:sz w:val="22"/>
            <w:szCs w:val="24"/>
            <w:lang w:val="ru-RU"/>
          </w:rPr>
          <w:t>procurement@skoltech.ru</w:t>
        </w:r>
      </w:hyperlink>
      <w:r w:rsidR="00A83C80">
        <w:rPr>
          <w:rFonts w:ascii="Arial" w:hAnsi="Arial" w:cs="Arial"/>
          <w:sz w:val="22"/>
          <w:szCs w:val="24"/>
          <w:lang w:val="ru-RU"/>
        </w:rPr>
        <w:t>.</w:t>
      </w:r>
    </w:p>
    <w:p w:rsidR="000747E5" w:rsidRPr="00E74A64" w:rsidRDefault="00C42565" w:rsidP="00846819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C70606" w:rsidRPr="00E74A64">
        <w:rPr>
          <w:rFonts w:ascii="Arial" w:hAnsi="Arial" w:cs="Arial"/>
          <w:sz w:val="22"/>
          <w:szCs w:val="24"/>
          <w:lang w:val="ru-RU" w:eastAsia="ar-SA"/>
        </w:rPr>
        <w:t>2</w:t>
      </w:r>
      <w:r w:rsidR="0033646F" w:rsidRPr="00E74A64">
        <w:rPr>
          <w:rFonts w:ascii="Arial" w:hAnsi="Arial" w:cs="Arial"/>
          <w:sz w:val="22"/>
          <w:szCs w:val="24"/>
          <w:lang w:val="ru-RU" w:eastAsia="ar-SA"/>
        </w:rPr>
        <w:t xml:space="preserve"> </w:t>
      </w:r>
      <w:r w:rsidR="008E167B" w:rsidRPr="00E74A64">
        <w:rPr>
          <w:rFonts w:ascii="Arial" w:hAnsi="Arial" w:cs="Arial"/>
          <w:sz w:val="22"/>
          <w:szCs w:val="24"/>
          <w:lang w:val="ru-RU" w:eastAsia="ar-SA"/>
        </w:rPr>
        <w:t xml:space="preserve">рабочих </w:t>
      </w:r>
      <w:r w:rsidR="0033646F" w:rsidRPr="00E74A64">
        <w:rPr>
          <w:rFonts w:ascii="Arial" w:hAnsi="Arial" w:cs="Arial"/>
          <w:sz w:val="22"/>
          <w:szCs w:val="24"/>
          <w:lang w:val="ru-RU" w:eastAsia="ar-SA"/>
        </w:rPr>
        <w:t>дн</w:t>
      </w:r>
      <w:r w:rsidR="00C70606" w:rsidRPr="00E74A64">
        <w:rPr>
          <w:rFonts w:ascii="Arial" w:hAnsi="Arial" w:cs="Arial"/>
          <w:sz w:val="22"/>
          <w:szCs w:val="24"/>
          <w:lang w:val="ru-RU" w:eastAsia="ar-SA"/>
        </w:rPr>
        <w:t>я</w:t>
      </w:r>
      <w:r w:rsidR="0033646F" w:rsidRPr="00E74A64">
        <w:rPr>
          <w:rFonts w:ascii="Arial" w:hAnsi="Arial" w:cs="Arial"/>
          <w:sz w:val="22"/>
          <w:szCs w:val="24"/>
          <w:lang w:val="ru-RU" w:eastAsia="ar-SA"/>
        </w:rPr>
        <w:t xml:space="preserve"> 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до истечения </w:t>
      </w:r>
      <w:r w:rsidR="000E2A87" w:rsidRPr="00E74A64">
        <w:rPr>
          <w:rFonts w:ascii="Arial" w:hAnsi="Arial" w:cs="Arial"/>
          <w:sz w:val="22"/>
          <w:szCs w:val="24"/>
          <w:lang w:val="ru-RU" w:eastAsia="ar-SA"/>
        </w:rPr>
        <w:t>срока подачи</w:t>
      </w:r>
      <w:r w:rsidR="00ED274D" w:rsidRPr="00E74A64">
        <w:rPr>
          <w:rFonts w:ascii="Arial" w:hAnsi="Arial" w:cs="Arial"/>
          <w:sz w:val="22"/>
          <w:szCs w:val="24"/>
          <w:lang w:val="ru-RU" w:eastAsia="ar-SA"/>
        </w:rPr>
        <w:t xml:space="preserve"> </w:t>
      </w:r>
      <w:r w:rsidR="0033646F" w:rsidRPr="00E74A64">
        <w:rPr>
          <w:rFonts w:ascii="Arial" w:hAnsi="Arial" w:cs="Arial"/>
          <w:sz w:val="22"/>
          <w:szCs w:val="24"/>
          <w:lang w:val="ru-RU" w:eastAsia="ar-SA"/>
        </w:rPr>
        <w:t>Предложений</w:t>
      </w:r>
      <w:r w:rsidR="00ED274D" w:rsidRPr="00E74A64">
        <w:rPr>
          <w:rFonts w:ascii="Arial" w:hAnsi="Arial" w:cs="Arial"/>
          <w:sz w:val="22"/>
          <w:szCs w:val="24"/>
          <w:lang w:val="ru-RU" w:eastAsia="ar-SA"/>
        </w:rPr>
        <w:t>.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 </w:t>
      </w:r>
      <w:r w:rsidR="008E167B" w:rsidRPr="00E74A64">
        <w:rPr>
          <w:rFonts w:ascii="Arial" w:hAnsi="Arial" w:cs="Arial"/>
          <w:sz w:val="22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(без указания </w:t>
      </w:r>
      <w:r w:rsidR="008E167B" w:rsidRPr="00E74A64">
        <w:rPr>
          <w:rFonts w:ascii="Arial" w:hAnsi="Arial" w:cs="Arial"/>
          <w:sz w:val="22"/>
          <w:szCs w:val="24"/>
          <w:lang w:val="ru-RU" w:eastAsia="ar-SA"/>
        </w:rPr>
        <w:t xml:space="preserve">конкретного </w:t>
      </w:r>
      <w:r w:rsidRPr="00E74A64">
        <w:rPr>
          <w:rFonts w:ascii="Arial" w:hAnsi="Arial" w:cs="Arial"/>
          <w:sz w:val="22"/>
          <w:szCs w:val="24"/>
          <w:lang w:val="ru-RU" w:eastAsia="ar-SA"/>
        </w:rPr>
        <w:t>источника запроса)</w:t>
      </w:r>
      <w:r w:rsidR="008E167B" w:rsidRPr="00E74A64">
        <w:rPr>
          <w:rFonts w:ascii="Arial" w:hAnsi="Arial" w:cs="Arial"/>
          <w:sz w:val="22"/>
          <w:szCs w:val="24"/>
          <w:lang w:val="ru-RU" w:eastAsia="ar-SA"/>
        </w:rPr>
        <w:t>,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 </w:t>
      </w:r>
      <w:r w:rsidR="008E167B" w:rsidRPr="00E74A64">
        <w:rPr>
          <w:rFonts w:ascii="Arial" w:hAnsi="Arial" w:cs="Arial"/>
          <w:sz w:val="22"/>
          <w:szCs w:val="24"/>
          <w:lang w:val="ru-RU" w:eastAsia="ar-SA"/>
        </w:rPr>
        <w:t>который в копии будет направлен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E74A64">
        <w:rPr>
          <w:rFonts w:ascii="Arial" w:hAnsi="Arial" w:cs="Arial"/>
          <w:sz w:val="22"/>
          <w:szCs w:val="24"/>
          <w:lang w:eastAsia="ar-SA"/>
        </w:rPr>
        <w:t>Документацию</w:t>
      </w:r>
      <w:proofErr w:type="spellEnd"/>
      <w:r w:rsidR="008E167B" w:rsidRPr="00E74A64">
        <w:rPr>
          <w:rFonts w:ascii="Arial" w:hAnsi="Arial" w:cs="Arial"/>
          <w:sz w:val="22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E74A64">
        <w:rPr>
          <w:rFonts w:ascii="Arial" w:hAnsi="Arial" w:cs="Arial"/>
          <w:sz w:val="22"/>
          <w:szCs w:val="24"/>
          <w:lang w:eastAsia="ar-SA"/>
        </w:rPr>
        <w:t>.</w:t>
      </w:r>
    </w:p>
    <w:p w:rsidR="00C42565" w:rsidRPr="00E74A64" w:rsidRDefault="00C42565" w:rsidP="00CB713E">
      <w:pPr>
        <w:pStyle w:val="Heading2"/>
        <w:rPr>
          <w:rFonts w:ascii="Arial" w:hAnsi="Arial" w:cs="Arial"/>
          <w:color w:val="auto"/>
          <w:sz w:val="22"/>
          <w:lang w:val="ru-RU" w:eastAsia="ar-SA"/>
        </w:rPr>
      </w:pPr>
      <w:bookmarkStart w:id="19" w:name="_Ref86823116"/>
      <w:bookmarkStart w:id="20" w:name="_Toc37677351"/>
      <w:bookmarkStart w:id="21" w:name="_Toc125743932"/>
      <w:r w:rsidRPr="00E74A64">
        <w:rPr>
          <w:rFonts w:ascii="Arial" w:eastAsia="Calibri" w:hAnsi="Arial" w:cs="Arial"/>
          <w:color w:val="auto"/>
          <w:sz w:val="22"/>
          <w:lang w:val="ru-RU" w:eastAsia="ar-SA"/>
        </w:rPr>
        <w:t>Продление</w:t>
      </w:r>
      <w:r w:rsidRPr="00E74A64">
        <w:rPr>
          <w:rFonts w:ascii="Arial" w:hAnsi="Arial" w:cs="Arial"/>
          <w:color w:val="auto"/>
          <w:sz w:val="22"/>
          <w:lang w:val="ru-RU" w:eastAsia="ar-SA"/>
        </w:rPr>
        <w:t xml:space="preserve"> </w:t>
      </w:r>
      <w:r w:rsidRPr="00E74A64">
        <w:rPr>
          <w:rFonts w:ascii="Arial" w:eastAsia="Calibri" w:hAnsi="Arial" w:cs="Arial"/>
          <w:color w:val="auto"/>
          <w:sz w:val="22"/>
          <w:lang w:val="ru-RU" w:eastAsia="ar-SA"/>
        </w:rPr>
        <w:t>срока</w:t>
      </w:r>
      <w:r w:rsidRPr="00E74A64">
        <w:rPr>
          <w:rFonts w:ascii="Arial" w:hAnsi="Arial" w:cs="Arial"/>
          <w:color w:val="auto"/>
          <w:sz w:val="22"/>
          <w:lang w:val="ru-RU" w:eastAsia="ar-SA"/>
        </w:rPr>
        <w:t xml:space="preserve"> </w:t>
      </w:r>
      <w:r w:rsidRPr="00E74A64">
        <w:rPr>
          <w:rFonts w:ascii="Arial" w:eastAsia="Calibri" w:hAnsi="Arial" w:cs="Arial"/>
          <w:color w:val="auto"/>
          <w:sz w:val="22"/>
          <w:lang w:val="ru-RU" w:eastAsia="ar-SA"/>
        </w:rPr>
        <w:t>окончания</w:t>
      </w:r>
      <w:r w:rsidRPr="00E74A64">
        <w:rPr>
          <w:rFonts w:ascii="Arial" w:hAnsi="Arial" w:cs="Arial"/>
          <w:color w:val="auto"/>
          <w:sz w:val="22"/>
          <w:lang w:val="ru-RU" w:eastAsia="ar-SA"/>
        </w:rPr>
        <w:t xml:space="preserve"> </w:t>
      </w:r>
      <w:r w:rsidRPr="00E74A64">
        <w:rPr>
          <w:rFonts w:ascii="Arial" w:eastAsia="Calibri" w:hAnsi="Arial" w:cs="Arial"/>
          <w:color w:val="auto"/>
          <w:sz w:val="22"/>
          <w:lang w:val="ru-RU" w:eastAsia="ar-SA"/>
        </w:rPr>
        <w:t>приема</w:t>
      </w:r>
      <w:r w:rsidRPr="00E74A64">
        <w:rPr>
          <w:rFonts w:ascii="Arial" w:hAnsi="Arial" w:cs="Arial"/>
          <w:color w:val="auto"/>
          <w:sz w:val="22"/>
          <w:lang w:val="ru-RU" w:eastAsia="ar-SA"/>
        </w:rPr>
        <w:t xml:space="preserve"> </w:t>
      </w:r>
      <w:bookmarkEnd w:id="19"/>
      <w:r w:rsidRPr="00E74A64">
        <w:rPr>
          <w:rFonts w:ascii="Arial" w:eastAsia="Calibri" w:hAnsi="Arial" w:cs="Arial"/>
          <w:color w:val="auto"/>
          <w:sz w:val="22"/>
          <w:lang w:val="ru-RU" w:eastAsia="ar-SA"/>
        </w:rPr>
        <w:t>Предложений</w:t>
      </w:r>
      <w:bookmarkEnd w:id="20"/>
      <w:bookmarkEnd w:id="21"/>
    </w:p>
    <w:p w:rsidR="00C42565" w:rsidRPr="00E74A64" w:rsidRDefault="00C42565" w:rsidP="00846819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E74A64">
        <w:rPr>
          <w:rFonts w:ascii="Arial" w:hAnsi="Arial" w:cs="Arial"/>
          <w:sz w:val="22"/>
          <w:szCs w:val="24"/>
          <w:lang w:val="ru-RU" w:eastAsia="ar-SA"/>
        </w:rPr>
        <w:t xml:space="preserve">ний, установленный в </w:t>
      </w:r>
      <w:r w:rsidR="0033646F" w:rsidRPr="00E74A64">
        <w:rPr>
          <w:rFonts w:ascii="Arial" w:hAnsi="Arial" w:cs="Arial"/>
          <w:sz w:val="22"/>
          <w:szCs w:val="24"/>
          <w:lang w:val="ru-RU" w:eastAsia="ar-SA"/>
        </w:rPr>
        <w:t>Графике</w:t>
      </w:r>
      <w:r w:rsidR="00B5535C" w:rsidRPr="00E74A64">
        <w:rPr>
          <w:rFonts w:ascii="Arial" w:hAnsi="Arial" w:cs="Arial"/>
          <w:sz w:val="22"/>
          <w:szCs w:val="24"/>
          <w:lang w:val="ru-RU" w:eastAsia="ar-SA"/>
        </w:rPr>
        <w:t xml:space="preserve"> (раздел 6)</w:t>
      </w:r>
      <w:r w:rsidR="0033646F" w:rsidRPr="00E74A64">
        <w:rPr>
          <w:rFonts w:ascii="Arial" w:hAnsi="Arial" w:cs="Arial"/>
          <w:sz w:val="22"/>
          <w:szCs w:val="24"/>
          <w:lang w:val="ru-RU" w:eastAsia="ar-SA"/>
        </w:rPr>
        <w:t>,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 с уведомлением всех участников.</w:t>
      </w:r>
    </w:p>
    <w:p w:rsidR="00C42565" w:rsidRPr="00E74A64" w:rsidRDefault="00C42565" w:rsidP="00846819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t>Все</w:t>
      </w:r>
      <w:r w:rsidR="000E2A87" w:rsidRPr="00E74A64">
        <w:rPr>
          <w:rFonts w:ascii="Arial" w:hAnsi="Arial" w:cs="Arial"/>
          <w:sz w:val="22"/>
          <w:szCs w:val="24"/>
          <w:lang w:val="ru-RU" w:eastAsia="ar-SA"/>
        </w:rPr>
        <w:t>х Участников</w:t>
      </w:r>
      <w:r w:rsidRPr="00E74A64">
        <w:rPr>
          <w:rFonts w:ascii="Arial" w:hAnsi="Arial" w:cs="Arial"/>
          <w:sz w:val="22"/>
          <w:szCs w:val="24"/>
          <w:lang w:val="ru-RU" w:eastAsia="ar-SA"/>
        </w:rPr>
        <w:t>, официально пол</w:t>
      </w:r>
      <w:r w:rsidR="00537D11" w:rsidRPr="00E74A64">
        <w:rPr>
          <w:rFonts w:ascii="Arial" w:hAnsi="Arial" w:cs="Arial"/>
          <w:sz w:val="22"/>
          <w:szCs w:val="24"/>
          <w:lang w:val="ru-RU" w:eastAsia="ar-SA"/>
        </w:rPr>
        <w:t>учивши</w:t>
      </w:r>
      <w:r w:rsidR="000E2A87" w:rsidRPr="00E74A64">
        <w:rPr>
          <w:rFonts w:ascii="Arial" w:hAnsi="Arial" w:cs="Arial"/>
          <w:sz w:val="22"/>
          <w:szCs w:val="24"/>
          <w:lang w:val="ru-RU" w:eastAsia="ar-SA"/>
        </w:rPr>
        <w:t>х</w:t>
      </w:r>
      <w:r w:rsidR="00537D11" w:rsidRPr="00E74A64">
        <w:rPr>
          <w:rFonts w:ascii="Arial" w:hAnsi="Arial" w:cs="Arial"/>
          <w:sz w:val="22"/>
          <w:szCs w:val="24"/>
          <w:lang w:val="ru-RU" w:eastAsia="ar-SA"/>
        </w:rPr>
        <w:t xml:space="preserve"> настоящую Документацию</w:t>
      </w:r>
      <w:r w:rsidR="0033646F" w:rsidRPr="00E74A64">
        <w:rPr>
          <w:rFonts w:ascii="Arial" w:hAnsi="Arial" w:cs="Arial"/>
          <w:sz w:val="22"/>
          <w:szCs w:val="24"/>
          <w:lang w:val="ru-RU" w:eastAsia="ar-SA"/>
        </w:rPr>
        <w:t>,</w:t>
      </w:r>
      <w:r w:rsidR="000E2A87" w:rsidRPr="00E74A64">
        <w:rPr>
          <w:rFonts w:ascii="Arial" w:hAnsi="Arial" w:cs="Arial"/>
          <w:sz w:val="22"/>
          <w:szCs w:val="24"/>
          <w:lang w:val="ru-RU" w:eastAsia="ar-SA"/>
        </w:rPr>
        <w:t xml:space="preserve"> </w:t>
      </w:r>
      <w:r w:rsidR="0057287B" w:rsidRPr="00E74A64">
        <w:rPr>
          <w:rFonts w:ascii="Arial" w:hAnsi="Arial" w:cs="Arial"/>
          <w:sz w:val="22"/>
          <w:szCs w:val="24"/>
          <w:lang w:val="ru-RU" w:eastAsia="ar-SA"/>
        </w:rPr>
        <w:t xml:space="preserve">подтвердивших </w:t>
      </w:r>
      <w:r w:rsidR="000E2A87" w:rsidRPr="00E74A64">
        <w:rPr>
          <w:rFonts w:ascii="Arial" w:hAnsi="Arial" w:cs="Arial"/>
          <w:sz w:val="22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E74A64">
        <w:rPr>
          <w:rFonts w:ascii="Arial" w:hAnsi="Arial" w:cs="Arial"/>
          <w:sz w:val="22"/>
          <w:szCs w:val="24"/>
          <w:lang w:val="ru-RU" w:eastAsia="ar-SA"/>
        </w:rPr>
        <w:t xml:space="preserve"> </w:t>
      </w:r>
      <w:r w:rsidRPr="00E74A64">
        <w:rPr>
          <w:rFonts w:ascii="Arial" w:hAnsi="Arial" w:cs="Arial"/>
          <w:sz w:val="22"/>
          <w:szCs w:val="24"/>
          <w:lang w:val="ru-RU" w:eastAsia="ar-SA"/>
        </w:rPr>
        <w:t>незамедлительно уведомляют об этом с</w:t>
      </w:r>
      <w:r w:rsidRPr="00E74A64">
        <w:rPr>
          <w:rFonts w:ascii="Arial" w:hAnsi="Arial" w:cs="Arial"/>
          <w:sz w:val="22"/>
          <w:szCs w:val="24"/>
          <w:lang w:eastAsia="ar-SA"/>
        </w:rPr>
        <w:t> </w:t>
      </w:r>
      <w:r w:rsidRPr="00E74A64">
        <w:rPr>
          <w:rFonts w:ascii="Arial" w:hAnsi="Arial" w:cs="Arial"/>
          <w:sz w:val="22"/>
          <w:szCs w:val="24"/>
          <w:lang w:val="ru-RU" w:eastAsia="ar-SA"/>
        </w:rPr>
        <w:t>использованием средств оперативной связи (телефон, электронная почта).</w:t>
      </w:r>
    </w:p>
    <w:p w:rsidR="00217ECA" w:rsidRPr="00E74A64" w:rsidRDefault="00217ECA" w:rsidP="00217ECA">
      <w:pPr>
        <w:pStyle w:val="Heading2"/>
        <w:rPr>
          <w:rFonts w:ascii="Arial" w:hAnsi="Arial" w:cs="Arial"/>
          <w:color w:val="auto"/>
          <w:sz w:val="22"/>
          <w:lang w:eastAsia="ar-SA"/>
        </w:rPr>
      </w:pPr>
      <w:bookmarkStart w:id="22" w:name="_Toc37677352"/>
      <w:bookmarkStart w:id="23" w:name="_Toc125743933"/>
      <w:proofErr w:type="spellStart"/>
      <w:r w:rsidRPr="00E74A64">
        <w:rPr>
          <w:rFonts w:ascii="Arial" w:eastAsia="Calibri" w:hAnsi="Arial" w:cs="Arial"/>
          <w:color w:val="auto"/>
          <w:sz w:val="22"/>
          <w:lang w:eastAsia="ar-SA"/>
        </w:rPr>
        <w:t>Общие</w:t>
      </w:r>
      <w:proofErr w:type="spellEnd"/>
      <w:r w:rsidRPr="00E74A64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spellStart"/>
      <w:r w:rsidRPr="00E74A64">
        <w:rPr>
          <w:rFonts w:ascii="Arial" w:eastAsia="Calibri" w:hAnsi="Arial" w:cs="Arial"/>
          <w:color w:val="auto"/>
          <w:sz w:val="22"/>
          <w:lang w:eastAsia="ar-SA"/>
        </w:rPr>
        <w:t>требования</w:t>
      </w:r>
      <w:proofErr w:type="spellEnd"/>
      <w:r w:rsidRPr="00E74A64">
        <w:rPr>
          <w:rFonts w:ascii="Arial" w:hAnsi="Arial" w:cs="Arial"/>
          <w:color w:val="auto"/>
          <w:sz w:val="22"/>
          <w:lang w:eastAsia="ar-SA"/>
        </w:rPr>
        <w:t xml:space="preserve"> </w:t>
      </w:r>
      <w:r w:rsidRPr="00E74A64">
        <w:rPr>
          <w:rFonts w:ascii="Arial" w:eastAsia="Calibri" w:hAnsi="Arial" w:cs="Arial"/>
          <w:color w:val="auto"/>
          <w:sz w:val="22"/>
          <w:lang w:eastAsia="ar-SA"/>
        </w:rPr>
        <w:t>к</w:t>
      </w:r>
      <w:r w:rsidRPr="00E74A64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spellStart"/>
      <w:r w:rsidRPr="00E74A64">
        <w:rPr>
          <w:rFonts w:ascii="Arial" w:eastAsia="Calibri" w:hAnsi="Arial" w:cs="Arial"/>
          <w:color w:val="auto"/>
          <w:sz w:val="22"/>
          <w:lang w:eastAsia="ar-SA"/>
        </w:rPr>
        <w:t>Предложению</w:t>
      </w:r>
      <w:bookmarkStart w:id="24" w:name="_Ref56235235"/>
      <w:bookmarkEnd w:id="22"/>
      <w:bookmarkEnd w:id="23"/>
      <w:proofErr w:type="spellEnd"/>
    </w:p>
    <w:p w:rsidR="00217ECA" w:rsidRPr="00E74A64" w:rsidRDefault="00217ECA" w:rsidP="00846819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t>Участник должен подготовить Предложение и сопроводительные документы в электронном виде, в виде отсканированных копий</w:t>
      </w:r>
      <w:r w:rsidR="00C27D81" w:rsidRPr="00E74A64">
        <w:rPr>
          <w:rFonts w:ascii="Arial" w:hAnsi="Arial" w:cs="Arial"/>
          <w:sz w:val="22"/>
          <w:szCs w:val="24"/>
          <w:lang w:val="ru-RU" w:eastAsia="ar-SA"/>
        </w:rPr>
        <w:t>, заверенных печатью (при наличии) и подписью уполномоченного лица от имени Участника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 (на сканах документов должна присутствовать хорошо читаемая подпись уполномоченного лица и </w:t>
      </w:r>
      <w:r w:rsidR="00C27D81" w:rsidRPr="00E74A64">
        <w:rPr>
          <w:rFonts w:ascii="Arial" w:hAnsi="Arial" w:cs="Arial"/>
          <w:sz w:val="22"/>
          <w:szCs w:val="24"/>
          <w:lang w:val="ru-RU" w:eastAsia="ar-SA"/>
        </w:rPr>
        <w:t>оттиск печати</w:t>
      </w:r>
      <w:r w:rsidRPr="00E74A64">
        <w:rPr>
          <w:rFonts w:ascii="Arial" w:hAnsi="Arial" w:cs="Arial"/>
          <w:sz w:val="22"/>
          <w:szCs w:val="24"/>
          <w:lang w:val="ru-RU" w:eastAsia="ar-SA"/>
        </w:rPr>
        <w:t>), а также исходных документов в .</w:t>
      </w:r>
      <w:proofErr w:type="spellStart"/>
      <w:r w:rsidRPr="00E74A64">
        <w:rPr>
          <w:rFonts w:ascii="Arial" w:hAnsi="Arial" w:cs="Arial"/>
          <w:sz w:val="22"/>
          <w:szCs w:val="24"/>
          <w:lang w:eastAsia="ar-SA"/>
        </w:rPr>
        <w:t>xls</w:t>
      </w:r>
      <w:proofErr w:type="spellEnd"/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 формате, включая:</w:t>
      </w:r>
    </w:p>
    <w:p w:rsidR="00C70606" w:rsidRPr="00E74A64" w:rsidRDefault="00217ECA" w:rsidP="00846819">
      <w:pPr>
        <w:pStyle w:val="Style2"/>
        <w:widowControl w:val="0"/>
        <w:numPr>
          <w:ilvl w:val="1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t>Документы, подтверждающие соответствие Участника требованиям/ требова</w:t>
      </w:r>
      <w:r w:rsidR="00D87A89">
        <w:rPr>
          <w:rFonts w:ascii="Arial" w:hAnsi="Arial" w:cs="Arial"/>
          <w:sz w:val="22"/>
          <w:szCs w:val="24"/>
          <w:lang w:val="ru-RU" w:eastAsia="ar-SA"/>
        </w:rPr>
        <w:t>ниям настоящих Условий (см. Р</w:t>
      </w:r>
      <w:r w:rsidRPr="00E74A64">
        <w:rPr>
          <w:rFonts w:ascii="Arial" w:hAnsi="Arial" w:cs="Arial"/>
          <w:sz w:val="22"/>
          <w:szCs w:val="24"/>
          <w:lang w:val="ru-RU" w:eastAsia="ar-SA"/>
        </w:rPr>
        <w:t>аздел 3 Документации);</w:t>
      </w:r>
    </w:p>
    <w:p w:rsidR="00217ECA" w:rsidRPr="00E74A64" w:rsidRDefault="00217ECA" w:rsidP="00846819">
      <w:pPr>
        <w:pStyle w:val="Style2"/>
        <w:widowControl w:val="0"/>
        <w:numPr>
          <w:ilvl w:val="1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t>Заполненна</w:t>
      </w:r>
      <w:r w:rsidR="00F350C3" w:rsidRPr="00E74A64">
        <w:rPr>
          <w:rFonts w:ascii="Arial" w:hAnsi="Arial" w:cs="Arial"/>
          <w:sz w:val="22"/>
          <w:szCs w:val="24"/>
          <w:lang w:val="ru-RU" w:eastAsia="ar-SA"/>
        </w:rPr>
        <w:t xml:space="preserve">я </w:t>
      </w:r>
      <w:r w:rsidR="00B9213F">
        <w:rPr>
          <w:rFonts w:ascii="Arial" w:hAnsi="Arial" w:cs="Arial"/>
          <w:sz w:val="22"/>
          <w:szCs w:val="24"/>
          <w:lang w:val="ru-RU" w:eastAsia="ar-SA"/>
        </w:rPr>
        <w:t xml:space="preserve">коммерческая смета (тарифы), </w:t>
      </w:r>
      <w:r w:rsidR="00866D50" w:rsidRPr="00E74A64">
        <w:rPr>
          <w:rFonts w:ascii="Arial" w:hAnsi="Arial" w:cs="Arial"/>
          <w:sz w:val="22"/>
          <w:szCs w:val="24"/>
          <w:lang w:val="ru-RU" w:eastAsia="ar-SA"/>
        </w:rPr>
        <w:t>с учетом всех налогов и сборов (ставку НДС необходимо выделить)</w:t>
      </w:r>
      <w:r w:rsidRPr="00E74A64">
        <w:rPr>
          <w:rFonts w:ascii="Arial" w:hAnsi="Arial" w:cs="Arial"/>
          <w:sz w:val="22"/>
          <w:szCs w:val="24"/>
          <w:lang w:val="ru-RU" w:eastAsia="ar-SA"/>
        </w:rPr>
        <w:t>;</w:t>
      </w:r>
    </w:p>
    <w:p w:rsidR="00D0735C" w:rsidRPr="00E74A64" w:rsidRDefault="00D25C5E" w:rsidP="00846819">
      <w:pPr>
        <w:pStyle w:val="Style2"/>
        <w:widowControl w:val="0"/>
        <w:numPr>
          <w:ilvl w:val="1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t>Предлагаемые</w:t>
      </w:r>
      <w:r w:rsidR="00C70606" w:rsidRPr="00E74A64">
        <w:rPr>
          <w:rFonts w:ascii="Arial" w:hAnsi="Arial" w:cs="Arial"/>
          <w:sz w:val="22"/>
          <w:szCs w:val="24"/>
          <w:lang w:val="ru-RU" w:eastAsia="ar-SA"/>
        </w:rPr>
        <w:t xml:space="preserve"> условия оплаты</w:t>
      </w:r>
      <w:r w:rsidR="00581A7D">
        <w:rPr>
          <w:rFonts w:ascii="Arial" w:hAnsi="Arial" w:cs="Arial"/>
          <w:sz w:val="22"/>
          <w:szCs w:val="24"/>
          <w:lang w:val="ru-RU" w:eastAsia="ar-SA"/>
        </w:rPr>
        <w:t>.</w:t>
      </w:r>
    </w:p>
    <w:p w:rsidR="00217ECA" w:rsidRPr="00E74A64" w:rsidRDefault="00217ECA" w:rsidP="00846819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bookmarkStart w:id="25" w:name="_Ref56240821"/>
      <w:bookmarkEnd w:id="24"/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Участник имеет право первоначально подать только </w:t>
      </w:r>
      <w:r w:rsidRPr="00E74A64">
        <w:rPr>
          <w:rFonts w:ascii="Arial" w:hAnsi="Arial" w:cs="Arial"/>
          <w:sz w:val="22"/>
          <w:szCs w:val="24"/>
          <w:u w:val="single"/>
          <w:lang w:val="ru-RU" w:eastAsia="ar-SA"/>
        </w:rPr>
        <w:t>одно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 Предложение </w:t>
      </w:r>
      <w:r w:rsidR="00BE6CA5" w:rsidRPr="00E74A64">
        <w:rPr>
          <w:rFonts w:ascii="Arial" w:hAnsi="Arial" w:cs="Arial"/>
          <w:sz w:val="22"/>
          <w:szCs w:val="24"/>
          <w:lang w:val="ru-RU" w:eastAsia="ar-SA"/>
        </w:rPr>
        <w:t xml:space="preserve">к указанному сроку </w:t>
      </w:r>
      <w:r w:rsidRPr="00E74A64">
        <w:rPr>
          <w:rFonts w:ascii="Arial" w:hAnsi="Arial" w:cs="Arial"/>
          <w:sz w:val="22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 w:rsidRPr="00E74A64">
        <w:rPr>
          <w:rFonts w:ascii="Arial" w:hAnsi="Arial" w:cs="Arial"/>
          <w:sz w:val="22"/>
          <w:szCs w:val="24"/>
          <w:lang w:val="ru-RU" w:eastAsia="ar-SA"/>
        </w:rPr>
        <w:t xml:space="preserve"> – по решению Комиссии</w:t>
      </w:r>
      <w:r w:rsidRPr="00E74A64">
        <w:rPr>
          <w:rFonts w:ascii="Arial" w:hAnsi="Arial" w:cs="Arial"/>
          <w:sz w:val="22"/>
          <w:szCs w:val="24"/>
          <w:lang w:val="ru-RU" w:eastAsia="ar-SA"/>
        </w:rPr>
        <w:t>).</w:t>
      </w:r>
      <w:bookmarkStart w:id="26" w:name="_Ref55279015"/>
      <w:bookmarkStart w:id="27" w:name="_Ref55279017"/>
      <w:bookmarkEnd w:id="25"/>
    </w:p>
    <w:p w:rsidR="00217ECA" w:rsidRPr="00E74A64" w:rsidRDefault="00217ECA" w:rsidP="00846819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t>Скан-копия каждого документа, входящего в Предложение, должна быть подписана лицом, имеющим право действовать от лица Участника без доверенности, в соответствии с законодательством Российской Федерации, или надлежащим образом уполномоченным им лицом, на основании доверенности. В</w:t>
      </w:r>
      <w:r w:rsidRPr="00E74A64">
        <w:rPr>
          <w:rFonts w:ascii="Arial" w:hAnsi="Arial" w:cs="Arial"/>
          <w:sz w:val="22"/>
          <w:szCs w:val="24"/>
          <w:lang w:eastAsia="ar-SA"/>
        </w:rPr>
        <w:t> </w:t>
      </w:r>
      <w:r w:rsidRPr="00E74A64">
        <w:rPr>
          <w:rFonts w:ascii="Arial" w:hAnsi="Arial" w:cs="Arial"/>
          <w:sz w:val="22"/>
          <w:szCs w:val="24"/>
          <w:lang w:val="ru-RU" w:eastAsia="ar-SA"/>
        </w:rPr>
        <w:t>последнем случае отсканированная копия доверенности также прикладывается к Предложению.</w:t>
      </w:r>
      <w:bookmarkEnd w:id="26"/>
    </w:p>
    <w:p w:rsidR="00217ECA" w:rsidRPr="00E74A64" w:rsidRDefault="00217ECA" w:rsidP="00846819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t>Каждый документ, подготовленный Участником и входящий в Предложение, должен быть скреплен печатью Участника (при наличии печати).</w:t>
      </w:r>
      <w:bookmarkEnd w:id="27"/>
    </w:p>
    <w:p w:rsidR="00217ECA" w:rsidRPr="00E74A64" w:rsidRDefault="00217ECA" w:rsidP="00846819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Требования пунктов </w:t>
      </w:r>
      <w:r w:rsidR="00D25C5E" w:rsidRPr="00E74A64">
        <w:rPr>
          <w:rFonts w:ascii="Arial" w:hAnsi="Arial" w:cs="Arial"/>
          <w:sz w:val="22"/>
          <w:szCs w:val="24"/>
          <w:lang w:val="ru-RU" w:eastAsia="ar-SA"/>
        </w:rPr>
        <w:t>10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 и </w:t>
      </w:r>
      <w:r w:rsidR="003321EB" w:rsidRPr="00E74A64">
        <w:rPr>
          <w:rFonts w:ascii="Arial" w:hAnsi="Arial" w:cs="Arial"/>
          <w:sz w:val="22"/>
          <w:szCs w:val="24"/>
          <w:lang w:val="ru-RU" w:eastAsia="ar-SA"/>
        </w:rPr>
        <w:t>1</w:t>
      </w:r>
      <w:r w:rsidR="00D25C5E" w:rsidRPr="00E74A64">
        <w:rPr>
          <w:rFonts w:ascii="Arial" w:hAnsi="Arial" w:cs="Arial"/>
          <w:sz w:val="22"/>
          <w:szCs w:val="24"/>
          <w:lang w:val="ru-RU" w:eastAsia="ar-SA"/>
        </w:rPr>
        <w:t>1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 данного раздела не распространяются на сканированные копии нотариально заверенных документов.</w:t>
      </w:r>
      <w:bookmarkStart w:id="28" w:name="_Ref56220439"/>
      <w:bookmarkStart w:id="29" w:name="_Ref56233643"/>
      <w:bookmarkStart w:id="30" w:name="_Ref56235653"/>
    </w:p>
    <w:p w:rsidR="00217ECA" w:rsidRPr="00E74A64" w:rsidRDefault="00217ECA" w:rsidP="00846819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Участник также должен быть готов предоставить (по запросу Организатора) не менее 2х копий Предложения/ отдельных входящих в него документов, и/или передать их на электронном носителе информации (диск, флэш-накопитель), на котором будут записаны </w:t>
      </w:r>
      <w:r w:rsidRPr="00E74A64">
        <w:rPr>
          <w:rFonts w:ascii="Arial" w:hAnsi="Arial" w:cs="Arial"/>
          <w:sz w:val="22"/>
          <w:szCs w:val="24"/>
          <w:u w:val="single"/>
          <w:lang w:val="ru-RU" w:eastAsia="ar-SA"/>
        </w:rPr>
        <w:t>все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 предоставляемые данные в электронном виде.</w:t>
      </w:r>
      <w:bookmarkEnd w:id="28"/>
    </w:p>
    <w:p w:rsidR="00217ECA" w:rsidRPr="00E74A64" w:rsidRDefault="00217ECA" w:rsidP="00846819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t>По окончании Запроса предложений Организатор возвращает (по просьбе Участника) оригиналы всех материалов, переданных в бумажном виде,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 к рассмотрению.</w:t>
      </w:r>
    </w:p>
    <w:p w:rsidR="003321EB" w:rsidRPr="00E74A64" w:rsidRDefault="00F34B73" w:rsidP="00846819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lastRenderedPageBreak/>
        <w:t>Участник должен учесть все расходы и работы, выполнение которых необходимо д</w:t>
      </w:r>
      <w:r w:rsidR="00F350C3" w:rsidRPr="00E74A64">
        <w:rPr>
          <w:rFonts w:ascii="Arial" w:hAnsi="Arial" w:cs="Arial"/>
          <w:sz w:val="22"/>
          <w:szCs w:val="24"/>
          <w:lang w:val="ru-RU" w:eastAsia="ar-SA"/>
        </w:rPr>
        <w:t xml:space="preserve">ля полного исполнения договора. </w:t>
      </w:r>
      <w:r w:rsidRPr="00E74A64">
        <w:rPr>
          <w:rFonts w:ascii="Arial" w:hAnsi="Arial" w:cs="Arial"/>
          <w:sz w:val="22"/>
          <w:szCs w:val="24"/>
          <w:lang w:val="ru-RU" w:eastAsia="ar-SA"/>
        </w:rPr>
        <w:t>Стоимости указываются в рублях РФ с учетом всех налогов и сборов, подлежащих уплате на территории Российской Федерации.</w:t>
      </w:r>
    </w:p>
    <w:p w:rsidR="00217ECA" w:rsidRPr="00E74A64" w:rsidRDefault="00217ECA" w:rsidP="00217ECA">
      <w:pPr>
        <w:pStyle w:val="Heading2"/>
        <w:rPr>
          <w:rFonts w:ascii="Arial" w:hAnsi="Arial" w:cs="Arial"/>
          <w:color w:val="auto"/>
          <w:sz w:val="22"/>
          <w:lang w:eastAsia="ar-SA"/>
        </w:rPr>
      </w:pPr>
      <w:bookmarkStart w:id="31" w:name="_Toc37677353"/>
      <w:bookmarkStart w:id="32" w:name="_Toc125743934"/>
      <w:bookmarkEnd w:id="29"/>
      <w:bookmarkEnd w:id="30"/>
      <w:proofErr w:type="spellStart"/>
      <w:r w:rsidRPr="00E74A64">
        <w:rPr>
          <w:rFonts w:ascii="Arial" w:eastAsia="Calibri" w:hAnsi="Arial" w:cs="Arial"/>
          <w:color w:val="auto"/>
          <w:sz w:val="22"/>
          <w:lang w:eastAsia="ar-SA"/>
        </w:rPr>
        <w:t>Требования</w:t>
      </w:r>
      <w:proofErr w:type="spellEnd"/>
      <w:r w:rsidRPr="00E74A64">
        <w:rPr>
          <w:rFonts w:ascii="Arial" w:hAnsi="Arial" w:cs="Arial"/>
          <w:color w:val="auto"/>
          <w:sz w:val="22"/>
          <w:lang w:eastAsia="ar-SA"/>
        </w:rPr>
        <w:t xml:space="preserve"> </w:t>
      </w:r>
      <w:r w:rsidRPr="00E74A64">
        <w:rPr>
          <w:rFonts w:ascii="Arial" w:eastAsia="Calibri" w:hAnsi="Arial" w:cs="Arial"/>
          <w:color w:val="auto"/>
          <w:sz w:val="22"/>
          <w:lang w:eastAsia="ar-SA"/>
        </w:rPr>
        <w:t>к</w:t>
      </w:r>
      <w:r w:rsidRPr="00E74A64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spellStart"/>
      <w:r w:rsidRPr="00E74A64">
        <w:rPr>
          <w:rFonts w:ascii="Arial" w:eastAsia="Calibri" w:hAnsi="Arial" w:cs="Arial"/>
          <w:color w:val="auto"/>
          <w:sz w:val="22"/>
          <w:lang w:eastAsia="ar-SA"/>
        </w:rPr>
        <w:t>языку</w:t>
      </w:r>
      <w:proofErr w:type="spellEnd"/>
      <w:r w:rsidRPr="00E74A64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spellStart"/>
      <w:r w:rsidRPr="00E74A64">
        <w:rPr>
          <w:rFonts w:ascii="Arial" w:eastAsia="Calibri" w:hAnsi="Arial" w:cs="Arial"/>
          <w:color w:val="auto"/>
          <w:sz w:val="22"/>
          <w:lang w:eastAsia="ar-SA"/>
        </w:rPr>
        <w:t>Предложения</w:t>
      </w:r>
      <w:bookmarkEnd w:id="31"/>
      <w:bookmarkEnd w:id="32"/>
      <w:proofErr w:type="spellEnd"/>
    </w:p>
    <w:p w:rsidR="00217ECA" w:rsidRPr="00E74A64" w:rsidRDefault="00217ECA" w:rsidP="00846819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нижеследующего:</w:t>
      </w:r>
    </w:p>
    <w:p w:rsidR="00217ECA" w:rsidRPr="00E74A64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E74A64">
        <w:rPr>
          <w:rFonts w:ascii="Arial" w:hAnsi="Arial" w:cs="Arial"/>
          <w:sz w:val="22"/>
          <w:szCs w:val="24"/>
          <w:lang w:eastAsia="ar-SA"/>
        </w:rPr>
        <w:t> 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E74A64">
        <w:rPr>
          <w:rFonts w:ascii="Arial" w:hAnsi="Arial" w:cs="Arial"/>
          <w:sz w:val="22"/>
          <w:szCs w:val="24"/>
          <w:lang w:val="ru-RU" w:eastAsia="ar-SA"/>
        </w:rPr>
        <w:t>апостилированный</w:t>
      </w:r>
      <w:proofErr w:type="spellEnd"/>
      <w:r w:rsidRPr="00E74A64">
        <w:rPr>
          <w:rFonts w:ascii="Arial" w:hAnsi="Arial" w:cs="Arial"/>
          <w:sz w:val="22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217ECA" w:rsidRPr="00E74A64" w:rsidRDefault="00217ECA" w:rsidP="00846819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:rsidR="00217ECA" w:rsidRPr="00E74A64" w:rsidRDefault="00217ECA" w:rsidP="00217ECA">
      <w:pPr>
        <w:pStyle w:val="Heading2"/>
        <w:rPr>
          <w:rFonts w:ascii="Arial" w:hAnsi="Arial" w:cs="Arial"/>
          <w:color w:val="auto"/>
          <w:sz w:val="22"/>
          <w:lang w:val="ru-RU" w:eastAsia="ar-SA"/>
        </w:rPr>
      </w:pPr>
      <w:bookmarkStart w:id="33" w:name="_Toc37677354"/>
      <w:bookmarkStart w:id="34" w:name="_Toc125743935"/>
      <w:r w:rsidRPr="00E74A64">
        <w:rPr>
          <w:rFonts w:ascii="Arial" w:eastAsia="Calibri" w:hAnsi="Arial" w:cs="Arial"/>
          <w:color w:val="auto"/>
          <w:sz w:val="22"/>
          <w:lang w:val="ru-RU" w:eastAsia="ar-SA"/>
        </w:rPr>
        <w:t>Подача Предложений и их прием</w:t>
      </w:r>
      <w:bookmarkEnd w:id="33"/>
      <w:bookmarkEnd w:id="34"/>
    </w:p>
    <w:p w:rsidR="00217ECA" w:rsidRPr="00E74A64" w:rsidRDefault="00217ECA" w:rsidP="00846819">
      <w:pPr>
        <w:pStyle w:val="Style2"/>
        <w:widowControl w:val="0"/>
        <w:numPr>
          <w:ilvl w:val="0"/>
          <w:numId w:val="4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="Arial" w:hAnsi="Arial" w:cs="Arial"/>
          <w:sz w:val="22"/>
          <w:szCs w:val="24"/>
          <w:lang w:val="ru-RU" w:eastAsia="ar-SA"/>
        </w:rPr>
      </w:pP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Участники должны обеспечить доставку своих Предложений в электронном виде на адрес электронной почты </w:t>
      </w:r>
      <w:hyperlink r:id="rId13" w:history="1">
        <w:r w:rsidR="00581A7D" w:rsidRPr="008404DB">
          <w:rPr>
            <w:rStyle w:val="Hyperlink"/>
            <w:rFonts w:ascii="Arial" w:hAnsi="Arial" w:cs="Arial"/>
            <w:sz w:val="22"/>
            <w:szCs w:val="24"/>
            <w:lang w:val="ru-RU"/>
          </w:rPr>
          <w:t>procurement@skoltech.ru</w:t>
        </w:r>
      </w:hyperlink>
      <w:r w:rsidR="00D0735C" w:rsidRPr="00E74A64">
        <w:rPr>
          <w:rFonts w:ascii="Arial" w:hAnsi="Arial" w:cs="Arial"/>
          <w:sz w:val="22"/>
          <w:szCs w:val="24"/>
          <w:lang w:val="ru-RU" w:eastAsia="ar-SA"/>
        </w:rPr>
        <w:t>, можно в заархивированном виде (формат «.</w:t>
      </w:r>
      <w:proofErr w:type="spellStart"/>
      <w:r w:rsidR="00D0735C" w:rsidRPr="00E74A64">
        <w:rPr>
          <w:rFonts w:ascii="Arial" w:hAnsi="Arial" w:cs="Arial"/>
          <w:sz w:val="22"/>
          <w:szCs w:val="24"/>
          <w:lang w:val="ru-RU" w:eastAsia="ar-SA"/>
        </w:rPr>
        <w:t>rar</w:t>
      </w:r>
      <w:proofErr w:type="spellEnd"/>
      <w:r w:rsidR="00D0735C" w:rsidRPr="00E74A64">
        <w:rPr>
          <w:rFonts w:ascii="Arial" w:hAnsi="Arial" w:cs="Arial"/>
          <w:sz w:val="22"/>
          <w:szCs w:val="24"/>
          <w:lang w:val="ru-RU" w:eastAsia="ar-SA"/>
        </w:rPr>
        <w:t>» или «.</w:t>
      </w:r>
      <w:proofErr w:type="spellStart"/>
      <w:r w:rsidR="00D0735C" w:rsidRPr="00E74A64">
        <w:rPr>
          <w:rFonts w:ascii="Arial" w:hAnsi="Arial" w:cs="Arial"/>
          <w:sz w:val="22"/>
          <w:szCs w:val="24"/>
          <w:lang w:val="ru-RU" w:eastAsia="ar-SA"/>
        </w:rPr>
        <w:t>zip</w:t>
      </w:r>
      <w:proofErr w:type="spellEnd"/>
      <w:r w:rsidR="00D0735C" w:rsidRPr="00E74A64">
        <w:rPr>
          <w:rFonts w:ascii="Arial" w:hAnsi="Arial" w:cs="Arial"/>
          <w:sz w:val="22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D0735C" w:rsidRPr="00E74A64">
        <w:rPr>
          <w:rFonts w:ascii="Arial" w:hAnsi="Arial" w:cs="Arial"/>
          <w:sz w:val="22"/>
          <w:szCs w:val="24"/>
          <w:lang w:val="ru-RU" w:eastAsia="ar-SA"/>
        </w:rPr>
        <w:t>pdf</w:t>
      </w:r>
      <w:proofErr w:type="spellEnd"/>
      <w:r w:rsidR="00D0735C" w:rsidRPr="00E74A64">
        <w:rPr>
          <w:rFonts w:ascii="Arial" w:hAnsi="Arial" w:cs="Arial"/>
          <w:sz w:val="22"/>
          <w:szCs w:val="24"/>
          <w:lang w:val="ru-RU" w:eastAsia="ar-SA"/>
        </w:rPr>
        <w:t>»)</w:t>
      </w:r>
      <w:r w:rsidR="00F350C3" w:rsidRPr="00E74A64">
        <w:rPr>
          <w:rFonts w:ascii="Arial" w:hAnsi="Arial" w:cs="Arial"/>
          <w:sz w:val="22"/>
          <w:szCs w:val="24"/>
          <w:lang w:val="ru-RU" w:eastAsia="ar-SA"/>
        </w:rPr>
        <w:t>, а также .</w:t>
      </w:r>
      <w:proofErr w:type="spellStart"/>
      <w:r w:rsidR="00F350C3" w:rsidRPr="00E74A64">
        <w:rPr>
          <w:rFonts w:ascii="Arial" w:hAnsi="Arial" w:cs="Arial"/>
          <w:sz w:val="22"/>
          <w:szCs w:val="24"/>
          <w:lang w:val="ru-RU" w:eastAsia="ar-SA"/>
        </w:rPr>
        <w:t>xls</w:t>
      </w:r>
      <w:proofErr w:type="spellEnd"/>
      <w:r w:rsidR="00F350C3" w:rsidRPr="00E74A64">
        <w:rPr>
          <w:rFonts w:ascii="Arial" w:hAnsi="Arial" w:cs="Arial"/>
          <w:sz w:val="22"/>
          <w:szCs w:val="24"/>
          <w:lang w:val="ru-RU" w:eastAsia="ar-SA"/>
        </w:rPr>
        <w:t>-файлы (Смета)</w:t>
      </w:r>
      <w:r w:rsidR="00D0735C" w:rsidRPr="00E74A64">
        <w:rPr>
          <w:rFonts w:ascii="Arial" w:hAnsi="Arial" w:cs="Arial"/>
          <w:sz w:val="22"/>
          <w:szCs w:val="24"/>
          <w:lang w:val="ru-RU" w:eastAsia="ar-SA"/>
        </w:rPr>
        <w:t>.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 В случае невозможности направления больших файлов по электронной почте, Предложения можно передавать через </w:t>
      </w:r>
      <w:proofErr w:type="spellStart"/>
      <w:r w:rsidRPr="00E74A64">
        <w:rPr>
          <w:rFonts w:ascii="Arial" w:hAnsi="Arial" w:cs="Arial"/>
          <w:sz w:val="22"/>
          <w:szCs w:val="24"/>
          <w:lang w:val="ru-RU" w:eastAsia="ar-SA"/>
        </w:rPr>
        <w:t>файлообменники</w:t>
      </w:r>
      <w:proofErr w:type="spellEnd"/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, с отправлением ссылки для скачивания на адрес электронной почты </w:t>
      </w:r>
      <w:hyperlink r:id="rId14" w:history="1">
        <w:r w:rsidR="00581A7D" w:rsidRPr="008404DB">
          <w:rPr>
            <w:rStyle w:val="Hyperlink"/>
            <w:rFonts w:ascii="Arial" w:hAnsi="Arial" w:cs="Arial"/>
            <w:sz w:val="22"/>
            <w:szCs w:val="24"/>
            <w:lang w:val="ru-RU"/>
          </w:rPr>
          <w:t>procurement@skoltech.ru</w:t>
        </w:r>
      </w:hyperlink>
      <w:r w:rsidRPr="00E74A64">
        <w:rPr>
          <w:rFonts w:ascii="Arial" w:hAnsi="Arial" w:cs="Arial"/>
          <w:sz w:val="22"/>
          <w:szCs w:val="24"/>
          <w:lang w:val="ru-RU" w:eastAsia="ar-SA"/>
        </w:rPr>
        <w:t>, либо на электронном носителе (диск, флэш-накопитель), либо через курьерскую службу по месту нахождения Организатора: Россия, Москва, территория ИЦ «</w:t>
      </w:r>
      <w:proofErr w:type="spellStart"/>
      <w:r w:rsidRPr="00E74A64">
        <w:rPr>
          <w:rFonts w:ascii="Arial" w:hAnsi="Arial" w:cs="Arial"/>
          <w:sz w:val="22"/>
          <w:szCs w:val="24"/>
          <w:lang w:val="ru-RU" w:eastAsia="ar-SA"/>
        </w:rPr>
        <w:t>Сколково</w:t>
      </w:r>
      <w:proofErr w:type="spellEnd"/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», </w:t>
      </w:r>
      <w:r w:rsidR="00DE7954" w:rsidRPr="00E74A64">
        <w:rPr>
          <w:rFonts w:ascii="Arial" w:hAnsi="Arial" w:cs="Arial"/>
          <w:sz w:val="22"/>
          <w:szCs w:val="24"/>
          <w:lang w:val="ru-RU" w:eastAsia="ar-SA"/>
        </w:rPr>
        <w:t>Большой бул., д.30, стр.1</w:t>
      </w:r>
      <w:r w:rsidRPr="00E74A64">
        <w:rPr>
          <w:rFonts w:ascii="Arial" w:hAnsi="Arial" w:cs="Arial"/>
          <w:sz w:val="22"/>
          <w:szCs w:val="24"/>
          <w:lang w:val="ru-RU" w:eastAsia="ar-SA"/>
        </w:rPr>
        <w:t xml:space="preserve">, в Департамент закупок (на имя </w:t>
      </w:r>
      <w:r w:rsidR="001B032C">
        <w:rPr>
          <w:rFonts w:ascii="Arial" w:hAnsi="Arial" w:cs="Arial"/>
          <w:sz w:val="22"/>
          <w:szCs w:val="24"/>
          <w:lang w:val="ru-RU" w:eastAsia="ar-SA"/>
        </w:rPr>
        <w:t>Полуниной</w:t>
      </w:r>
      <w:r w:rsidR="00F350C3" w:rsidRPr="00E74A64">
        <w:rPr>
          <w:rFonts w:ascii="Arial" w:hAnsi="Arial" w:cs="Arial"/>
          <w:sz w:val="22"/>
          <w:szCs w:val="24"/>
          <w:lang w:val="ru-RU" w:eastAsia="ar-SA"/>
        </w:rPr>
        <w:t xml:space="preserve"> Т.В</w:t>
      </w:r>
      <w:r w:rsidR="00B33957" w:rsidRPr="00E74A64">
        <w:rPr>
          <w:rFonts w:ascii="Arial" w:hAnsi="Arial" w:cs="Arial"/>
          <w:sz w:val="22"/>
          <w:szCs w:val="24"/>
          <w:lang w:val="ru-RU" w:eastAsia="ar-SA"/>
        </w:rPr>
        <w:t>.</w:t>
      </w:r>
      <w:r w:rsidRPr="00E74A64">
        <w:rPr>
          <w:rFonts w:ascii="Arial" w:hAnsi="Arial" w:cs="Arial"/>
          <w:sz w:val="22"/>
          <w:szCs w:val="24"/>
          <w:lang w:val="ru-RU" w:eastAsia="ar-SA"/>
        </w:rPr>
        <w:t>).</w:t>
      </w:r>
    </w:p>
    <w:p w:rsidR="000956F9" w:rsidRDefault="00217ECA" w:rsidP="000956F9">
      <w:pPr>
        <w:pStyle w:val="Style2"/>
        <w:widowControl w:val="0"/>
        <w:numPr>
          <w:ilvl w:val="0"/>
          <w:numId w:val="4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Arial" w:hAnsi="Arial" w:cs="Arial"/>
          <w:b/>
          <w:sz w:val="22"/>
          <w:szCs w:val="24"/>
          <w:lang w:val="ru-RU" w:eastAsia="ar-SA"/>
        </w:rPr>
      </w:pPr>
      <w:r w:rsidRPr="00E74A64">
        <w:rPr>
          <w:rFonts w:ascii="Arial" w:hAnsi="Arial" w:cs="Arial"/>
          <w:b/>
          <w:sz w:val="22"/>
          <w:szCs w:val="24"/>
          <w:lang w:val="ru-RU" w:eastAsia="ar-SA"/>
        </w:rPr>
        <w:t xml:space="preserve">Организатор заканчивает принимать Предложения в срок </w:t>
      </w:r>
      <w:r w:rsidR="00DB7241" w:rsidRPr="00E74A64">
        <w:rPr>
          <w:rFonts w:ascii="Arial" w:hAnsi="Arial" w:cs="Arial"/>
          <w:b/>
          <w:sz w:val="22"/>
          <w:szCs w:val="24"/>
          <w:u w:val="single"/>
          <w:lang w:val="ru-RU" w:eastAsia="ar-SA"/>
        </w:rPr>
        <w:t>до 1</w:t>
      </w:r>
      <w:r w:rsidR="0010208F">
        <w:rPr>
          <w:rFonts w:ascii="Arial" w:hAnsi="Arial" w:cs="Arial"/>
          <w:b/>
          <w:sz w:val="22"/>
          <w:szCs w:val="24"/>
          <w:u w:val="single"/>
          <w:lang w:val="ru-RU" w:eastAsia="ar-SA"/>
        </w:rPr>
        <w:t>8</w:t>
      </w:r>
      <w:r w:rsidR="00E97F94" w:rsidRPr="00E74A64">
        <w:rPr>
          <w:rFonts w:ascii="Arial" w:hAnsi="Arial" w:cs="Arial"/>
          <w:b/>
          <w:sz w:val="22"/>
          <w:szCs w:val="24"/>
          <w:u w:val="single"/>
          <w:lang w:val="ru-RU" w:eastAsia="ar-SA"/>
        </w:rPr>
        <w:t xml:space="preserve">:00 </w:t>
      </w:r>
      <w:r w:rsidR="00B9213F">
        <w:rPr>
          <w:rFonts w:ascii="Arial" w:hAnsi="Arial" w:cs="Arial"/>
          <w:b/>
          <w:sz w:val="22"/>
          <w:szCs w:val="24"/>
          <w:u w:val="single"/>
          <w:lang w:val="ru-RU" w:eastAsia="ar-SA"/>
        </w:rPr>
        <w:t>7</w:t>
      </w:r>
      <w:r w:rsidR="000F54C7" w:rsidRPr="00E74A64">
        <w:rPr>
          <w:rFonts w:ascii="Arial" w:hAnsi="Arial" w:cs="Arial"/>
          <w:b/>
          <w:sz w:val="22"/>
          <w:szCs w:val="24"/>
          <w:u w:val="single"/>
          <w:lang w:val="ru-RU" w:eastAsia="ar-SA"/>
        </w:rPr>
        <w:t xml:space="preserve"> </w:t>
      </w:r>
      <w:r w:rsidR="00B9213F">
        <w:rPr>
          <w:rFonts w:ascii="Arial" w:hAnsi="Arial" w:cs="Arial"/>
          <w:b/>
          <w:sz w:val="22"/>
          <w:szCs w:val="24"/>
          <w:u w:val="single"/>
          <w:lang w:val="ru-RU" w:eastAsia="ar-SA"/>
        </w:rPr>
        <w:t>февраля</w:t>
      </w:r>
      <w:r w:rsidR="00E97F94" w:rsidRPr="00E74A64">
        <w:rPr>
          <w:rFonts w:ascii="Arial" w:hAnsi="Arial" w:cs="Arial"/>
          <w:b/>
          <w:sz w:val="22"/>
          <w:szCs w:val="24"/>
          <w:u w:val="single"/>
          <w:lang w:val="ru-RU" w:eastAsia="ar-SA"/>
        </w:rPr>
        <w:t xml:space="preserve"> 20</w:t>
      </w:r>
      <w:r w:rsidR="00371C7C" w:rsidRPr="00E74A64">
        <w:rPr>
          <w:rFonts w:ascii="Arial" w:hAnsi="Arial" w:cs="Arial"/>
          <w:b/>
          <w:sz w:val="22"/>
          <w:szCs w:val="24"/>
          <w:u w:val="single"/>
          <w:lang w:val="ru-RU" w:eastAsia="ar-SA"/>
        </w:rPr>
        <w:t>2</w:t>
      </w:r>
      <w:r w:rsidR="00581A7D">
        <w:rPr>
          <w:rFonts w:ascii="Arial" w:hAnsi="Arial" w:cs="Arial"/>
          <w:b/>
          <w:sz w:val="22"/>
          <w:szCs w:val="24"/>
          <w:u w:val="single"/>
          <w:lang w:val="ru-RU" w:eastAsia="ar-SA"/>
        </w:rPr>
        <w:t>3</w:t>
      </w:r>
      <w:r w:rsidR="00BE6CA5" w:rsidRPr="00E74A64">
        <w:rPr>
          <w:rFonts w:ascii="Arial" w:hAnsi="Arial" w:cs="Arial"/>
          <w:b/>
          <w:sz w:val="22"/>
          <w:szCs w:val="24"/>
          <w:lang w:val="ru-RU" w:eastAsia="ar-SA"/>
        </w:rPr>
        <w:t xml:space="preserve">. </w:t>
      </w:r>
      <w:r w:rsidRPr="00E74A64">
        <w:rPr>
          <w:rFonts w:ascii="Arial" w:hAnsi="Arial" w:cs="Arial"/>
          <w:sz w:val="22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E74A64">
        <w:rPr>
          <w:rFonts w:ascii="Arial" w:hAnsi="Arial" w:cs="Arial"/>
          <w:b/>
          <w:sz w:val="22"/>
          <w:szCs w:val="24"/>
          <w:lang w:val="ru-RU" w:eastAsia="ar-SA"/>
        </w:rPr>
        <w:t>.</w:t>
      </w:r>
    </w:p>
    <w:p w:rsidR="00E74A64" w:rsidRPr="000956F9" w:rsidRDefault="00217ECA" w:rsidP="000956F9">
      <w:pPr>
        <w:pStyle w:val="Style2"/>
        <w:widowControl w:val="0"/>
        <w:numPr>
          <w:ilvl w:val="0"/>
          <w:numId w:val="4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="Arial" w:hAnsi="Arial" w:cs="Arial"/>
          <w:b/>
          <w:sz w:val="22"/>
          <w:szCs w:val="24"/>
          <w:lang w:val="ru-RU" w:eastAsia="ar-SA"/>
        </w:rPr>
      </w:pPr>
      <w:r w:rsidRPr="000956F9">
        <w:rPr>
          <w:rFonts w:ascii="Arial" w:hAnsi="Arial" w:cs="Arial"/>
          <w:sz w:val="22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0956F9">
        <w:rPr>
          <w:rFonts w:ascii="Arial" w:hAnsi="Arial" w:cs="Arial"/>
          <w:sz w:val="22"/>
          <w:szCs w:val="24"/>
          <w:lang w:val="ru-RU" w:eastAsia="ar-SA"/>
        </w:rPr>
        <w:t>Сколтеха</w:t>
      </w:r>
      <w:proofErr w:type="spellEnd"/>
      <w:r w:rsidRPr="000956F9">
        <w:rPr>
          <w:rFonts w:ascii="Arial" w:hAnsi="Arial" w:cs="Arial"/>
          <w:sz w:val="22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bookmarkStart w:id="35" w:name="_Ref55280453"/>
      <w:bookmarkStart w:id="36" w:name="_Toc37677355"/>
    </w:p>
    <w:p w:rsidR="00A633E3" w:rsidRPr="001B399C" w:rsidRDefault="008A1D70" w:rsidP="00D25C5E">
      <w:pPr>
        <w:pStyle w:val="Heading1"/>
        <w:rPr>
          <w:rFonts w:ascii="Arial" w:hAnsi="Arial" w:cs="Arial"/>
          <w:color w:val="auto"/>
          <w:lang w:val="ru-RU" w:eastAsia="ar-SA"/>
        </w:rPr>
      </w:pPr>
      <w:bookmarkStart w:id="37" w:name="_Toc125743936"/>
      <w:r w:rsidRPr="001B399C">
        <w:rPr>
          <w:rFonts w:ascii="Arial" w:hAnsi="Arial" w:cs="Arial"/>
          <w:color w:val="auto"/>
          <w:lang w:val="ru-RU"/>
        </w:rPr>
        <w:t xml:space="preserve">Раздел 4. </w:t>
      </w:r>
      <w:r w:rsidR="00ED274D" w:rsidRPr="001B399C">
        <w:rPr>
          <w:rFonts w:ascii="Arial" w:eastAsia="Calibri" w:hAnsi="Arial" w:cs="Arial"/>
          <w:color w:val="auto"/>
          <w:lang w:val="ru-RU" w:eastAsia="ar-SA"/>
        </w:rPr>
        <w:t>ОЦЕНКА</w:t>
      </w:r>
      <w:r w:rsidR="00ED274D" w:rsidRPr="001B399C">
        <w:rPr>
          <w:rFonts w:ascii="Arial" w:hAnsi="Arial" w:cs="Arial"/>
          <w:color w:val="auto"/>
          <w:lang w:val="ru-RU" w:eastAsia="ar-SA"/>
        </w:rPr>
        <w:t xml:space="preserve"> </w:t>
      </w:r>
      <w:bookmarkEnd w:id="35"/>
      <w:r w:rsidR="00ED274D" w:rsidRPr="001B399C">
        <w:rPr>
          <w:rFonts w:ascii="Arial" w:eastAsia="Calibri" w:hAnsi="Arial" w:cs="Arial"/>
          <w:color w:val="auto"/>
          <w:lang w:val="ru-RU" w:eastAsia="ar-SA"/>
        </w:rPr>
        <w:t>ПРЕДЛОЖЕНИЙ</w:t>
      </w:r>
      <w:r w:rsidR="00ED274D" w:rsidRPr="001B399C">
        <w:rPr>
          <w:rFonts w:ascii="Arial" w:hAnsi="Arial" w:cs="Arial"/>
          <w:color w:val="auto"/>
          <w:lang w:val="ru-RU" w:eastAsia="ar-SA"/>
        </w:rPr>
        <w:t xml:space="preserve"> </w:t>
      </w:r>
      <w:r w:rsidR="00ED274D" w:rsidRPr="001B399C">
        <w:rPr>
          <w:rFonts w:ascii="Arial" w:eastAsia="Calibri" w:hAnsi="Arial" w:cs="Arial"/>
          <w:color w:val="auto"/>
          <w:lang w:val="ru-RU" w:eastAsia="ar-SA"/>
        </w:rPr>
        <w:t>И</w:t>
      </w:r>
      <w:r w:rsidR="00ED274D" w:rsidRPr="001B399C">
        <w:rPr>
          <w:rFonts w:ascii="Arial" w:hAnsi="Arial" w:cs="Arial"/>
          <w:color w:val="auto"/>
          <w:lang w:val="ru-RU" w:eastAsia="ar-SA"/>
        </w:rPr>
        <w:t xml:space="preserve"> </w:t>
      </w:r>
      <w:r w:rsidR="00ED274D" w:rsidRPr="001B399C">
        <w:rPr>
          <w:rFonts w:ascii="Arial" w:eastAsia="Calibri" w:hAnsi="Arial" w:cs="Arial"/>
          <w:color w:val="auto"/>
          <w:lang w:val="ru-RU" w:eastAsia="ar-SA"/>
        </w:rPr>
        <w:t>ПРОВЕДЕНИЕ</w:t>
      </w:r>
      <w:r w:rsidR="00ED274D" w:rsidRPr="001B399C">
        <w:rPr>
          <w:rFonts w:ascii="Arial" w:hAnsi="Arial" w:cs="Arial"/>
          <w:color w:val="auto"/>
          <w:lang w:val="ru-RU" w:eastAsia="ar-SA"/>
        </w:rPr>
        <w:t xml:space="preserve"> </w:t>
      </w:r>
      <w:r w:rsidR="00ED274D" w:rsidRPr="001B399C">
        <w:rPr>
          <w:rFonts w:ascii="Arial" w:eastAsia="Calibri" w:hAnsi="Arial" w:cs="Arial"/>
          <w:color w:val="auto"/>
          <w:lang w:val="ru-RU" w:eastAsia="ar-SA"/>
        </w:rPr>
        <w:t>ПЕРЕГОВОРОВ</w:t>
      </w:r>
      <w:bookmarkEnd w:id="36"/>
      <w:bookmarkEnd w:id="37"/>
    </w:p>
    <w:p w:rsidR="009A781B" w:rsidRPr="00E74A64" w:rsidRDefault="00ED274D" w:rsidP="00D25C5E">
      <w:pPr>
        <w:pStyle w:val="Heading2"/>
        <w:rPr>
          <w:rFonts w:ascii="Arial" w:hAnsi="Arial" w:cs="Arial"/>
          <w:color w:val="auto"/>
          <w:sz w:val="22"/>
          <w:lang w:val="ru-RU" w:eastAsia="ar-SA"/>
        </w:rPr>
      </w:pPr>
      <w:bookmarkStart w:id="38" w:name="_Toc37677356"/>
      <w:bookmarkStart w:id="39" w:name="_Toc125743937"/>
      <w:r w:rsidRPr="00E74A64">
        <w:rPr>
          <w:rFonts w:ascii="Arial" w:eastAsia="Calibri" w:hAnsi="Arial" w:cs="Arial"/>
          <w:color w:val="auto"/>
          <w:sz w:val="22"/>
          <w:lang w:val="ru-RU" w:eastAsia="ar-SA"/>
        </w:rPr>
        <w:t>Общие</w:t>
      </w:r>
      <w:r w:rsidRPr="00E74A64">
        <w:rPr>
          <w:rFonts w:ascii="Arial" w:hAnsi="Arial" w:cs="Arial"/>
          <w:color w:val="auto"/>
          <w:sz w:val="22"/>
          <w:lang w:val="ru-RU" w:eastAsia="ar-SA"/>
        </w:rPr>
        <w:t xml:space="preserve"> </w:t>
      </w:r>
      <w:r w:rsidRPr="00E74A64">
        <w:rPr>
          <w:rFonts w:ascii="Arial" w:eastAsia="Calibri" w:hAnsi="Arial" w:cs="Arial"/>
          <w:color w:val="auto"/>
          <w:sz w:val="22"/>
          <w:lang w:val="ru-RU" w:eastAsia="ar-SA"/>
        </w:rPr>
        <w:t>положения</w:t>
      </w:r>
      <w:bookmarkEnd w:id="38"/>
      <w:bookmarkEnd w:id="39"/>
    </w:p>
    <w:p w:rsidR="00ED274D" w:rsidRPr="00E74A64" w:rsidRDefault="00ED274D" w:rsidP="00846819">
      <w:pPr>
        <w:numPr>
          <w:ilvl w:val="0"/>
          <w:numId w:val="7"/>
        </w:numPr>
        <w:suppressAutoHyphens/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 xml:space="preserve">Оценка Предложений осуществляется </w:t>
      </w:r>
      <w:r w:rsidR="00911E39" w:rsidRPr="00E74A64">
        <w:rPr>
          <w:rFonts w:ascii="Arial" w:hAnsi="Arial" w:cs="Arial"/>
          <w:szCs w:val="24"/>
          <w:lang w:val="ru-RU" w:eastAsia="ar-SA"/>
        </w:rPr>
        <w:t>к</w:t>
      </w:r>
      <w:r w:rsidRPr="00E74A64">
        <w:rPr>
          <w:rFonts w:ascii="Arial" w:hAnsi="Arial" w:cs="Arial"/>
          <w:szCs w:val="24"/>
          <w:lang w:val="ru-RU" w:eastAsia="ar-SA"/>
        </w:rPr>
        <w:t xml:space="preserve">онкурсной </w:t>
      </w:r>
      <w:r w:rsidR="00911E39" w:rsidRPr="00E74A64">
        <w:rPr>
          <w:rFonts w:ascii="Arial" w:hAnsi="Arial" w:cs="Arial"/>
          <w:szCs w:val="24"/>
          <w:lang w:val="ru-RU" w:eastAsia="ar-SA"/>
        </w:rPr>
        <w:t>К</w:t>
      </w:r>
      <w:r w:rsidRPr="00E74A64">
        <w:rPr>
          <w:rFonts w:ascii="Arial" w:hAnsi="Arial" w:cs="Arial"/>
          <w:szCs w:val="24"/>
          <w:lang w:val="ru-RU" w:eastAsia="ar-SA"/>
        </w:rPr>
        <w:t>омиссией и иными лицами (экспертами</w:t>
      </w:r>
      <w:r w:rsidR="00911E39" w:rsidRPr="00E74A64">
        <w:rPr>
          <w:rFonts w:ascii="Arial" w:hAnsi="Arial" w:cs="Arial"/>
          <w:szCs w:val="24"/>
          <w:lang w:val="ru-RU" w:eastAsia="ar-SA"/>
        </w:rPr>
        <w:t>,</w:t>
      </w:r>
      <w:r w:rsidRPr="00E74A64">
        <w:rPr>
          <w:rFonts w:ascii="Arial" w:hAnsi="Arial" w:cs="Arial"/>
          <w:szCs w:val="24"/>
          <w:lang w:val="ru-RU" w:eastAsia="ar-SA"/>
        </w:rPr>
        <w:t xml:space="preserve"> специалистами), привлеченными </w:t>
      </w:r>
      <w:r w:rsidR="00911E39" w:rsidRPr="00E74A64">
        <w:rPr>
          <w:rFonts w:ascii="Arial" w:hAnsi="Arial" w:cs="Arial"/>
          <w:szCs w:val="24"/>
          <w:lang w:val="ru-RU" w:eastAsia="ar-SA"/>
        </w:rPr>
        <w:t>к</w:t>
      </w:r>
      <w:r w:rsidRPr="00E74A64">
        <w:rPr>
          <w:rFonts w:ascii="Arial" w:hAnsi="Arial" w:cs="Arial"/>
          <w:szCs w:val="24"/>
          <w:lang w:val="ru-RU" w:eastAsia="ar-SA"/>
        </w:rPr>
        <w:t xml:space="preserve">онкурсной </w:t>
      </w:r>
      <w:r w:rsidR="00911E39" w:rsidRPr="00E74A64">
        <w:rPr>
          <w:rFonts w:ascii="Arial" w:hAnsi="Arial" w:cs="Arial"/>
          <w:szCs w:val="24"/>
          <w:lang w:val="ru-RU" w:eastAsia="ar-SA"/>
        </w:rPr>
        <w:t>К</w:t>
      </w:r>
      <w:r w:rsidRPr="00E74A64">
        <w:rPr>
          <w:rFonts w:ascii="Arial" w:hAnsi="Arial" w:cs="Arial"/>
          <w:szCs w:val="24"/>
          <w:lang w:val="ru-RU" w:eastAsia="ar-SA"/>
        </w:rPr>
        <w:t>омиссией.</w:t>
      </w:r>
    </w:p>
    <w:p w:rsidR="00ED274D" w:rsidRPr="00E74A64" w:rsidRDefault="00ED274D" w:rsidP="00846819">
      <w:pPr>
        <w:numPr>
          <w:ilvl w:val="0"/>
          <w:numId w:val="7"/>
        </w:numPr>
        <w:suppressAutoHyphens/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>Оценка Предложений включает проведение</w:t>
      </w:r>
      <w:r w:rsidR="004E2012" w:rsidRPr="00E74A64">
        <w:rPr>
          <w:rFonts w:ascii="Arial" w:hAnsi="Arial" w:cs="Arial"/>
          <w:szCs w:val="24"/>
          <w:lang w:val="ru-RU" w:eastAsia="ar-SA"/>
        </w:rPr>
        <w:t xml:space="preserve"> конкурентных</w:t>
      </w:r>
      <w:r w:rsidRPr="00E74A64">
        <w:rPr>
          <w:rFonts w:ascii="Arial" w:hAnsi="Arial" w:cs="Arial"/>
          <w:szCs w:val="24"/>
          <w:lang w:val="ru-RU" w:eastAsia="ar-SA"/>
        </w:rPr>
        <w:t xml:space="preserve"> переговоров</w:t>
      </w:r>
      <w:r w:rsidR="004E2012" w:rsidRPr="00E74A64">
        <w:rPr>
          <w:rFonts w:ascii="Arial" w:hAnsi="Arial" w:cs="Arial"/>
          <w:szCs w:val="24"/>
          <w:lang w:val="ru-RU" w:eastAsia="ar-SA"/>
        </w:rPr>
        <w:t xml:space="preserve"> и/или переторжки</w:t>
      </w:r>
      <w:r w:rsidRPr="00E74A64">
        <w:rPr>
          <w:rFonts w:ascii="Arial" w:hAnsi="Arial" w:cs="Arial"/>
          <w:szCs w:val="24"/>
          <w:lang w:val="ru-RU" w:eastAsia="ar-SA"/>
        </w:rPr>
        <w:t xml:space="preserve"> </w:t>
      </w:r>
      <w:r w:rsidR="00903FCF" w:rsidRPr="00E74A64">
        <w:rPr>
          <w:rFonts w:ascii="Arial" w:hAnsi="Arial" w:cs="Arial"/>
          <w:szCs w:val="24"/>
          <w:lang w:val="ru-RU" w:eastAsia="ar-SA"/>
        </w:rPr>
        <w:t xml:space="preserve">(при необходимости) </w:t>
      </w:r>
      <w:r w:rsidRPr="00E74A64">
        <w:rPr>
          <w:rFonts w:ascii="Arial" w:hAnsi="Arial" w:cs="Arial"/>
          <w:szCs w:val="24"/>
          <w:lang w:val="ru-RU" w:eastAsia="ar-SA"/>
        </w:rPr>
        <w:t>и оценочную стадию.</w:t>
      </w:r>
    </w:p>
    <w:p w:rsidR="009A781B" w:rsidRPr="00E74A64" w:rsidRDefault="00ED274D" w:rsidP="00D25C5E">
      <w:pPr>
        <w:pStyle w:val="Heading2"/>
        <w:rPr>
          <w:rFonts w:ascii="Arial" w:hAnsi="Arial" w:cs="Arial"/>
          <w:color w:val="auto"/>
          <w:sz w:val="22"/>
          <w:lang w:eastAsia="ar-SA"/>
        </w:rPr>
      </w:pPr>
      <w:bookmarkStart w:id="40" w:name="_Ref93697814"/>
      <w:bookmarkStart w:id="41" w:name="_Toc37677358"/>
      <w:bookmarkStart w:id="42" w:name="_Toc125743938"/>
      <w:proofErr w:type="spellStart"/>
      <w:r w:rsidRPr="00E74A64">
        <w:rPr>
          <w:rFonts w:ascii="Arial" w:eastAsia="Calibri" w:hAnsi="Arial" w:cs="Arial"/>
          <w:color w:val="auto"/>
          <w:sz w:val="22"/>
          <w:lang w:eastAsia="ar-SA"/>
        </w:rPr>
        <w:t>Проведение</w:t>
      </w:r>
      <w:proofErr w:type="spellEnd"/>
      <w:r w:rsidRPr="00E74A64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spellStart"/>
      <w:r w:rsidR="00903FCF" w:rsidRPr="00E74A64">
        <w:rPr>
          <w:rFonts w:ascii="Arial" w:eastAsia="Calibri" w:hAnsi="Arial" w:cs="Arial"/>
          <w:color w:val="auto"/>
          <w:sz w:val="22"/>
          <w:lang w:eastAsia="ar-SA"/>
        </w:rPr>
        <w:t>конкурентных</w:t>
      </w:r>
      <w:proofErr w:type="spellEnd"/>
      <w:r w:rsidR="00903FCF" w:rsidRPr="00E74A64">
        <w:rPr>
          <w:rFonts w:ascii="Arial" w:hAnsi="Arial" w:cs="Arial"/>
          <w:color w:val="auto"/>
          <w:sz w:val="22"/>
          <w:lang w:val="ru-RU" w:eastAsia="ar-SA"/>
        </w:rPr>
        <w:t xml:space="preserve"> </w:t>
      </w:r>
      <w:proofErr w:type="spellStart"/>
      <w:r w:rsidRPr="00E74A64">
        <w:rPr>
          <w:rFonts w:ascii="Arial" w:eastAsia="Calibri" w:hAnsi="Arial" w:cs="Arial"/>
          <w:color w:val="auto"/>
          <w:sz w:val="22"/>
          <w:lang w:eastAsia="ar-SA"/>
        </w:rPr>
        <w:t>переговоров</w:t>
      </w:r>
      <w:bookmarkEnd w:id="40"/>
      <w:bookmarkEnd w:id="41"/>
      <w:bookmarkEnd w:id="42"/>
      <w:proofErr w:type="spellEnd"/>
    </w:p>
    <w:p w:rsidR="00ED274D" w:rsidRPr="00E74A64" w:rsidRDefault="00ED274D" w:rsidP="00846819">
      <w:pPr>
        <w:numPr>
          <w:ilvl w:val="0"/>
          <w:numId w:val="7"/>
        </w:numPr>
        <w:suppressAutoHyphens/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 w:rsidRPr="00E74A64">
        <w:rPr>
          <w:rFonts w:ascii="Arial" w:hAnsi="Arial" w:cs="Arial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 w:rsidRPr="00E74A64">
        <w:rPr>
          <w:rFonts w:ascii="Arial" w:hAnsi="Arial" w:cs="Arial"/>
          <w:szCs w:val="24"/>
          <w:lang w:val="ru-RU" w:eastAsia="ar-SA"/>
        </w:rPr>
        <w:t>всеми –</w:t>
      </w:r>
      <w:r w:rsidR="00903FCF" w:rsidRPr="00E74A64">
        <w:rPr>
          <w:rFonts w:ascii="Arial" w:hAnsi="Arial" w:cs="Arial"/>
          <w:szCs w:val="24"/>
          <w:lang w:val="ru-RU" w:eastAsia="ar-SA"/>
        </w:rPr>
        <w:t xml:space="preserve"> в том числе </w:t>
      </w:r>
      <w:r w:rsidRPr="00E74A64">
        <w:rPr>
          <w:rFonts w:ascii="Arial" w:hAnsi="Arial" w:cs="Arial"/>
          <w:szCs w:val="24"/>
          <w:lang w:val="ru-RU" w:eastAsia="ar-SA"/>
        </w:rPr>
        <w:t>по</w:t>
      </w:r>
      <w:r w:rsidR="00903FCF" w:rsidRPr="00E74A64">
        <w:rPr>
          <w:rFonts w:ascii="Arial" w:hAnsi="Arial" w:cs="Arial"/>
          <w:szCs w:val="24"/>
          <w:lang w:val="ru-RU" w:eastAsia="ar-SA"/>
        </w:rPr>
        <w:t xml:space="preserve"> </w:t>
      </w:r>
      <w:r w:rsidRPr="00E74A64">
        <w:rPr>
          <w:rFonts w:ascii="Arial" w:hAnsi="Arial" w:cs="Arial"/>
          <w:szCs w:val="24"/>
          <w:lang w:val="ru-RU" w:eastAsia="ar-SA"/>
        </w:rPr>
        <w:t>любо</w:t>
      </w:r>
      <w:r w:rsidR="00903FCF" w:rsidRPr="00E74A64">
        <w:rPr>
          <w:rFonts w:ascii="Arial" w:hAnsi="Arial" w:cs="Arial"/>
          <w:szCs w:val="24"/>
          <w:lang w:val="ru-RU" w:eastAsia="ar-SA"/>
        </w:rPr>
        <w:t>й</w:t>
      </w:r>
      <w:r w:rsidRPr="00E74A64">
        <w:rPr>
          <w:rFonts w:ascii="Arial" w:hAnsi="Arial" w:cs="Arial"/>
          <w:szCs w:val="24"/>
          <w:lang w:val="ru-RU" w:eastAsia="ar-SA"/>
        </w:rPr>
        <w:t xml:space="preserve"> </w:t>
      </w:r>
      <w:r w:rsidR="00903FCF" w:rsidRPr="00E74A64">
        <w:rPr>
          <w:rFonts w:ascii="Arial" w:hAnsi="Arial" w:cs="Arial"/>
          <w:szCs w:val="24"/>
          <w:lang w:val="ru-RU" w:eastAsia="ar-SA"/>
        </w:rPr>
        <w:t xml:space="preserve">части </w:t>
      </w:r>
      <w:r w:rsidRPr="00E74A64">
        <w:rPr>
          <w:rFonts w:ascii="Arial" w:hAnsi="Arial" w:cs="Arial"/>
          <w:szCs w:val="24"/>
          <w:lang w:val="ru-RU" w:eastAsia="ar-SA"/>
        </w:rPr>
        <w:t>его Предложения.</w:t>
      </w:r>
    </w:p>
    <w:p w:rsidR="00ED274D" w:rsidRPr="00E74A64" w:rsidRDefault="00903FCF" w:rsidP="00846819">
      <w:pPr>
        <w:numPr>
          <w:ilvl w:val="0"/>
          <w:numId w:val="7"/>
        </w:numPr>
        <w:suppressAutoHyphens/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>Конкурентные п</w:t>
      </w:r>
      <w:r w:rsidR="00ED274D" w:rsidRPr="00E74A64">
        <w:rPr>
          <w:rFonts w:ascii="Arial" w:hAnsi="Arial" w:cs="Arial"/>
          <w:szCs w:val="24"/>
          <w:lang w:val="ru-RU" w:eastAsia="ar-SA"/>
        </w:rPr>
        <w:t xml:space="preserve">ереговоры могут проводиться в один или несколько </w:t>
      </w:r>
      <w:r w:rsidRPr="00E74A64">
        <w:rPr>
          <w:rFonts w:ascii="Arial" w:hAnsi="Arial" w:cs="Arial"/>
          <w:szCs w:val="24"/>
          <w:lang w:val="ru-RU" w:eastAsia="ar-SA"/>
        </w:rPr>
        <w:t>этапов</w:t>
      </w:r>
      <w:r w:rsidR="00ED274D" w:rsidRPr="00E74A64">
        <w:rPr>
          <w:rFonts w:ascii="Arial" w:hAnsi="Arial" w:cs="Arial"/>
          <w:szCs w:val="24"/>
          <w:lang w:val="ru-RU" w:eastAsia="ar-SA"/>
        </w:rPr>
        <w:t>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ED274D" w:rsidRPr="00E74A64" w:rsidRDefault="00ED274D" w:rsidP="00846819">
      <w:pPr>
        <w:numPr>
          <w:ilvl w:val="1"/>
          <w:numId w:val="7"/>
        </w:numPr>
        <w:suppressAutoHyphens/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:rsidR="00ED274D" w:rsidRPr="00E74A64" w:rsidRDefault="00ED274D" w:rsidP="00846819">
      <w:pPr>
        <w:numPr>
          <w:ilvl w:val="1"/>
          <w:numId w:val="7"/>
        </w:numPr>
        <w:suppressAutoHyphens/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lastRenderedPageBreak/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 w:rsidRPr="00E74A64">
        <w:rPr>
          <w:rFonts w:ascii="Arial" w:hAnsi="Arial" w:cs="Arial"/>
          <w:szCs w:val="24"/>
          <w:lang w:val="ru-RU" w:eastAsia="ar-SA"/>
        </w:rPr>
        <w:t>.</w:t>
      </w:r>
    </w:p>
    <w:p w:rsidR="00903FCF" w:rsidRPr="00E74A64" w:rsidRDefault="00903FCF" w:rsidP="00903FCF">
      <w:pPr>
        <w:pStyle w:val="Heading2"/>
        <w:rPr>
          <w:rFonts w:ascii="Arial" w:hAnsi="Arial" w:cs="Arial"/>
          <w:color w:val="auto"/>
          <w:sz w:val="22"/>
          <w:lang w:val="ru-RU" w:eastAsia="ar-SA"/>
        </w:rPr>
      </w:pPr>
      <w:bookmarkStart w:id="43" w:name="_Toc37677359"/>
      <w:bookmarkStart w:id="44" w:name="_Ref93089457"/>
      <w:bookmarkStart w:id="45" w:name="_Ref55304422"/>
      <w:bookmarkStart w:id="46" w:name="_Toc125743939"/>
      <w:r w:rsidRPr="00E74A64">
        <w:rPr>
          <w:rFonts w:ascii="Arial" w:eastAsia="Calibri" w:hAnsi="Arial" w:cs="Arial"/>
          <w:color w:val="auto"/>
          <w:sz w:val="22"/>
          <w:lang w:val="ru-RU" w:eastAsia="ar-SA"/>
        </w:rPr>
        <w:t>Переторжка</w:t>
      </w:r>
      <w:bookmarkEnd w:id="43"/>
      <w:bookmarkEnd w:id="46"/>
    </w:p>
    <w:p w:rsidR="003367BB" w:rsidRPr="00E74A64" w:rsidRDefault="00804405" w:rsidP="00846819">
      <w:pPr>
        <w:numPr>
          <w:ilvl w:val="0"/>
          <w:numId w:val="7"/>
        </w:numPr>
        <w:suppressAutoHyphens/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</w:t>
      </w:r>
      <w:r w:rsidR="00DD5A94" w:rsidRPr="00E74A64">
        <w:rPr>
          <w:rFonts w:ascii="Arial" w:hAnsi="Arial" w:cs="Arial"/>
          <w:szCs w:val="24"/>
          <w:lang w:val="ru-RU" w:eastAsia="ar-SA"/>
        </w:rPr>
        <w:t xml:space="preserve"> организации и проведения</w:t>
      </w:r>
      <w:r w:rsidRPr="00E74A64">
        <w:rPr>
          <w:rFonts w:ascii="Arial" w:hAnsi="Arial" w:cs="Arial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:rsidR="009A781B" w:rsidRPr="00E74A64" w:rsidRDefault="00ED274D" w:rsidP="00D25C5E">
      <w:pPr>
        <w:pStyle w:val="Heading2"/>
        <w:rPr>
          <w:rFonts w:ascii="Arial" w:hAnsi="Arial" w:cs="Arial"/>
          <w:color w:val="auto"/>
          <w:sz w:val="22"/>
          <w:lang w:eastAsia="ar-SA"/>
        </w:rPr>
      </w:pPr>
      <w:bookmarkStart w:id="47" w:name="_Toc37677360"/>
      <w:bookmarkStart w:id="48" w:name="_Toc125743940"/>
      <w:proofErr w:type="spellStart"/>
      <w:r w:rsidRPr="00E74A64">
        <w:rPr>
          <w:rFonts w:ascii="Arial" w:eastAsia="Calibri" w:hAnsi="Arial" w:cs="Arial"/>
          <w:color w:val="auto"/>
          <w:sz w:val="22"/>
          <w:lang w:eastAsia="ar-SA"/>
        </w:rPr>
        <w:t>Оценочная</w:t>
      </w:r>
      <w:proofErr w:type="spellEnd"/>
      <w:r w:rsidRPr="00E74A64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spellStart"/>
      <w:r w:rsidRPr="00E74A64">
        <w:rPr>
          <w:rFonts w:ascii="Arial" w:eastAsia="Calibri" w:hAnsi="Arial" w:cs="Arial"/>
          <w:color w:val="auto"/>
          <w:sz w:val="22"/>
          <w:lang w:eastAsia="ar-SA"/>
        </w:rPr>
        <w:t>стадия</w:t>
      </w:r>
      <w:bookmarkEnd w:id="44"/>
      <w:bookmarkEnd w:id="45"/>
      <w:bookmarkEnd w:id="47"/>
      <w:bookmarkEnd w:id="48"/>
      <w:proofErr w:type="spellEnd"/>
    </w:p>
    <w:p w:rsidR="00D475A1" w:rsidRPr="00E74A64" w:rsidRDefault="00ED274D" w:rsidP="00846819">
      <w:pPr>
        <w:numPr>
          <w:ilvl w:val="0"/>
          <w:numId w:val="7"/>
        </w:numPr>
        <w:suppressAutoHyphens/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>В рамках оценочной стади</w:t>
      </w:r>
      <w:r w:rsidR="00EE5423" w:rsidRPr="00E74A64">
        <w:rPr>
          <w:rFonts w:ascii="Arial" w:hAnsi="Arial" w:cs="Arial"/>
          <w:szCs w:val="24"/>
          <w:lang w:val="ru-RU" w:eastAsia="ar-SA"/>
        </w:rPr>
        <w:t xml:space="preserve">и </w:t>
      </w:r>
      <w:r w:rsidR="00804405" w:rsidRPr="00E74A64">
        <w:rPr>
          <w:rFonts w:ascii="Arial" w:hAnsi="Arial" w:cs="Arial"/>
          <w:szCs w:val="24"/>
          <w:lang w:val="ru-RU" w:eastAsia="ar-SA"/>
        </w:rPr>
        <w:t xml:space="preserve">конкурсная Комиссия </w:t>
      </w:r>
      <w:r w:rsidRPr="00E74A64">
        <w:rPr>
          <w:rFonts w:ascii="Arial" w:hAnsi="Arial" w:cs="Arial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 w:rsidRPr="00E74A64">
        <w:rPr>
          <w:rFonts w:ascii="Arial" w:hAnsi="Arial" w:cs="Arial"/>
          <w:szCs w:val="24"/>
          <w:lang w:val="ru-RU" w:eastAsia="ar-SA"/>
        </w:rPr>
        <w:t>/ переторжки</w:t>
      </w:r>
      <w:r w:rsidRPr="00E74A64">
        <w:rPr>
          <w:rFonts w:ascii="Arial" w:hAnsi="Arial" w:cs="Arial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 w:rsidRPr="00E74A64">
        <w:rPr>
          <w:rFonts w:ascii="Arial" w:hAnsi="Arial" w:cs="Arial"/>
          <w:szCs w:val="24"/>
          <w:lang w:val="ru-RU" w:eastAsia="ar-SA"/>
        </w:rPr>
        <w:t xml:space="preserve"> (включая, но не ограничиваясь)</w:t>
      </w:r>
      <w:r w:rsidRPr="00E74A64">
        <w:rPr>
          <w:rFonts w:ascii="Arial" w:hAnsi="Arial" w:cs="Arial"/>
          <w:szCs w:val="24"/>
          <w:lang w:val="ru-RU" w:eastAsia="ar-SA"/>
        </w:rPr>
        <w:t>:</w:t>
      </w:r>
    </w:p>
    <w:p w:rsidR="00F34B73" w:rsidRPr="00E74A64" w:rsidRDefault="00804405" w:rsidP="00846819">
      <w:pPr>
        <w:numPr>
          <w:ilvl w:val="1"/>
          <w:numId w:val="7"/>
        </w:numPr>
        <w:suppressAutoHyphens/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 xml:space="preserve">Стоимость </w:t>
      </w:r>
      <w:r w:rsidR="00FA6A4D" w:rsidRPr="00E74A64">
        <w:rPr>
          <w:rFonts w:ascii="Arial" w:hAnsi="Arial" w:cs="Arial"/>
          <w:szCs w:val="24"/>
          <w:lang w:val="ru-RU" w:eastAsia="ar-SA"/>
        </w:rPr>
        <w:t>услуг</w:t>
      </w:r>
      <w:r w:rsidR="0057287B" w:rsidRPr="00E74A64">
        <w:rPr>
          <w:rFonts w:ascii="Arial" w:hAnsi="Arial" w:cs="Arial"/>
          <w:szCs w:val="24"/>
          <w:lang w:val="ru-RU" w:eastAsia="ar-SA"/>
        </w:rPr>
        <w:t xml:space="preserve"> </w:t>
      </w:r>
      <w:r w:rsidRPr="00E74A64">
        <w:rPr>
          <w:rFonts w:ascii="Arial" w:hAnsi="Arial" w:cs="Arial"/>
          <w:szCs w:val="24"/>
          <w:lang w:val="ru-RU" w:eastAsia="ar-SA"/>
        </w:rPr>
        <w:t xml:space="preserve">по </w:t>
      </w:r>
      <w:r w:rsidR="00A7099A" w:rsidRPr="00E74A64">
        <w:rPr>
          <w:rFonts w:ascii="Arial" w:hAnsi="Arial" w:cs="Arial"/>
          <w:szCs w:val="24"/>
          <w:lang w:val="ru-RU" w:eastAsia="ar-SA"/>
        </w:rPr>
        <w:t>Коммерческому предложению</w:t>
      </w:r>
      <w:r w:rsidR="00F34B73" w:rsidRPr="00E74A64">
        <w:rPr>
          <w:rFonts w:ascii="Arial" w:hAnsi="Arial" w:cs="Arial"/>
          <w:szCs w:val="24"/>
          <w:lang w:val="ru-RU" w:eastAsia="ar-SA"/>
        </w:rPr>
        <w:t xml:space="preserve">, </w:t>
      </w:r>
    </w:p>
    <w:p w:rsidR="00804405" w:rsidRPr="00E74A64" w:rsidRDefault="00C70606" w:rsidP="00846819">
      <w:pPr>
        <w:numPr>
          <w:ilvl w:val="1"/>
          <w:numId w:val="7"/>
        </w:numPr>
        <w:suppressAutoHyphens/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>Условия оплаты</w:t>
      </w:r>
      <w:r w:rsidR="00804405" w:rsidRPr="00E74A64">
        <w:rPr>
          <w:rFonts w:ascii="Arial" w:hAnsi="Arial" w:cs="Arial"/>
          <w:szCs w:val="24"/>
          <w:lang w:val="ru-RU" w:eastAsia="ar-SA"/>
        </w:rPr>
        <w:t>;</w:t>
      </w:r>
    </w:p>
    <w:p w:rsidR="00ED274D" w:rsidRPr="00E74A64" w:rsidRDefault="00804405" w:rsidP="00846819">
      <w:pPr>
        <w:numPr>
          <w:ilvl w:val="1"/>
          <w:numId w:val="7"/>
        </w:numPr>
        <w:suppressAutoHyphens/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>Опыт</w:t>
      </w:r>
      <w:r w:rsidR="00ED274D" w:rsidRPr="00E74A64">
        <w:rPr>
          <w:rFonts w:ascii="Arial" w:hAnsi="Arial" w:cs="Arial"/>
          <w:szCs w:val="24"/>
          <w:lang w:val="ru-RU" w:eastAsia="ar-SA"/>
        </w:rPr>
        <w:t xml:space="preserve"> </w:t>
      </w:r>
      <w:r w:rsidR="00FA6A4D" w:rsidRPr="00E74A64">
        <w:rPr>
          <w:rFonts w:ascii="Arial" w:hAnsi="Arial" w:cs="Arial"/>
          <w:szCs w:val="24"/>
          <w:lang w:val="ru-RU" w:eastAsia="ar-SA"/>
        </w:rPr>
        <w:t>компании</w:t>
      </w:r>
      <w:r w:rsidR="00ED274D" w:rsidRPr="00E74A64">
        <w:rPr>
          <w:rFonts w:ascii="Arial" w:hAnsi="Arial" w:cs="Arial"/>
          <w:szCs w:val="24"/>
          <w:lang w:val="ru-RU" w:eastAsia="ar-SA"/>
        </w:rPr>
        <w:t xml:space="preserve"> </w:t>
      </w:r>
      <w:r w:rsidRPr="00E74A64">
        <w:rPr>
          <w:rFonts w:ascii="Arial" w:hAnsi="Arial" w:cs="Arial"/>
          <w:szCs w:val="24"/>
          <w:lang w:val="ru-RU" w:eastAsia="ar-SA"/>
        </w:rPr>
        <w:t xml:space="preserve">в </w:t>
      </w:r>
      <w:r w:rsidR="00FA6A4D" w:rsidRPr="00E74A64">
        <w:rPr>
          <w:rFonts w:ascii="Arial" w:hAnsi="Arial" w:cs="Arial"/>
          <w:szCs w:val="24"/>
          <w:lang w:val="ru-RU" w:eastAsia="ar-SA"/>
        </w:rPr>
        <w:t>оказании</w:t>
      </w:r>
      <w:r w:rsidRPr="00E74A64">
        <w:rPr>
          <w:rFonts w:ascii="Arial" w:hAnsi="Arial" w:cs="Arial"/>
          <w:szCs w:val="24"/>
          <w:lang w:val="ru-RU" w:eastAsia="ar-SA"/>
        </w:rPr>
        <w:t xml:space="preserve"> </w:t>
      </w:r>
      <w:r w:rsidR="00F34B73" w:rsidRPr="00E74A64">
        <w:rPr>
          <w:rFonts w:ascii="Arial" w:hAnsi="Arial" w:cs="Arial"/>
          <w:szCs w:val="24"/>
          <w:lang w:val="ru-RU" w:eastAsia="ar-SA"/>
        </w:rPr>
        <w:t>аналогичны</w:t>
      </w:r>
      <w:r w:rsidRPr="00E74A64">
        <w:rPr>
          <w:rFonts w:ascii="Arial" w:hAnsi="Arial" w:cs="Arial"/>
          <w:szCs w:val="24"/>
          <w:lang w:val="ru-RU" w:eastAsia="ar-SA"/>
        </w:rPr>
        <w:t xml:space="preserve">х </w:t>
      </w:r>
      <w:r w:rsidR="00FA6A4D" w:rsidRPr="00E74A64">
        <w:rPr>
          <w:rFonts w:ascii="Arial" w:hAnsi="Arial" w:cs="Arial"/>
          <w:szCs w:val="24"/>
          <w:lang w:val="ru-RU" w:eastAsia="ar-SA"/>
        </w:rPr>
        <w:t>услуг</w:t>
      </w:r>
      <w:r w:rsidR="00ED274D" w:rsidRPr="00E74A64">
        <w:rPr>
          <w:rFonts w:ascii="Arial" w:hAnsi="Arial" w:cs="Arial"/>
          <w:szCs w:val="24"/>
          <w:lang w:val="ru-RU" w:eastAsia="ar-SA"/>
        </w:rPr>
        <w:t>;</w:t>
      </w:r>
    </w:p>
    <w:p w:rsidR="00D8278E" w:rsidRPr="00E74A64" w:rsidRDefault="00ED274D" w:rsidP="00846819">
      <w:pPr>
        <w:numPr>
          <w:ilvl w:val="1"/>
          <w:numId w:val="7"/>
        </w:numPr>
        <w:suppressAutoHyphens/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>Соответст</w:t>
      </w:r>
      <w:r w:rsidR="00D475A1" w:rsidRPr="00E74A64">
        <w:rPr>
          <w:rFonts w:ascii="Arial" w:hAnsi="Arial" w:cs="Arial"/>
          <w:szCs w:val="24"/>
          <w:lang w:val="ru-RU" w:eastAsia="ar-SA"/>
        </w:rPr>
        <w:t xml:space="preserve">вие </w:t>
      </w:r>
      <w:r w:rsidR="00A7099A" w:rsidRPr="00E74A64">
        <w:rPr>
          <w:rFonts w:ascii="Arial" w:hAnsi="Arial" w:cs="Arial"/>
          <w:szCs w:val="24"/>
          <w:lang w:val="ru-RU" w:eastAsia="ar-SA"/>
        </w:rPr>
        <w:t>П</w:t>
      </w:r>
      <w:r w:rsidR="00D475A1" w:rsidRPr="00E74A64">
        <w:rPr>
          <w:rFonts w:ascii="Arial" w:hAnsi="Arial" w:cs="Arial"/>
          <w:szCs w:val="24"/>
          <w:lang w:val="ru-RU" w:eastAsia="ar-SA"/>
        </w:rPr>
        <w:t xml:space="preserve">редложения </w:t>
      </w:r>
      <w:r w:rsidR="00E30B38" w:rsidRPr="00E74A64">
        <w:rPr>
          <w:rFonts w:ascii="Arial" w:hAnsi="Arial" w:cs="Arial"/>
          <w:szCs w:val="24"/>
          <w:lang w:val="ru-RU" w:eastAsia="ar-SA"/>
        </w:rPr>
        <w:t>настоящим Условиям</w:t>
      </w:r>
      <w:r w:rsidR="00706BAE" w:rsidRPr="00E74A64">
        <w:rPr>
          <w:rFonts w:ascii="Arial" w:hAnsi="Arial" w:cs="Arial"/>
          <w:szCs w:val="24"/>
          <w:lang w:val="ru-RU" w:eastAsia="ar-SA"/>
        </w:rPr>
        <w:t xml:space="preserve"> (настоящей Документации)</w:t>
      </w:r>
      <w:r w:rsidR="00E30B38" w:rsidRPr="00E74A64">
        <w:rPr>
          <w:rFonts w:ascii="Arial" w:hAnsi="Arial" w:cs="Arial"/>
          <w:szCs w:val="24"/>
          <w:lang w:val="ru-RU" w:eastAsia="ar-SA"/>
        </w:rPr>
        <w:t xml:space="preserve"> и </w:t>
      </w:r>
      <w:r w:rsidR="00D475A1" w:rsidRPr="00E74A64">
        <w:rPr>
          <w:rFonts w:ascii="Arial" w:hAnsi="Arial" w:cs="Arial"/>
          <w:szCs w:val="24"/>
          <w:lang w:val="ru-RU" w:eastAsia="ar-SA"/>
        </w:rPr>
        <w:t>Техническому заданию</w:t>
      </w:r>
      <w:r w:rsidR="00A7099A" w:rsidRPr="00E74A64">
        <w:rPr>
          <w:rFonts w:ascii="Arial" w:hAnsi="Arial" w:cs="Arial"/>
          <w:szCs w:val="24"/>
          <w:lang w:val="ru-RU" w:eastAsia="ar-SA"/>
        </w:rPr>
        <w:t>;</w:t>
      </w:r>
    </w:p>
    <w:p w:rsidR="00AE5533" w:rsidRPr="00E74A64" w:rsidRDefault="003F4257" w:rsidP="00E74A64">
      <w:pPr>
        <w:numPr>
          <w:ilvl w:val="1"/>
          <w:numId w:val="7"/>
        </w:numPr>
        <w:suppressAutoHyphens/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>Степень соответствия Участника требованиям настоящих Условий.</w:t>
      </w:r>
    </w:p>
    <w:p w:rsidR="009A781B" w:rsidRPr="001B399C" w:rsidRDefault="008A1D70" w:rsidP="00D25C5E">
      <w:pPr>
        <w:pStyle w:val="Heading1"/>
        <w:rPr>
          <w:rFonts w:ascii="Arial" w:hAnsi="Arial" w:cs="Arial"/>
          <w:color w:val="auto"/>
          <w:lang w:val="ru-RU" w:eastAsia="ar-SA"/>
        </w:rPr>
      </w:pPr>
      <w:bookmarkStart w:id="49" w:name="_Ref55280461"/>
      <w:bookmarkStart w:id="50" w:name="_Toc37677361"/>
      <w:bookmarkStart w:id="51" w:name="_Toc125743941"/>
      <w:r w:rsidRPr="001B399C">
        <w:rPr>
          <w:rFonts w:ascii="Arial" w:hAnsi="Arial" w:cs="Arial"/>
          <w:color w:val="auto"/>
          <w:lang w:val="ru-RU"/>
        </w:rPr>
        <w:t xml:space="preserve">Раздел 5. </w:t>
      </w:r>
      <w:r w:rsidR="00ED274D" w:rsidRPr="001B399C">
        <w:rPr>
          <w:rFonts w:ascii="Arial" w:eastAsia="Calibri" w:hAnsi="Arial" w:cs="Arial"/>
          <w:color w:val="auto"/>
          <w:lang w:val="ru-RU" w:eastAsia="ar-SA"/>
        </w:rPr>
        <w:t>ПРИНЯТИЕ</w:t>
      </w:r>
      <w:r w:rsidR="00ED274D" w:rsidRPr="001B399C">
        <w:rPr>
          <w:rFonts w:ascii="Arial" w:hAnsi="Arial" w:cs="Arial"/>
          <w:color w:val="auto"/>
          <w:lang w:val="ru-RU" w:eastAsia="ar-SA"/>
        </w:rPr>
        <w:t xml:space="preserve"> </w:t>
      </w:r>
      <w:r w:rsidR="00ED274D" w:rsidRPr="001B399C">
        <w:rPr>
          <w:rFonts w:ascii="Arial" w:eastAsia="Calibri" w:hAnsi="Arial" w:cs="Arial"/>
          <w:color w:val="auto"/>
          <w:lang w:val="ru-RU" w:eastAsia="ar-SA"/>
        </w:rPr>
        <w:t>РЕШЕНИЯ</w:t>
      </w:r>
      <w:r w:rsidR="00ED274D" w:rsidRPr="001B399C">
        <w:rPr>
          <w:rFonts w:ascii="Arial" w:hAnsi="Arial" w:cs="Arial"/>
          <w:color w:val="auto"/>
          <w:lang w:val="ru-RU" w:eastAsia="ar-SA"/>
        </w:rPr>
        <w:t xml:space="preserve"> </w:t>
      </w:r>
      <w:r w:rsidR="00ED274D" w:rsidRPr="001B399C">
        <w:rPr>
          <w:rFonts w:ascii="Arial" w:eastAsia="Calibri" w:hAnsi="Arial" w:cs="Arial"/>
          <w:color w:val="auto"/>
          <w:lang w:val="ru-RU" w:eastAsia="ar-SA"/>
        </w:rPr>
        <w:t>О</w:t>
      </w:r>
      <w:r w:rsidR="00ED274D" w:rsidRPr="001B399C">
        <w:rPr>
          <w:rFonts w:ascii="Arial" w:hAnsi="Arial" w:cs="Arial"/>
          <w:color w:val="auto"/>
          <w:lang w:val="ru-RU" w:eastAsia="ar-SA"/>
        </w:rPr>
        <w:t xml:space="preserve"> </w:t>
      </w:r>
      <w:r w:rsidR="00ED274D" w:rsidRPr="001B399C">
        <w:rPr>
          <w:rFonts w:ascii="Arial" w:eastAsia="Calibri" w:hAnsi="Arial" w:cs="Arial"/>
          <w:color w:val="auto"/>
          <w:lang w:val="ru-RU" w:eastAsia="ar-SA"/>
        </w:rPr>
        <w:t>ПРОВЕДЕНИИ</w:t>
      </w:r>
      <w:r w:rsidR="00ED274D" w:rsidRPr="001B399C">
        <w:rPr>
          <w:rFonts w:ascii="Arial" w:hAnsi="Arial" w:cs="Arial"/>
          <w:color w:val="auto"/>
          <w:lang w:val="ru-RU" w:eastAsia="ar-SA"/>
        </w:rPr>
        <w:t xml:space="preserve"> </w:t>
      </w:r>
      <w:r w:rsidR="00D0735C" w:rsidRPr="001B399C">
        <w:rPr>
          <w:rFonts w:ascii="Arial" w:eastAsia="Calibri" w:hAnsi="Arial" w:cs="Arial"/>
          <w:color w:val="auto"/>
          <w:lang w:val="ru-RU" w:eastAsia="ar-SA"/>
        </w:rPr>
        <w:t>ДОПОЛНИТЕЛЬНЫХ</w:t>
      </w:r>
      <w:r w:rsidR="00ED274D" w:rsidRPr="001B399C">
        <w:rPr>
          <w:rFonts w:ascii="Arial" w:hAnsi="Arial" w:cs="Arial"/>
          <w:color w:val="auto"/>
          <w:lang w:val="ru-RU" w:eastAsia="ar-SA"/>
        </w:rPr>
        <w:t xml:space="preserve"> </w:t>
      </w:r>
      <w:r w:rsidR="00ED274D" w:rsidRPr="001B399C">
        <w:rPr>
          <w:rFonts w:ascii="Arial" w:eastAsia="Calibri" w:hAnsi="Arial" w:cs="Arial"/>
          <w:color w:val="auto"/>
          <w:lang w:val="ru-RU" w:eastAsia="ar-SA"/>
        </w:rPr>
        <w:t>ЭТАПОВ</w:t>
      </w:r>
      <w:r w:rsidR="00ED274D" w:rsidRPr="001B399C">
        <w:rPr>
          <w:rFonts w:ascii="Arial" w:hAnsi="Arial" w:cs="Arial"/>
          <w:color w:val="auto"/>
          <w:lang w:val="ru-RU" w:eastAsia="ar-SA"/>
        </w:rPr>
        <w:t xml:space="preserve"> </w:t>
      </w:r>
      <w:r w:rsidR="00ED274D" w:rsidRPr="001B399C">
        <w:rPr>
          <w:rFonts w:ascii="Arial" w:eastAsia="Calibri" w:hAnsi="Arial" w:cs="Arial"/>
          <w:color w:val="auto"/>
          <w:lang w:val="ru-RU" w:eastAsia="ar-SA"/>
        </w:rPr>
        <w:t>ЗАПРОСА</w:t>
      </w:r>
      <w:r w:rsidR="00ED274D" w:rsidRPr="001B399C">
        <w:rPr>
          <w:rFonts w:ascii="Arial" w:hAnsi="Arial" w:cs="Arial"/>
          <w:color w:val="auto"/>
          <w:lang w:val="ru-RU" w:eastAsia="ar-SA"/>
        </w:rPr>
        <w:t xml:space="preserve"> </w:t>
      </w:r>
      <w:r w:rsidR="00ED274D" w:rsidRPr="001B399C">
        <w:rPr>
          <w:rFonts w:ascii="Arial" w:eastAsia="Calibri" w:hAnsi="Arial" w:cs="Arial"/>
          <w:color w:val="auto"/>
          <w:lang w:val="ru-RU" w:eastAsia="ar-SA"/>
        </w:rPr>
        <w:t>ПРЕДЛОЖЕНИЙ</w:t>
      </w:r>
      <w:r w:rsidR="00ED274D" w:rsidRPr="001B399C">
        <w:rPr>
          <w:rFonts w:ascii="Arial" w:hAnsi="Arial" w:cs="Arial"/>
          <w:color w:val="auto"/>
          <w:lang w:val="ru-RU" w:eastAsia="ar-SA"/>
        </w:rPr>
        <w:t xml:space="preserve"> </w:t>
      </w:r>
      <w:r w:rsidR="00ED274D" w:rsidRPr="001B399C">
        <w:rPr>
          <w:rFonts w:ascii="Arial" w:eastAsia="Calibri" w:hAnsi="Arial" w:cs="Arial"/>
          <w:color w:val="auto"/>
          <w:lang w:val="ru-RU" w:eastAsia="ar-SA"/>
        </w:rPr>
        <w:t>ИЛИ</w:t>
      </w:r>
      <w:r w:rsidR="00ED274D" w:rsidRPr="001B399C">
        <w:rPr>
          <w:rFonts w:ascii="Arial" w:hAnsi="Arial" w:cs="Arial"/>
          <w:color w:val="auto"/>
          <w:lang w:val="ru-RU" w:eastAsia="ar-SA"/>
        </w:rPr>
        <w:t xml:space="preserve"> </w:t>
      </w:r>
      <w:r w:rsidR="00ED274D" w:rsidRPr="001B399C">
        <w:rPr>
          <w:rFonts w:ascii="Arial" w:eastAsia="Calibri" w:hAnsi="Arial" w:cs="Arial"/>
          <w:color w:val="auto"/>
          <w:lang w:val="ru-RU" w:eastAsia="ar-SA"/>
        </w:rPr>
        <w:t>ОПРЕДЕЛЕНИЕ</w:t>
      </w:r>
      <w:r w:rsidR="00ED274D" w:rsidRPr="001B399C">
        <w:rPr>
          <w:rFonts w:ascii="Arial" w:hAnsi="Arial" w:cs="Arial"/>
          <w:color w:val="auto"/>
          <w:lang w:val="ru-RU" w:eastAsia="ar-SA"/>
        </w:rPr>
        <w:t xml:space="preserve"> </w:t>
      </w:r>
      <w:r w:rsidR="00ED274D" w:rsidRPr="001B399C">
        <w:rPr>
          <w:rFonts w:ascii="Arial" w:eastAsia="Calibri" w:hAnsi="Arial" w:cs="Arial"/>
          <w:color w:val="auto"/>
          <w:lang w:val="ru-RU" w:eastAsia="ar-SA"/>
        </w:rPr>
        <w:t>ПОБЕДИТЕЛЯ</w:t>
      </w:r>
      <w:bookmarkEnd w:id="49"/>
      <w:bookmarkEnd w:id="50"/>
      <w:bookmarkEnd w:id="51"/>
    </w:p>
    <w:p w:rsidR="00ED274D" w:rsidRPr="00E74A64" w:rsidRDefault="00ED274D" w:rsidP="00846819">
      <w:pPr>
        <w:numPr>
          <w:ilvl w:val="0"/>
          <w:numId w:val="6"/>
        </w:numPr>
        <w:suppressAutoHyphens/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 xml:space="preserve">Конкурсная </w:t>
      </w:r>
      <w:r w:rsidR="00A7099A" w:rsidRPr="00E74A64">
        <w:rPr>
          <w:rFonts w:ascii="Arial" w:hAnsi="Arial" w:cs="Arial"/>
          <w:szCs w:val="24"/>
          <w:lang w:val="ru-RU" w:eastAsia="ar-SA"/>
        </w:rPr>
        <w:t>К</w:t>
      </w:r>
      <w:r w:rsidR="00E760AF" w:rsidRPr="00E74A64">
        <w:rPr>
          <w:rFonts w:ascii="Arial" w:hAnsi="Arial" w:cs="Arial"/>
          <w:szCs w:val="24"/>
          <w:lang w:val="ru-RU" w:eastAsia="ar-SA"/>
        </w:rPr>
        <w:t>омиссия на</w:t>
      </w:r>
      <w:r w:rsidRPr="00E74A64">
        <w:rPr>
          <w:rFonts w:ascii="Arial" w:hAnsi="Arial" w:cs="Arial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D0735C" w:rsidRPr="00E74A64" w:rsidRDefault="00D0735C" w:rsidP="00846819">
      <w:pPr>
        <w:numPr>
          <w:ilvl w:val="0"/>
          <w:numId w:val="6"/>
        </w:numPr>
        <w:suppressAutoHyphens/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>Победителем признается Участник Запроса, который по решению Организатора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:rsidR="00ED274D" w:rsidRPr="00E74A64" w:rsidRDefault="00ED274D" w:rsidP="00846819">
      <w:pPr>
        <w:numPr>
          <w:ilvl w:val="0"/>
          <w:numId w:val="6"/>
        </w:numPr>
        <w:suppressAutoHyphens/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 xml:space="preserve">Конкурсная </w:t>
      </w:r>
      <w:r w:rsidR="00A7099A" w:rsidRPr="00E74A64">
        <w:rPr>
          <w:rFonts w:ascii="Arial" w:hAnsi="Arial" w:cs="Arial"/>
          <w:szCs w:val="24"/>
          <w:lang w:val="ru-RU" w:eastAsia="ar-SA"/>
        </w:rPr>
        <w:t>К</w:t>
      </w:r>
      <w:r w:rsidR="00E760AF" w:rsidRPr="00E74A64">
        <w:rPr>
          <w:rFonts w:ascii="Arial" w:hAnsi="Arial" w:cs="Arial"/>
          <w:szCs w:val="24"/>
          <w:lang w:val="ru-RU" w:eastAsia="ar-SA"/>
        </w:rPr>
        <w:t xml:space="preserve">омиссия </w:t>
      </w:r>
      <w:r w:rsidR="00A7099A" w:rsidRPr="00E74A64">
        <w:rPr>
          <w:rFonts w:ascii="Arial" w:hAnsi="Arial" w:cs="Arial"/>
          <w:szCs w:val="24"/>
          <w:lang w:val="ru-RU" w:eastAsia="ar-SA"/>
        </w:rPr>
        <w:t xml:space="preserve">в любой момент </w:t>
      </w:r>
      <w:r w:rsidR="00E760AF" w:rsidRPr="00E74A64">
        <w:rPr>
          <w:rFonts w:ascii="Arial" w:hAnsi="Arial" w:cs="Arial"/>
          <w:szCs w:val="24"/>
          <w:lang w:val="ru-RU" w:eastAsia="ar-SA"/>
        </w:rPr>
        <w:t>вправе</w:t>
      </w:r>
      <w:r w:rsidRPr="00E74A64">
        <w:rPr>
          <w:rFonts w:ascii="Arial" w:hAnsi="Arial" w:cs="Arial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 w:rsidRPr="00E74A64">
        <w:rPr>
          <w:rFonts w:ascii="Arial" w:hAnsi="Arial" w:cs="Arial"/>
          <w:szCs w:val="24"/>
          <w:lang w:val="ru-RU" w:eastAsia="ar-SA"/>
        </w:rPr>
        <w:t>З</w:t>
      </w:r>
      <w:r w:rsidRPr="00E74A64">
        <w:rPr>
          <w:rFonts w:ascii="Arial" w:hAnsi="Arial" w:cs="Arial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 w:rsidRPr="00E74A64">
        <w:rPr>
          <w:rFonts w:ascii="Arial" w:hAnsi="Arial" w:cs="Arial"/>
          <w:szCs w:val="24"/>
          <w:lang w:val="ru-RU" w:eastAsia="ar-SA"/>
        </w:rPr>
        <w:t>З</w:t>
      </w:r>
      <w:r w:rsidRPr="00E74A64">
        <w:rPr>
          <w:rFonts w:ascii="Arial" w:hAnsi="Arial" w:cs="Arial"/>
          <w:szCs w:val="24"/>
          <w:lang w:val="ru-RU" w:eastAsia="ar-SA"/>
        </w:rPr>
        <w:t>апроса предложений.</w:t>
      </w:r>
    </w:p>
    <w:p w:rsidR="00ED274D" w:rsidRPr="00E74A64" w:rsidRDefault="00ED274D" w:rsidP="00846819">
      <w:pPr>
        <w:numPr>
          <w:ilvl w:val="0"/>
          <w:numId w:val="6"/>
        </w:numPr>
        <w:suppressAutoHyphens/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 xml:space="preserve">Если по мнению </w:t>
      </w:r>
      <w:r w:rsidR="00253038" w:rsidRPr="00E74A64">
        <w:rPr>
          <w:rFonts w:ascii="Arial" w:hAnsi="Arial" w:cs="Arial"/>
          <w:szCs w:val="24"/>
          <w:lang w:val="ru-RU" w:eastAsia="ar-SA"/>
        </w:rPr>
        <w:t>к</w:t>
      </w:r>
      <w:r w:rsidRPr="00E74A64">
        <w:rPr>
          <w:rFonts w:ascii="Arial" w:hAnsi="Arial" w:cs="Arial"/>
          <w:szCs w:val="24"/>
          <w:lang w:val="ru-RU" w:eastAsia="ar-SA"/>
        </w:rPr>
        <w:t xml:space="preserve">онкурсной </w:t>
      </w:r>
      <w:r w:rsidR="00253038" w:rsidRPr="00E74A64">
        <w:rPr>
          <w:rFonts w:ascii="Arial" w:hAnsi="Arial" w:cs="Arial"/>
          <w:szCs w:val="24"/>
          <w:lang w:val="ru-RU" w:eastAsia="ar-SA"/>
        </w:rPr>
        <w:t>К</w:t>
      </w:r>
      <w:r w:rsidRPr="00E74A64">
        <w:rPr>
          <w:rFonts w:ascii="Arial" w:hAnsi="Arial" w:cs="Arial"/>
          <w:szCs w:val="24"/>
          <w:lang w:val="ru-RU" w:eastAsia="ar-SA"/>
        </w:rPr>
        <w:t xml:space="preserve">омиссии </w:t>
      </w:r>
      <w:r w:rsidR="00A7099A" w:rsidRPr="00E74A64">
        <w:rPr>
          <w:rFonts w:ascii="Arial" w:hAnsi="Arial" w:cs="Arial"/>
          <w:szCs w:val="24"/>
          <w:lang w:val="ru-RU" w:eastAsia="ar-SA"/>
        </w:rPr>
        <w:t xml:space="preserve">не </w:t>
      </w:r>
      <w:r w:rsidR="00B86152" w:rsidRPr="00E74A64">
        <w:rPr>
          <w:rFonts w:ascii="Arial" w:hAnsi="Arial" w:cs="Arial"/>
          <w:szCs w:val="24"/>
          <w:lang w:val="ru-RU" w:eastAsia="ar-SA"/>
        </w:rPr>
        <w:t>предвидится</w:t>
      </w:r>
      <w:r w:rsidR="00A7099A" w:rsidRPr="00E74A64">
        <w:rPr>
          <w:rFonts w:ascii="Arial" w:hAnsi="Arial" w:cs="Arial"/>
          <w:szCs w:val="24"/>
          <w:lang w:val="ru-RU" w:eastAsia="ar-SA"/>
        </w:rPr>
        <w:t xml:space="preserve"> </w:t>
      </w:r>
      <w:r w:rsidRPr="00E74A64">
        <w:rPr>
          <w:rFonts w:ascii="Arial" w:hAnsi="Arial" w:cs="Arial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 w:rsidRPr="00E74A64">
        <w:rPr>
          <w:rFonts w:ascii="Arial" w:hAnsi="Arial" w:cs="Arial"/>
          <w:szCs w:val="24"/>
          <w:lang w:val="ru-RU" w:eastAsia="ar-SA"/>
        </w:rPr>
        <w:t>признано нецелесообразным</w:t>
      </w:r>
      <w:r w:rsidRPr="00E74A64">
        <w:rPr>
          <w:rFonts w:ascii="Arial" w:hAnsi="Arial" w:cs="Arial"/>
          <w:szCs w:val="24"/>
          <w:lang w:val="ru-RU" w:eastAsia="ar-SA"/>
        </w:rPr>
        <w:t xml:space="preserve">, </w:t>
      </w:r>
      <w:r w:rsidR="00A7099A" w:rsidRPr="00E74A64">
        <w:rPr>
          <w:rFonts w:ascii="Arial" w:hAnsi="Arial" w:cs="Arial"/>
          <w:szCs w:val="24"/>
          <w:lang w:val="ru-RU" w:eastAsia="ar-SA"/>
        </w:rPr>
        <w:t>к</w:t>
      </w:r>
      <w:r w:rsidRPr="00E74A64">
        <w:rPr>
          <w:rFonts w:ascii="Arial" w:hAnsi="Arial" w:cs="Arial"/>
          <w:szCs w:val="24"/>
          <w:lang w:val="ru-RU" w:eastAsia="ar-SA"/>
        </w:rPr>
        <w:t xml:space="preserve">онкурсная </w:t>
      </w:r>
      <w:r w:rsidR="00A7099A" w:rsidRPr="00E74A64">
        <w:rPr>
          <w:rFonts w:ascii="Arial" w:hAnsi="Arial" w:cs="Arial"/>
          <w:szCs w:val="24"/>
          <w:lang w:val="ru-RU" w:eastAsia="ar-SA"/>
        </w:rPr>
        <w:t>К</w:t>
      </w:r>
      <w:r w:rsidR="00E760AF" w:rsidRPr="00E74A64">
        <w:rPr>
          <w:rFonts w:ascii="Arial" w:hAnsi="Arial" w:cs="Arial"/>
          <w:szCs w:val="24"/>
          <w:lang w:val="ru-RU" w:eastAsia="ar-SA"/>
        </w:rPr>
        <w:t>омиссия вправе</w:t>
      </w:r>
      <w:r w:rsidRPr="00E74A64">
        <w:rPr>
          <w:rFonts w:ascii="Arial" w:hAnsi="Arial" w:cs="Arial"/>
          <w:szCs w:val="24"/>
          <w:lang w:val="ru-RU" w:eastAsia="ar-SA"/>
        </w:rPr>
        <w:t xml:space="preserve"> принять решение о прекращении процедуры </w:t>
      </w:r>
      <w:r w:rsidR="003C4BDF" w:rsidRPr="00E74A64">
        <w:rPr>
          <w:rFonts w:ascii="Arial" w:hAnsi="Arial" w:cs="Arial"/>
          <w:szCs w:val="24"/>
          <w:lang w:val="ru-RU" w:eastAsia="ar-SA"/>
        </w:rPr>
        <w:t>З</w:t>
      </w:r>
      <w:r w:rsidRPr="00E74A64">
        <w:rPr>
          <w:rFonts w:ascii="Arial" w:hAnsi="Arial" w:cs="Arial"/>
          <w:szCs w:val="24"/>
          <w:lang w:val="ru-RU" w:eastAsia="ar-SA"/>
        </w:rPr>
        <w:t>апроса предложений.</w:t>
      </w:r>
    </w:p>
    <w:p w:rsidR="00ED274D" w:rsidRPr="00E74A64" w:rsidRDefault="00ED274D" w:rsidP="00846819">
      <w:pPr>
        <w:numPr>
          <w:ilvl w:val="0"/>
          <w:numId w:val="6"/>
        </w:numPr>
        <w:suppressAutoHyphens/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>Решени</w:t>
      </w:r>
      <w:r w:rsidR="00A7099A" w:rsidRPr="00E74A64">
        <w:rPr>
          <w:rFonts w:ascii="Arial" w:hAnsi="Arial" w:cs="Arial"/>
          <w:szCs w:val="24"/>
          <w:lang w:val="ru-RU" w:eastAsia="ar-SA"/>
        </w:rPr>
        <w:t>я</w:t>
      </w:r>
      <w:r w:rsidRPr="00E74A64">
        <w:rPr>
          <w:rFonts w:ascii="Arial" w:hAnsi="Arial" w:cs="Arial"/>
          <w:szCs w:val="24"/>
          <w:lang w:val="ru-RU" w:eastAsia="ar-SA"/>
        </w:rPr>
        <w:t xml:space="preserve"> </w:t>
      </w:r>
      <w:r w:rsidR="00A7099A" w:rsidRPr="00E74A64">
        <w:rPr>
          <w:rFonts w:ascii="Arial" w:hAnsi="Arial" w:cs="Arial"/>
          <w:szCs w:val="24"/>
          <w:lang w:val="ru-RU" w:eastAsia="ar-SA"/>
        </w:rPr>
        <w:t>к</w:t>
      </w:r>
      <w:r w:rsidR="00B86152" w:rsidRPr="00E74A64">
        <w:rPr>
          <w:rFonts w:ascii="Arial" w:hAnsi="Arial" w:cs="Arial"/>
          <w:szCs w:val="24"/>
          <w:lang w:val="ru-RU" w:eastAsia="ar-SA"/>
        </w:rPr>
        <w:t xml:space="preserve">онкурсной </w:t>
      </w:r>
      <w:r w:rsidR="00A7099A" w:rsidRPr="00E74A64">
        <w:rPr>
          <w:rFonts w:ascii="Arial" w:hAnsi="Arial" w:cs="Arial"/>
          <w:szCs w:val="24"/>
          <w:lang w:val="ru-RU" w:eastAsia="ar-SA"/>
        </w:rPr>
        <w:t>К</w:t>
      </w:r>
      <w:r w:rsidRPr="00E74A64">
        <w:rPr>
          <w:rFonts w:ascii="Arial" w:hAnsi="Arial" w:cs="Arial"/>
          <w:szCs w:val="24"/>
          <w:lang w:val="ru-RU" w:eastAsia="ar-SA"/>
        </w:rPr>
        <w:t>омиссии оформля</w:t>
      </w:r>
      <w:r w:rsidR="00A7099A" w:rsidRPr="00E74A64">
        <w:rPr>
          <w:rFonts w:ascii="Arial" w:hAnsi="Arial" w:cs="Arial"/>
          <w:szCs w:val="24"/>
          <w:lang w:val="ru-RU" w:eastAsia="ar-SA"/>
        </w:rPr>
        <w:t>ю</w:t>
      </w:r>
      <w:r w:rsidRPr="00E74A64">
        <w:rPr>
          <w:rFonts w:ascii="Arial" w:hAnsi="Arial" w:cs="Arial"/>
          <w:szCs w:val="24"/>
          <w:lang w:val="ru-RU" w:eastAsia="ar-SA"/>
        </w:rPr>
        <w:t>тся протокол</w:t>
      </w:r>
      <w:r w:rsidR="00A7099A" w:rsidRPr="00E74A64">
        <w:rPr>
          <w:rFonts w:ascii="Arial" w:hAnsi="Arial" w:cs="Arial"/>
          <w:szCs w:val="24"/>
          <w:lang w:val="ru-RU" w:eastAsia="ar-SA"/>
        </w:rPr>
        <w:t>а</w:t>
      </w:r>
      <w:r w:rsidRPr="00E74A64">
        <w:rPr>
          <w:rFonts w:ascii="Arial" w:hAnsi="Arial" w:cs="Arial"/>
          <w:szCs w:val="24"/>
          <w:lang w:val="ru-RU" w:eastAsia="ar-SA"/>
        </w:rPr>
        <w:t>м</w:t>
      </w:r>
      <w:r w:rsidR="00A7099A" w:rsidRPr="00E74A64">
        <w:rPr>
          <w:rFonts w:ascii="Arial" w:hAnsi="Arial" w:cs="Arial"/>
          <w:szCs w:val="24"/>
          <w:lang w:val="ru-RU" w:eastAsia="ar-SA"/>
        </w:rPr>
        <w:t>и</w:t>
      </w:r>
      <w:r w:rsidRPr="00E74A64">
        <w:rPr>
          <w:rFonts w:ascii="Arial" w:hAnsi="Arial" w:cs="Arial"/>
          <w:szCs w:val="24"/>
          <w:lang w:val="ru-RU" w:eastAsia="ar-SA"/>
        </w:rPr>
        <w:t xml:space="preserve"> заседани</w:t>
      </w:r>
      <w:r w:rsidR="00A7099A" w:rsidRPr="00E74A64">
        <w:rPr>
          <w:rFonts w:ascii="Arial" w:hAnsi="Arial" w:cs="Arial"/>
          <w:szCs w:val="24"/>
          <w:lang w:val="ru-RU" w:eastAsia="ar-SA"/>
        </w:rPr>
        <w:t>й</w:t>
      </w:r>
      <w:r w:rsidRPr="00E74A64">
        <w:rPr>
          <w:rFonts w:ascii="Arial" w:hAnsi="Arial" w:cs="Arial"/>
          <w:szCs w:val="24"/>
          <w:lang w:val="ru-RU" w:eastAsia="ar-SA"/>
        </w:rPr>
        <w:t xml:space="preserve"> </w:t>
      </w:r>
      <w:r w:rsidR="00A7099A" w:rsidRPr="00E74A64">
        <w:rPr>
          <w:rFonts w:ascii="Arial" w:hAnsi="Arial" w:cs="Arial"/>
          <w:szCs w:val="24"/>
          <w:lang w:val="ru-RU" w:eastAsia="ar-SA"/>
        </w:rPr>
        <w:t>К</w:t>
      </w:r>
      <w:r w:rsidRPr="00E74A64">
        <w:rPr>
          <w:rFonts w:ascii="Arial" w:hAnsi="Arial" w:cs="Arial"/>
          <w:szCs w:val="24"/>
          <w:lang w:val="ru-RU" w:eastAsia="ar-SA"/>
        </w:rPr>
        <w:t>омиссии.</w:t>
      </w:r>
    </w:p>
    <w:p w:rsidR="00ED274D" w:rsidRPr="00E74A64" w:rsidRDefault="00ED274D" w:rsidP="00846819">
      <w:pPr>
        <w:numPr>
          <w:ilvl w:val="0"/>
          <w:numId w:val="6"/>
        </w:numPr>
        <w:suppressAutoHyphens/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>Принят</w:t>
      </w:r>
      <w:r w:rsidR="00A7099A" w:rsidRPr="00E74A64">
        <w:rPr>
          <w:rFonts w:ascii="Arial" w:hAnsi="Arial" w:cs="Arial"/>
          <w:szCs w:val="24"/>
          <w:lang w:val="ru-RU" w:eastAsia="ar-SA"/>
        </w:rPr>
        <w:t>ые</w:t>
      </w:r>
      <w:r w:rsidRPr="00E74A64">
        <w:rPr>
          <w:rFonts w:ascii="Arial" w:hAnsi="Arial" w:cs="Arial"/>
          <w:szCs w:val="24"/>
          <w:lang w:val="ru-RU" w:eastAsia="ar-SA"/>
        </w:rPr>
        <w:t xml:space="preserve"> решени</w:t>
      </w:r>
      <w:r w:rsidR="00A7099A" w:rsidRPr="00E74A64">
        <w:rPr>
          <w:rFonts w:ascii="Arial" w:hAnsi="Arial" w:cs="Arial"/>
          <w:szCs w:val="24"/>
          <w:lang w:val="ru-RU" w:eastAsia="ar-SA"/>
        </w:rPr>
        <w:t>я</w:t>
      </w:r>
      <w:r w:rsidRPr="00E74A64">
        <w:rPr>
          <w:rFonts w:ascii="Arial" w:hAnsi="Arial" w:cs="Arial"/>
          <w:szCs w:val="24"/>
          <w:lang w:val="ru-RU" w:eastAsia="ar-SA"/>
        </w:rPr>
        <w:t xml:space="preserve"> довод</w:t>
      </w:r>
      <w:r w:rsidR="00A7099A" w:rsidRPr="00E74A64">
        <w:rPr>
          <w:rFonts w:ascii="Arial" w:hAnsi="Arial" w:cs="Arial"/>
          <w:szCs w:val="24"/>
          <w:lang w:val="ru-RU" w:eastAsia="ar-SA"/>
        </w:rPr>
        <w:t>я</w:t>
      </w:r>
      <w:r w:rsidRPr="00E74A64">
        <w:rPr>
          <w:rFonts w:ascii="Arial" w:hAnsi="Arial" w:cs="Arial"/>
          <w:szCs w:val="24"/>
          <w:lang w:val="ru-RU" w:eastAsia="ar-SA"/>
        </w:rPr>
        <w:t xml:space="preserve">тся до Участников в течение </w:t>
      </w:r>
      <w:r w:rsidR="00D0735C" w:rsidRPr="00E74A64">
        <w:rPr>
          <w:rFonts w:ascii="Arial" w:hAnsi="Arial" w:cs="Arial"/>
          <w:szCs w:val="24"/>
          <w:lang w:val="ru-RU" w:eastAsia="ar-SA"/>
        </w:rPr>
        <w:t>15</w:t>
      </w:r>
      <w:r w:rsidRPr="00E74A64">
        <w:rPr>
          <w:rFonts w:ascii="Arial" w:hAnsi="Arial" w:cs="Arial"/>
          <w:szCs w:val="24"/>
          <w:lang w:val="ru-RU" w:eastAsia="ar-SA"/>
        </w:rPr>
        <w:t>-</w:t>
      </w:r>
      <w:r w:rsidR="00394AFE" w:rsidRPr="00E74A64">
        <w:rPr>
          <w:rFonts w:ascii="Arial" w:hAnsi="Arial" w:cs="Arial"/>
          <w:szCs w:val="24"/>
          <w:lang w:val="ru-RU" w:eastAsia="ar-SA"/>
        </w:rPr>
        <w:t xml:space="preserve">ти </w:t>
      </w:r>
      <w:r w:rsidR="00D0735C" w:rsidRPr="00E74A64">
        <w:rPr>
          <w:rFonts w:ascii="Arial" w:hAnsi="Arial" w:cs="Arial"/>
          <w:szCs w:val="24"/>
          <w:lang w:val="ru-RU" w:eastAsia="ar-SA"/>
        </w:rPr>
        <w:t xml:space="preserve">рабочих </w:t>
      </w:r>
      <w:r w:rsidRPr="00E74A64">
        <w:rPr>
          <w:rFonts w:ascii="Arial" w:hAnsi="Arial" w:cs="Arial"/>
          <w:szCs w:val="24"/>
          <w:lang w:val="ru-RU" w:eastAsia="ar-SA"/>
        </w:rPr>
        <w:t>дней со дня принятия</w:t>
      </w:r>
      <w:r w:rsidR="00D0735C" w:rsidRPr="00E74A64">
        <w:rPr>
          <w:rFonts w:ascii="Arial" w:hAnsi="Arial" w:cs="Arial"/>
          <w:szCs w:val="24"/>
          <w:lang w:val="ru-RU" w:eastAsia="ar-SA"/>
        </w:rPr>
        <w:t>, в том числе, по электронным каналам связи</w:t>
      </w:r>
      <w:r w:rsidRPr="00E74A64">
        <w:rPr>
          <w:rFonts w:ascii="Arial" w:hAnsi="Arial" w:cs="Arial"/>
          <w:szCs w:val="24"/>
          <w:lang w:val="ru-RU" w:eastAsia="ar-SA"/>
        </w:rPr>
        <w:t>.</w:t>
      </w:r>
    </w:p>
    <w:p w:rsidR="00D0735C" w:rsidRPr="00E74A64" w:rsidRDefault="00D0735C" w:rsidP="0084681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:rsidR="00D0735C" w:rsidRPr="00E74A64" w:rsidRDefault="00D0735C" w:rsidP="0084681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Cs w:val="24"/>
          <w:lang w:val="ru-RU" w:eastAsia="ar-SA"/>
        </w:rPr>
      </w:pPr>
      <w:r w:rsidRPr="00E74A64">
        <w:rPr>
          <w:rFonts w:ascii="Arial" w:hAnsi="Arial" w:cs="Arial"/>
          <w:szCs w:val="24"/>
          <w:lang w:val="ru-RU" w:eastAsia="ar-SA"/>
        </w:rPr>
        <w:t>В случае, если в разумный срок, но не менее 15 рабочих дней с даты уведомления победителя Запроса Организатор и Победитель по каким-либо причинам не придут к заключению договора с фиксированными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</w:t>
      </w:r>
      <w:r w:rsidR="001B399C" w:rsidRPr="00E74A64">
        <w:rPr>
          <w:rFonts w:ascii="Arial" w:hAnsi="Arial" w:cs="Arial"/>
          <w:szCs w:val="24"/>
          <w:lang w:val="ru-RU" w:eastAsia="ar-SA"/>
        </w:rPr>
        <w:t>-</w:t>
      </w:r>
      <w:r w:rsidRPr="00E74A64">
        <w:rPr>
          <w:rFonts w:ascii="Arial" w:hAnsi="Arial" w:cs="Arial"/>
          <w:szCs w:val="24"/>
          <w:lang w:val="ru-RU" w:eastAsia="ar-SA"/>
        </w:rPr>
        <w:t>е и последующие места, в соответствии с их КП –</w:t>
      </w:r>
      <w:r w:rsidR="00053BFB" w:rsidRPr="00E74A64">
        <w:rPr>
          <w:rFonts w:ascii="Arial" w:hAnsi="Arial" w:cs="Arial"/>
          <w:szCs w:val="24"/>
          <w:lang w:val="ru-RU" w:eastAsia="ar-SA"/>
        </w:rPr>
        <w:t xml:space="preserve"> если таковое будет одобрено Конкурсной комиссией</w:t>
      </w:r>
      <w:r w:rsidRPr="00E74A64">
        <w:rPr>
          <w:rFonts w:ascii="Arial" w:hAnsi="Arial" w:cs="Arial"/>
          <w:szCs w:val="24"/>
          <w:lang w:val="ru-RU" w:eastAsia="ar-SA"/>
        </w:rPr>
        <w:t>.</w:t>
      </w:r>
    </w:p>
    <w:p w:rsidR="000956F9" w:rsidRDefault="000956F9">
      <w:pPr>
        <w:ind w:firstLine="0"/>
        <w:rPr>
          <w:rFonts w:ascii="Arial" w:hAnsi="Arial" w:cs="Arial"/>
          <w:b/>
          <w:bCs/>
          <w:sz w:val="24"/>
          <w:szCs w:val="24"/>
          <w:lang w:val="ru-RU"/>
        </w:rPr>
      </w:pPr>
      <w:bookmarkStart w:id="52" w:name="_Toc37677362"/>
      <w:bookmarkStart w:id="53" w:name="_Ref55280368"/>
      <w:bookmarkStart w:id="54" w:name="%D0%A4%D0%9E%D0%A0%D0%9C%D0%AB"/>
      <w:bookmarkStart w:id="55" w:name="_Ref55336310"/>
      <w:r>
        <w:rPr>
          <w:rFonts w:ascii="Arial" w:hAnsi="Arial" w:cs="Arial"/>
          <w:lang w:val="ru-RU"/>
        </w:rPr>
        <w:br w:type="page"/>
      </w:r>
    </w:p>
    <w:p w:rsidR="009A781B" w:rsidRPr="001B399C" w:rsidRDefault="008A1D70" w:rsidP="009A781B">
      <w:pPr>
        <w:pStyle w:val="Heading1"/>
        <w:rPr>
          <w:rFonts w:ascii="Arial" w:hAnsi="Arial" w:cs="Arial"/>
          <w:color w:val="auto"/>
        </w:rPr>
      </w:pPr>
      <w:bookmarkStart w:id="56" w:name="_Toc125743942"/>
      <w:r w:rsidRPr="001B399C">
        <w:rPr>
          <w:rFonts w:ascii="Arial" w:hAnsi="Arial" w:cs="Arial"/>
          <w:color w:val="auto"/>
          <w:lang w:val="ru-RU"/>
        </w:rPr>
        <w:lastRenderedPageBreak/>
        <w:t xml:space="preserve">Раздел 6. </w:t>
      </w:r>
      <w:r w:rsidR="009A781B" w:rsidRPr="001B399C">
        <w:rPr>
          <w:rFonts w:ascii="Arial" w:hAnsi="Arial" w:cs="Arial"/>
          <w:color w:val="auto"/>
        </w:rPr>
        <w:t>ГРАФИК ПРОВЕДЕНИЯ КОНКУРСА</w:t>
      </w:r>
      <w:bookmarkEnd w:id="52"/>
      <w:bookmarkEnd w:id="56"/>
    </w:p>
    <w:p w:rsidR="009A781B" w:rsidRPr="001B399C" w:rsidRDefault="009A781B" w:rsidP="00A84370">
      <w:pPr>
        <w:ind w:right="450" w:firstLine="0"/>
        <w:rPr>
          <w:rFonts w:ascii="Arial" w:hAnsi="Arial" w:cs="Arial"/>
        </w:rPr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1B399C" w:rsidRPr="00E74A64" w:rsidTr="005D1882">
        <w:trPr>
          <w:trHeight w:val="662"/>
        </w:trPr>
        <w:tc>
          <w:tcPr>
            <w:tcW w:w="4463" w:type="dxa"/>
            <w:hideMark/>
          </w:tcPr>
          <w:p w:rsidR="005D1882" w:rsidRPr="00E74A64" w:rsidRDefault="00777AB9" w:rsidP="00777AB9">
            <w:pPr>
              <w:ind w:firstLine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П</w:t>
            </w:r>
            <w:r w:rsidRPr="00E74A64">
              <w:rPr>
                <w:rFonts w:ascii="Arial" w:hAnsi="Arial" w:cs="Arial"/>
                <w:szCs w:val="24"/>
                <w:lang w:val="ru-RU"/>
              </w:rPr>
              <w:t>роведение встреч и переговоров</w:t>
            </w:r>
            <w:r>
              <w:rPr>
                <w:rFonts w:ascii="Arial" w:hAnsi="Arial" w:cs="Arial"/>
                <w:szCs w:val="24"/>
                <w:lang w:val="ru-RU"/>
              </w:rPr>
              <w:t>,</w:t>
            </w:r>
            <w:r w:rsidRPr="00E74A64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Cs w:val="24"/>
                <w:lang w:val="ru-RU"/>
              </w:rPr>
              <w:t>по</w:t>
            </w:r>
            <w:r w:rsidR="005D1882" w:rsidRPr="00E74A64">
              <w:rPr>
                <w:rFonts w:ascii="Arial" w:hAnsi="Arial" w:cs="Arial"/>
                <w:szCs w:val="24"/>
                <w:lang w:val="ru-RU"/>
              </w:rPr>
              <w:t>дача предложений</w:t>
            </w:r>
            <w:r w:rsidR="00371C7C" w:rsidRPr="00E74A64">
              <w:rPr>
                <w:rFonts w:ascii="Arial" w:hAnsi="Arial" w:cs="Arial"/>
                <w:szCs w:val="24"/>
                <w:lang w:val="ru-RU"/>
              </w:rPr>
              <w:t>.</w:t>
            </w:r>
          </w:p>
        </w:tc>
        <w:tc>
          <w:tcPr>
            <w:tcW w:w="3699" w:type="dxa"/>
            <w:hideMark/>
          </w:tcPr>
          <w:p w:rsidR="005D1882" w:rsidRPr="00E74A64" w:rsidRDefault="00BD4D7D" w:rsidP="00371C7C">
            <w:pPr>
              <w:ind w:firstLine="0"/>
              <w:rPr>
                <w:rFonts w:ascii="Arial" w:hAnsi="Arial" w:cs="Arial"/>
                <w:b/>
                <w:szCs w:val="24"/>
              </w:rPr>
            </w:pPr>
            <w:r w:rsidRPr="00E74A64">
              <w:rPr>
                <w:rFonts w:ascii="Arial" w:hAnsi="Arial" w:cs="Arial"/>
                <w:b/>
                <w:szCs w:val="24"/>
                <w:lang w:val="ru-RU"/>
              </w:rPr>
              <w:t xml:space="preserve">до </w:t>
            </w:r>
            <w:r w:rsidR="0062044F" w:rsidRPr="00E74A64">
              <w:rPr>
                <w:rFonts w:ascii="Arial" w:hAnsi="Arial" w:cs="Arial"/>
                <w:b/>
                <w:szCs w:val="24"/>
                <w:lang w:val="ru-RU"/>
              </w:rPr>
              <w:t>1</w:t>
            </w:r>
            <w:r w:rsidR="0010208F">
              <w:rPr>
                <w:rFonts w:ascii="Arial" w:hAnsi="Arial" w:cs="Arial"/>
                <w:b/>
                <w:szCs w:val="24"/>
                <w:lang w:val="ru-RU"/>
              </w:rPr>
              <w:t>8</w:t>
            </w:r>
            <w:r w:rsidR="00394AFE" w:rsidRPr="00E74A64">
              <w:rPr>
                <w:rFonts w:ascii="Arial" w:hAnsi="Arial" w:cs="Arial"/>
                <w:b/>
                <w:szCs w:val="24"/>
                <w:lang w:val="ru-RU"/>
              </w:rPr>
              <w:t>:00</w:t>
            </w:r>
          </w:p>
          <w:p w:rsidR="005D1882" w:rsidRPr="00E74A64" w:rsidRDefault="00A83C80" w:rsidP="00581A7D">
            <w:pPr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7 февраля</w:t>
            </w:r>
            <w:r w:rsidR="005D1882" w:rsidRPr="00E74A64">
              <w:rPr>
                <w:rFonts w:ascii="Arial" w:hAnsi="Arial" w:cs="Arial"/>
                <w:b/>
                <w:bCs/>
                <w:szCs w:val="24"/>
                <w:lang w:val="ru-RU" w:eastAsia="ar-SA"/>
              </w:rPr>
              <w:t xml:space="preserve"> </w:t>
            </w:r>
            <w:r w:rsidR="005D1882" w:rsidRPr="00E74A64">
              <w:rPr>
                <w:rFonts w:ascii="Arial" w:hAnsi="Arial" w:cs="Arial"/>
                <w:b/>
                <w:szCs w:val="24"/>
              </w:rPr>
              <w:t>20</w:t>
            </w:r>
            <w:r w:rsidR="006E159A" w:rsidRPr="00E74A64">
              <w:rPr>
                <w:rFonts w:ascii="Arial" w:hAnsi="Arial" w:cs="Arial"/>
                <w:b/>
                <w:szCs w:val="24"/>
                <w:lang w:val="ru-RU"/>
              </w:rPr>
              <w:t>2</w:t>
            </w:r>
            <w:r w:rsidR="00581A7D">
              <w:rPr>
                <w:rFonts w:ascii="Arial" w:hAnsi="Arial" w:cs="Arial"/>
                <w:b/>
                <w:szCs w:val="24"/>
                <w:lang w:val="ru-RU"/>
              </w:rPr>
              <w:t>3</w:t>
            </w:r>
          </w:p>
        </w:tc>
      </w:tr>
      <w:tr w:rsidR="001B399C" w:rsidRPr="00E74A64" w:rsidTr="005D1882">
        <w:trPr>
          <w:trHeight w:val="662"/>
        </w:trPr>
        <w:tc>
          <w:tcPr>
            <w:tcW w:w="4463" w:type="dxa"/>
            <w:hideMark/>
          </w:tcPr>
          <w:p w:rsidR="005D1882" w:rsidRPr="00E74A64" w:rsidRDefault="0062044F" w:rsidP="00371C7C">
            <w:pPr>
              <w:ind w:firstLine="0"/>
              <w:rPr>
                <w:rFonts w:ascii="Arial" w:hAnsi="Arial" w:cs="Arial"/>
                <w:szCs w:val="24"/>
                <w:lang w:val="ru-RU"/>
              </w:rPr>
            </w:pPr>
            <w:r w:rsidRPr="00E74A64">
              <w:rPr>
                <w:rFonts w:ascii="Arial" w:hAnsi="Arial" w:cs="Arial"/>
                <w:szCs w:val="24"/>
                <w:lang w:val="ru-RU"/>
              </w:rPr>
              <w:t>Анализ полученной документации</w:t>
            </w:r>
            <w:r w:rsidR="00371C7C" w:rsidRPr="00E74A64">
              <w:rPr>
                <w:rFonts w:ascii="Arial" w:hAnsi="Arial" w:cs="Arial"/>
                <w:szCs w:val="24"/>
                <w:lang w:val="ru-RU"/>
              </w:rPr>
              <w:t>.</w:t>
            </w:r>
          </w:p>
          <w:p w:rsidR="00DB4940" w:rsidRPr="00E74A64" w:rsidRDefault="00DB4940" w:rsidP="00371C7C">
            <w:pPr>
              <w:ind w:firstLine="0"/>
              <w:rPr>
                <w:rFonts w:ascii="Arial" w:hAnsi="Arial" w:cs="Arial"/>
                <w:szCs w:val="24"/>
                <w:lang w:val="ru-RU"/>
              </w:rPr>
            </w:pPr>
            <w:r w:rsidRPr="00E74A64">
              <w:rPr>
                <w:rFonts w:ascii="Arial" w:hAnsi="Arial" w:cs="Arial"/>
                <w:szCs w:val="24"/>
                <w:lang w:val="ru-RU"/>
              </w:rPr>
              <w:t>Подведение итогов конкурса.</w:t>
            </w:r>
          </w:p>
          <w:p w:rsidR="0062044F" w:rsidRPr="00E74A64" w:rsidRDefault="0062044F" w:rsidP="00E62FEA">
            <w:pPr>
              <w:ind w:firstLine="0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3699" w:type="dxa"/>
            <w:hideMark/>
          </w:tcPr>
          <w:p w:rsidR="0062044F" w:rsidRPr="00E74A64" w:rsidRDefault="00A83C80" w:rsidP="00A83C80">
            <w:pPr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8</w:t>
            </w:r>
            <w:r w:rsidR="00777AB9">
              <w:rPr>
                <w:rFonts w:ascii="Arial" w:hAnsi="Arial" w:cs="Arial"/>
                <w:b/>
                <w:szCs w:val="24"/>
                <w:lang w:val="ru-RU"/>
              </w:rPr>
              <w:t xml:space="preserve"> </w:t>
            </w:r>
            <w:r w:rsidR="005D1882" w:rsidRPr="00E74A64">
              <w:rPr>
                <w:rFonts w:ascii="Arial" w:hAnsi="Arial" w:cs="Arial"/>
                <w:b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Cs w:val="24"/>
                <w:lang w:val="ru-RU"/>
              </w:rPr>
              <w:t>10</w:t>
            </w:r>
            <w:r w:rsidR="00783D7F" w:rsidRPr="00E74A64">
              <w:rPr>
                <w:rFonts w:ascii="Arial" w:hAnsi="Arial" w:cs="Arial"/>
                <w:b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ru-RU"/>
              </w:rPr>
              <w:t>февраля</w:t>
            </w:r>
            <w:r w:rsidRPr="00E74A64">
              <w:rPr>
                <w:rFonts w:ascii="Arial" w:hAnsi="Arial" w:cs="Arial"/>
                <w:b/>
                <w:bCs/>
                <w:szCs w:val="24"/>
                <w:lang w:val="ru-RU" w:eastAsia="ar-SA"/>
              </w:rPr>
              <w:t xml:space="preserve"> </w:t>
            </w:r>
            <w:r w:rsidR="005D1882" w:rsidRPr="00E74A64">
              <w:rPr>
                <w:rFonts w:ascii="Arial" w:hAnsi="Arial" w:cs="Arial"/>
                <w:b/>
                <w:szCs w:val="24"/>
              </w:rPr>
              <w:t>20</w:t>
            </w:r>
            <w:r w:rsidR="006E159A" w:rsidRPr="00E74A64">
              <w:rPr>
                <w:rFonts w:ascii="Arial" w:hAnsi="Arial" w:cs="Arial"/>
                <w:b/>
                <w:szCs w:val="24"/>
                <w:lang w:val="ru-RU"/>
              </w:rPr>
              <w:t>2</w:t>
            </w:r>
            <w:r w:rsidR="00581A7D">
              <w:rPr>
                <w:rFonts w:ascii="Arial" w:hAnsi="Arial" w:cs="Arial"/>
                <w:b/>
                <w:szCs w:val="24"/>
                <w:lang w:val="ru-RU"/>
              </w:rPr>
              <w:t>3</w:t>
            </w:r>
          </w:p>
        </w:tc>
      </w:tr>
      <w:tr w:rsidR="001B399C" w:rsidRPr="00E74A64" w:rsidTr="005D1882">
        <w:trPr>
          <w:trHeight w:val="662"/>
        </w:trPr>
        <w:tc>
          <w:tcPr>
            <w:tcW w:w="4463" w:type="dxa"/>
            <w:hideMark/>
          </w:tcPr>
          <w:p w:rsidR="005D1882" w:rsidRPr="00E74A64" w:rsidRDefault="005D1882" w:rsidP="00371C7C">
            <w:pPr>
              <w:ind w:firstLine="0"/>
              <w:rPr>
                <w:rFonts w:ascii="Arial" w:hAnsi="Arial" w:cs="Arial"/>
                <w:szCs w:val="24"/>
                <w:lang w:val="ru-RU"/>
              </w:rPr>
            </w:pPr>
            <w:r w:rsidRPr="00E74A64">
              <w:rPr>
                <w:rFonts w:ascii="Arial" w:hAnsi="Arial" w:cs="Arial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:rsidR="005D1882" w:rsidRPr="00E74A64" w:rsidRDefault="00F642AC" w:rsidP="00A83C80">
            <w:pPr>
              <w:ind w:firstLine="0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 xml:space="preserve">Начиная с </w:t>
            </w:r>
            <w:r w:rsidR="00A83C80">
              <w:rPr>
                <w:rFonts w:ascii="Arial" w:hAnsi="Arial" w:cs="Arial"/>
                <w:b/>
                <w:szCs w:val="24"/>
                <w:lang w:val="ru-RU"/>
              </w:rPr>
              <w:t>13</w:t>
            </w:r>
            <w:r w:rsidR="006E159A" w:rsidRPr="00E74A64">
              <w:rPr>
                <w:rFonts w:ascii="Arial" w:hAnsi="Arial" w:cs="Arial"/>
                <w:b/>
                <w:szCs w:val="24"/>
                <w:lang w:val="ru-RU"/>
              </w:rPr>
              <w:t xml:space="preserve"> </w:t>
            </w:r>
            <w:r w:rsidR="00A83C80">
              <w:rPr>
                <w:rFonts w:ascii="Arial" w:hAnsi="Arial" w:cs="Arial"/>
                <w:b/>
                <w:szCs w:val="24"/>
                <w:lang w:val="ru-RU"/>
              </w:rPr>
              <w:t>февраля</w:t>
            </w:r>
            <w:r w:rsidR="00A83C80" w:rsidRPr="00E74A64">
              <w:rPr>
                <w:rFonts w:ascii="Arial" w:hAnsi="Arial" w:cs="Arial"/>
                <w:b/>
                <w:bCs/>
                <w:szCs w:val="24"/>
                <w:lang w:val="ru-RU" w:eastAsia="ar-SA"/>
              </w:rPr>
              <w:t xml:space="preserve"> </w:t>
            </w:r>
            <w:r w:rsidR="005D1882" w:rsidRPr="00E74A64">
              <w:rPr>
                <w:rFonts w:ascii="Arial" w:hAnsi="Arial" w:cs="Arial"/>
                <w:b/>
                <w:szCs w:val="24"/>
                <w:lang w:val="ru-RU"/>
              </w:rPr>
              <w:t>20</w:t>
            </w:r>
            <w:r w:rsidR="006E159A" w:rsidRPr="00E74A64">
              <w:rPr>
                <w:rFonts w:ascii="Arial" w:hAnsi="Arial" w:cs="Arial"/>
                <w:b/>
                <w:szCs w:val="24"/>
                <w:lang w:val="ru-RU"/>
              </w:rPr>
              <w:t>2</w:t>
            </w:r>
            <w:r w:rsidR="00581A7D">
              <w:rPr>
                <w:rFonts w:ascii="Arial" w:hAnsi="Arial" w:cs="Arial"/>
                <w:b/>
                <w:szCs w:val="24"/>
                <w:lang w:val="ru-RU"/>
              </w:rPr>
              <w:t>3</w:t>
            </w:r>
          </w:p>
        </w:tc>
      </w:tr>
    </w:tbl>
    <w:p w:rsidR="009A781B" w:rsidRPr="001B399C" w:rsidRDefault="00D575A0" w:rsidP="00D575A0">
      <w:pPr>
        <w:ind w:right="450"/>
        <w:jc w:val="both"/>
        <w:rPr>
          <w:rFonts w:ascii="Arial" w:hAnsi="Arial" w:cs="Arial"/>
          <w:b/>
          <w:i/>
          <w:sz w:val="18"/>
          <w:szCs w:val="18"/>
          <w:u w:val="single"/>
          <w:lang w:val="ru-RU"/>
        </w:rPr>
      </w:pPr>
      <w:r w:rsidRPr="001B399C">
        <w:rPr>
          <w:rFonts w:ascii="Arial" w:hAnsi="Arial" w:cs="Arial"/>
          <w:b/>
          <w:i/>
          <w:sz w:val="18"/>
          <w:szCs w:val="18"/>
          <w:u w:val="single"/>
          <w:lang w:val="ru-RU"/>
        </w:rPr>
        <w:t xml:space="preserve">*График является предварительным и может </w:t>
      </w:r>
      <w:r w:rsidR="0078736B" w:rsidRPr="001B399C">
        <w:rPr>
          <w:rFonts w:ascii="Arial" w:hAnsi="Arial" w:cs="Arial"/>
          <w:b/>
          <w:i/>
          <w:sz w:val="18"/>
          <w:szCs w:val="18"/>
          <w:u w:val="single"/>
          <w:lang w:val="ru-RU"/>
        </w:rPr>
        <w:t>меняться</w:t>
      </w:r>
      <w:r w:rsidRPr="001B399C">
        <w:rPr>
          <w:rFonts w:ascii="Arial" w:hAnsi="Arial" w:cs="Arial"/>
          <w:b/>
          <w:i/>
          <w:sz w:val="18"/>
          <w:szCs w:val="18"/>
          <w:u w:val="single"/>
          <w:lang w:val="ru-RU"/>
        </w:rPr>
        <w:t xml:space="preserve"> с обязательным уведомлением всех участников конкурсной процедуры. </w:t>
      </w:r>
    </w:p>
    <w:p w:rsidR="00AD4051" w:rsidRPr="001B399C" w:rsidRDefault="00AD4051" w:rsidP="00AD4051">
      <w:pPr>
        <w:ind w:right="450" w:firstLine="0"/>
        <w:jc w:val="both"/>
        <w:rPr>
          <w:rFonts w:ascii="Arial" w:hAnsi="Arial" w:cs="Arial"/>
          <w:lang w:val="ru-RU"/>
        </w:rPr>
      </w:pPr>
    </w:p>
    <w:p w:rsidR="00FC6504" w:rsidRPr="001B399C" w:rsidRDefault="008A1D70" w:rsidP="00FC6504">
      <w:pPr>
        <w:pStyle w:val="Heading1"/>
        <w:rPr>
          <w:rFonts w:ascii="Arial" w:hAnsi="Arial" w:cs="Arial"/>
          <w:color w:val="auto"/>
        </w:rPr>
      </w:pPr>
      <w:bookmarkStart w:id="57" w:name="_Toc37677363"/>
      <w:bookmarkStart w:id="58" w:name="_Toc125743943"/>
      <w:r w:rsidRPr="001B399C">
        <w:rPr>
          <w:rFonts w:ascii="Arial" w:hAnsi="Arial" w:cs="Arial"/>
          <w:color w:val="auto"/>
          <w:lang w:val="ru-RU"/>
        </w:rPr>
        <w:t xml:space="preserve">Раздел 7. </w:t>
      </w:r>
      <w:r w:rsidR="00FC6504" w:rsidRPr="001B399C">
        <w:rPr>
          <w:rFonts w:ascii="Arial" w:hAnsi="Arial" w:cs="Arial"/>
          <w:color w:val="auto"/>
          <w:lang w:val="ru-RU"/>
        </w:rPr>
        <w:t>КОНТАКТНЫЕ РЕКВИЗИТЫ ЗАКА</w:t>
      </w:r>
      <w:r w:rsidR="00FC6504" w:rsidRPr="001B399C">
        <w:rPr>
          <w:rFonts w:ascii="Arial" w:hAnsi="Arial" w:cs="Arial"/>
          <w:color w:val="auto"/>
        </w:rPr>
        <w:t>ЗЧИКА</w:t>
      </w:r>
      <w:bookmarkEnd w:id="57"/>
      <w:bookmarkEnd w:id="58"/>
    </w:p>
    <w:p w:rsidR="00265D2D" w:rsidRPr="00581A7D" w:rsidRDefault="00265D2D" w:rsidP="00581A7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ru-RU"/>
        </w:rPr>
      </w:pPr>
      <w:r w:rsidRPr="00581A7D">
        <w:rPr>
          <w:rFonts w:ascii="Arial" w:hAnsi="Arial" w:cs="Arial"/>
          <w:lang w:val="ru-RU"/>
        </w:rPr>
        <w:t>Все вопросы ка</w:t>
      </w:r>
      <w:r w:rsidR="00581A7D" w:rsidRPr="00581A7D">
        <w:rPr>
          <w:rFonts w:ascii="Arial" w:hAnsi="Arial" w:cs="Arial"/>
          <w:lang w:val="ru-RU"/>
        </w:rPr>
        <w:t>сательно Технического задания, организации услуг</w:t>
      </w:r>
      <w:r w:rsidR="00581A7D">
        <w:rPr>
          <w:rFonts w:ascii="Arial" w:hAnsi="Arial" w:cs="Arial"/>
          <w:lang w:val="ru-RU"/>
        </w:rPr>
        <w:t xml:space="preserve">, </w:t>
      </w:r>
      <w:r w:rsidRPr="00581A7D">
        <w:rPr>
          <w:rFonts w:ascii="Arial" w:hAnsi="Arial" w:cs="Arial"/>
          <w:lang w:val="ru-RU"/>
        </w:rPr>
        <w:t xml:space="preserve">организации процедуры закупки и предоставления </w:t>
      </w:r>
      <w:r w:rsidR="00F642AC" w:rsidRPr="00581A7D">
        <w:rPr>
          <w:rFonts w:ascii="Arial" w:hAnsi="Arial" w:cs="Arial"/>
          <w:lang w:val="ru-RU"/>
        </w:rPr>
        <w:t>К</w:t>
      </w:r>
      <w:r w:rsidRPr="00581A7D">
        <w:rPr>
          <w:rFonts w:ascii="Arial" w:hAnsi="Arial" w:cs="Arial"/>
          <w:lang w:val="ru-RU"/>
        </w:rPr>
        <w:t>оммерческих предложений должны быть адресованы</w:t>
      </w:r>
      <w:r w:rsidR="00E97F94" w:rsidRPr="00581A7D">
        <w:rPr>
          <w:rFonts w:ascii="Arial" w:hAnsi="Arial" w:cs="Arial"/>
          <w:lang w:val="ru-RU"/>
        </w:rPr>
        <w:t xml:space="preserve"> в Департамент</w:t>
      </w:r>
      <w:r w:rsidRPr="00581A7D">
        <w:rPr>
          <w:rFonts w:ascii="Arial" w:hAnsi="Arial" w:cs="Arial"/>
          <w:lang w:val="ru-RU"/>
        </w:rPr>
        <w:t xml:space="preserve"> закупок, на адрес </w:t>
      </w:r>
      <w:hyperlink r:id="rId15" w:history="1">
        <w:r w:rsidR="00581A7D" w:rsidRPr="008404DB">
          <w:rPr>
            <w:rStyle w:val="Hyperlink"/>
            <w:rFonts w:ascii="Arial" w:hAnsi="Arial" w:cs="Arial"/>
            <w:lang w:val="ru-RU"/>
          </w:rPr>
          <w:t>procurement@skoltech.ru</w:t>
        </w:r>
      </w:hyperlink>
      <w:r w:rsidRPr="00581A7D">
        <w:rPr>
          <w:rFonts w:ascii="Arial" w:hAnsi="Arial" w:cs="Arial"/>
          <w:lang w:val="ru-RU"/>
        </w:rPr>
        <w:t>.</w:t>
      </w:r>
    </w:p>
    <w:p w:rsidR="00FC6504" w:rsidRPr="00E74A64" w:rsidRDefault="00FC6504" w:rsidP="00FC6504">
      <w:pPr>
        <w:ind w:firstLine="0"/>
        <w:rPr>
          <w:rFonts w:ascii="Arial" w:hAnsi="Arial" w:cs="Arial"/>
          <w:lang w:val="ru-RU"/>
        </w:rPr>
      </w:pPr>
    </w:p>
    <w:p w:rsidR="00FC6504" w:rsidRPr="00E74A64" w:rsidRDefault="00FC6504" w:rsidP="00FC6504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FC6504" w:rsidRPr="00E74A64" w:rsidRDefault="00DB4940" w:rsidP="00777AB9">
      <w:pPr>
        <w:spacing w:after="240"/>
        <w:ind w:firstLine="0"/>
        <w:rPr>
          <w:rFonts w:ascii="Arial" w:hAnsi="Arial" w:cs="Arial"/>
          <w:u w:val="single"/>
          <w:lang w:val="ru-RU"/>
        </w:rPr>
      </w:pPr>
      <w:r w:rsidRPr="00E74A64">
        <w:rPr>
          <w:rFonts w:ascii="Arial" w:hAnsi="Arial" w:cs="Arial"/>
          <w:u w:val="single"/>
          <w:lang w:val="ru-RU"/>
        </w:rPr>
        <w:t>Заказчик услуг</w:t>
      </w:r>
    </w:p>
    <w:p w:rsidR="00777AB9" w:rsidRDefault="00A83C80" w:rsidP="00FC6504">
      <w:pPr>
        <w:ind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Центр</w:t>
      </w:r>
      <w:r w:rsidRPr="00A83C80">
        <w:rPr>
          <w:rFonts w:ascii="Arial" w:hAnsi="Arial" w:cs="Arial"/>
          <w:lang w:val="ru-RU"/>
        </w:rPr>
        <w:t xml:space="preserve"> по организации приема и оценки студентов</w:t>
      </w:r>
    </w:p>
    <w:p w:rsidR="00A83C80" w:rsidRPr="00A83C80" w:rsidRDefault="00A83C80" w:rsidP="00FC6504">
      <w:pPr>
        <w:ind w:firstLine="0"/>
        <w:rPr>
          <w:rFonts w:ascii="Arial" w:hAnsi="Arial" w:cs="Arial"/>
          <w:lang w:val="ru-RU"/>
        </w:rPr>
      </w:pPr>
    </w:p>
    <w:p w:rsidR="00812460" w:rsidRPr="00E74A64" w:rsidRDefault="00812460" w:rsidP="00777AB9">
      <w:pPr>
        <w:spacing w:after="240"/>
        <w:ind w:firstLine="0"/>
        <w:rPr>
          <w:rFonts w:ascii="Arial" w:hAnsi="Arial" w:cs="Arial"/>
          <w:u w:val="single"/>
          <w:lang w:val="ru-RU"/>
        </w:rPr>
      </w:pPr>
      <w:r w:rsidRPr="00E74A64">
        <w:rPr>
          <w:rFonts w:ascii="Arial" w:hAnsi="Arial" w:cs="Arial"/>
          <w:u w:val="single"/>
          <w:lang w:val="ru-RU"/>
        </w:rPr>
        <w:t>Организатор закупки</w:t>
      </w:r>
    </w:p>
    <w:p w:rsidR="00FC6504" w:rsidRPr="00E74A64" w:rsidRDefault="00E8322F" w:rsidP="00FC6504">
      <w:pPr>
        <w:ind w:firstLine="0"/>
        <w:rPr>
          <w:rFonts w:ascii="Arial" w:hAnsi="Arial" w:cs="Arial"/>
          <w:lang w:val="ru-RU"/>
        </w:rPr>
      </w:pPr>
      <w:r w:rsidRPr="00777AB9">
        <w:rPr>
          <w:rFonts w:ascii="Arial" w:hAnsi="Arial" w:cs="Arial"/>
          <w:lang w:val="ru-RU"/>
        </w:rPr>
        <w:t>Департамент закупок</w:t>
      </w:r>
    </w:p>
    <w:p w:rsidR="00FC6504" w:rsidRPr="004F72A3" w:rsidRDefault="00777AB9" w:rsidP="00FC6504">
      <w:pPr>
        <w:ind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Полунина</w:t>
      </w:r>
      <w:r w:rsidR="00A120FC" w:rsidRPr="00E74A64">
        <w:rPr>
          <w:rFonts w:ascii="Arial" w:hAnsi="Arial" w:cs="Arial"/>
          <w:lang w:val="ru-RU"/>
        </w:rPr>
        <w:t xml:space="preserve"> Татьяна</w:t>
      </w:r>
      <w:r>
        <w:rPr>
          <w:rFonts w:ascii="Arial" w:hAnsi="Arial" w:cs="Arial"/>
          <w:lang w:val="ru-RU"/>
        </w:rPr>
        <w:t xml:space="preserve">, </w:t>
      </w:r>
      <w:r w:rsidRPr="00E74A64">
        <w:rPr>
          <w:rFonts w:ascii="Arial" w:hAnsi="Arial" w:cs="Arial"/>
          <w:lang w:val="ru-RU"/>
        </w:rPr>
        <w:t>Специалист по закупкам</w:t>
      </w:r>
    </w:p>
    <w:p w:rsidR="00FC6504" w:rsidRDefault="00C23008" w:rsidP="00FC6504">
      <w:pPr>
        <w:ind w:firstLine="0"/>
        <w:rPr>
          <w:rStyle w:val="Hyperlink"/>
          <w:rFonts w:ascii="Arial" w:hAnsi="Arial" w:cs="Arial"/>
          <w:lang w:val="ru-RU"/>
        </w:rPr>
      </w:pPr>
      <w:hyperlink r:id="rId16" w:history="1">
        <w:r w:rsidR="00777AB9" w:rsidRPr="00613296">
          <w:rPr>
            <w:rStyle w:val="Hyperlink"/>
            <w:rFonts w:ascii="Arial" w:hAnsi="Arial" w:cs="Arial"/>
          </w:rPr>
          <w:t>T</w:t>
        </w:r>
        <w:r w:rsidR="00777AB9" w:rsidRPr="00613296">
          <w:rPr>
            <w:rStyle w:val="Hyperlink"/>
            <w:rFonts w:ascii="Arial" w:hAnsi="Arial" w:cs="Arial"/>
            <w:lang w:val="ru-RU"/>
          </w:rPr>
          <w:t>.</w:t>
        </w:r>
        <w:r w:rsidR="00777AB9" w:rsidRPr="00613296">
          <w:rPr>
            <w:rStyle w:val="Hyperlink"/>
            <w:rFonts w:ascii="Arial" w:hAnsi="Arial" w:cs="Arial"/>
          </w:rPr>
          <w:t>Polunina</w:t>
        </w:r>
        <w:r w:rsidR="00777AB9" w:rsidRPr="00613296">
          <w:rPr>
            <w:rStyle w:val="Hyperlink"/>
            <w:rFonts w:ascii="Arial" w:hAnsi="Arial" w:cs="Arial"/>
            <w:lang w:val="ru-RU"/>
          </w:rPr>
          <w:t>@skoltech.ru</w:t>
        </w:r>
      </w:hyperlink>
    </w:p>
    <w:p w:rsidR="00A83C80" w:rsidRDefault="00A83C80" w:rsidP="00FC6504">
      <w:pPr>
        <w:ind w:firstLine="0"/>
        <w:rPr>
          <w:rStyle w:val="Hyperlink"/>
          <w:rFonts w:ascii="Arial" w:hAnsi="Arial" w:cs="Arial"/>
          <w:lang w:val="ru-RU"/>
        </w:rPr>
      </w:pPr>
    </w:p>
    <w:p w:rsidR="00A83C80" w:rsidRDefault="00A83C80" w:rsidP="00FC6504">
      <w:pPr>
        <w:ind w:firstLine="0"/>
        <w:rPr>
          <w:rFonts w:ascii="Arial" w:hAnsi="Arial" w:cs="Arial"/>
          <w:lang w:val="ru-RU"/>
        </w:rPr>
      </w:pPr>
      <w:r w:rsidRPr="00A83C80">
        <w:rPr>
          <w:rFonts w:ascii="Arial" w:hAnsi="Arial" w:cs="Arial"/>
          <w:lang w:val="ru-RU"/>
        </w:rPr>
        <w:t>Савельева Марина</w:t>
      </w:r>
      <w:r>
        <w:rPr>
          <w:rFonts w:ascii="Arial" w:hAnsi="Arial" w:cs="Arial"/>
          <w:lang w:val="ru-RU"/>
        </w:rPr>
        <w:t xml:space="preserve">, Руководитель </w:t>
      </w:r>
      <w:r w:rsidRPr="00A83C80">
        <w:rPr>
          <w:rFonts w:ascii="Arial" w:hAnsi="Arial" w:cs="Arial"/>
          <w:lang w:val="ru-RU"/>
        </w:rPr>
        <w:t>направления непрямых закупок</w:t>
      </w:r>
    </w:p>
    <w:p w:rsidR="00A83C80" w:rsidRPr="00A83C80" w:rsidRDefault="00C23008" w:rsidP="00FC6504">
      <w:pPr>
        <w:ind w:firstLine="0"/>
        <w:rPr>
          <w:rFonts w:ascii="Arial" w:hAnsi="Arial" w:cs="Arial"/>
          <w:lang w:val="ru-RU"/>
        </w:rPr>
      </w:pPr>
      <w:hyperlink r:id="rId17" w:history="1">
        <w:r w:rsidR="00A83C80" w:rsidRPr="006356C5">
          <w:rPr>
            <w:rStyle w:val="Hyperlink"/>
            <w:rFonts w:ascii="Arial" w:hAnsi="Arial" w:cs="Arial"/>
            <w:lang w:val="ru-RU"/>
          </w:rPr>
          <w:t>M.Savelieva@skoltech.ru</w:t>
        </w:r>
      </w:hyperlink>
      <w:r w:rsidR="00A83C80">
        <w:rPr>
          <w:rFonts w:ascii="Arial" w:hAnsi="Arial" w:cs="Arial"/>
          <w:lang w:val="ru-RU"/>
        </w:rPr>
        <w:t xml:space="preserve"> </w:t>
      </w:r>
    </w:p>
    <w:p w:rsidR="00A120FC" w:rsidRPr="00E74A64" w:rsidRDefault="00A120FC" w:rsidP="00FC6504">
      <w:pPr>
        <w:ind w:firstLine="0"/>
        <w:rPr>
          <w:rFonts w:ascii="Arial" w:hAnsi="Arial" w:cs="Arial"/>
          <w:lang w:val="ru-RU"/>
        </w:rPr>
      </w:pPr>
    </w:p>
    <w:p w:rsidR="00D0735C" w:rsidRPr="00E74A64" w:rsidRDefault="00D0735C" w:rsidP="00D0735C">
      <w:pPr>
        <w:ind w:firstLine="0"/>
        <w:rPr>
          <w:rFonts w:ascii="Arial" w:hAnsi="Arial" w:cs="Arial"/>
          <w:u w:val="single"/>
          <w:lang w:val="ru-RU"/>
        </w:rPr>
      </w:pPr>
      <w:r w:rsidRPr="00E74A64">
        <w:rPr>
          <w:rFonts w:ascii="Arial" w:hAnsi="Arial" w:cs="Arial"/>
          <w:u w:val="single"/>
          <w:lang w:val="ru-RU"/>
        </w:rPr>
        <w:t>Контактная информация Организатора (для курьерской доставки):</w:t>
      </w:r>
    </w:p>
    <w:p w:rsidR="00D0735C" w:rsidRPr="00E74A64" w:rsidRDefault="00D0735C" w:rsidP="00D0735C">
      <w:pPr>
        <w:ind w:firstLine="0"/>
        <w:rPr>
          <w:rFonts w:ascii="Arial" w:hAnsi="Arial" w:cs="Arial"/>
          <w:lang w:val="ru-RU"/>
        </w:rPr>
      </w:pPr>
      <w:proofErr w:type="spellStart"/>
      <w:r w:rsidRPr="00E74A64">
        <w:rPr>
          <w:rFonts w:ascii="Arial" w:hAnsi="Arial" w:cs="Arial"/>
          <w:lang w:val="ru-RU"/>
        </w:rPr>
        <w:t>Сколковский</w:t>
      </w:r>
      <w:proofErr w:type="spellEnd"/>
      <w:r w:rsidRPr="00E74A64">
        <w:rPr>
          <w:rFonts w:ascii="Arial" w:hAnsi="Arial" w:cs="Arial"/>
          <w:lang w:val="ru-RU"/>
        </w:rPr>
        <w:t xml:space="preserve"> институт науки и технологий</w:t>
      </w:r>
    </w:p>
    <w:p w:rsidR="00D0735C" w:rsidRPr="00E74A64" w:rsidRDefault="00A120FC" w:rsidP="00D0735C">
      <w:pPr>
        <w:ind w:firstLine="0"/>
        <w:rPr>
          <w:rFonts w:ascii="Arial" w:hAnsi="Arial" w:cs="Arial"/>
          <w:lang w:val="ru-RU"/>
        </w:rPr>
      </w:pPr>
      <w:r w:rsidRPr="00E74A64">
        <w:rPr>
          <w:rFonts w:ascii="Arial" w:hAnsi="Arial" w:cs="Arial"/>
          <w:lang w:val="ru-RU"/>
        </w:rPr>
        <w:t>121205</w:t>
      </w:r>
      <w:r w:rsidR="00D0735C" w:rsidRPr="00E74A64">
        <w:rPr>
          <w:rFonts w:ascii="Arial" w:hAnsi="Arial" w:cs="Arial"/>
          <w:lang w:val="ru-RU"/>
        </w:rPr>
        <w:t>, Российская Федерация,</w:t>
      </w:r>
    </w:p>
    <w:p w:rsidR="00D0735C" w:rsidRPr="00E74A64" w:rsidRDefault="00A120FC" w:rsidP="00D0735C">
      <w:pPr>
        <w:ind w:firstLine="0"/>
        <w:rPr>
          <w:rFonts w:ascii="Arial" w:hAnsi="Arial" w:cs="Arial"/>
          <w:lang w:val="ru-RU"/>
        </w:rPr>
      </w:pPr>
      <w:r w:rsidRPr="00E74A64">
        <w:rPr>
          <w:rFonts w:ascii="Arial" w:hAnsi="Arial" w:cs="Arial"/>
          <w:lang w:val="ru-RU"/>
        </w:rPr>
        <w:t>Москва</w:t>
      </w:r>
      <w:r w:rsidR="00D0735C" w:rsidRPr="00E74A64">
        <w:rPr>
          <w:rFonts w:ascii="Arial" w:hAnsi="Arial" w:cs="Arial"/>
          <w:lang w:val="ru-RU"/>
        </w:rPr>
        <w:t>,</w:t>
      </w:r>
      <w:r w:rsidRPr="00E74A64">
        <w:rPr>
          <w:rFonts w:ascii="Arial" w:hAnsi="Arial" w:cs="Arial"/>
          <w:lang w:val="ru-RU"/>
        </w:rPr>
        <w:t xml:space="preserve"> территория</w:t>
      </w:r>
      <w:r w:rsidR="00D0735C" w:rsidRPr="00E74A64">
        <w:rPr>
          <w:rFonts w:ascii="Arial" w:hAnsi="Arial" w:cs="Arial"/>
          <w:lang w:val="ru-RU"/>
        </w:rPr>
        <w:t xml:space="preserve"> ИЦ </w:t>
      </w:r>
      <w:proofErr w:type="spellStart"/>
      <w:r w:rsidR="00D0735C" w:rsidRPr="00E74A64">
        <w:rPr>
          <w:rFonts w:ascii="Arial" w:hAnsi="Arial" w:cs="Arial"/>
          <w:lang w:val="ru-RU"/>
        </w:rPr>
        <w:t>Сколково</w:t>
      </w:r>
      <w:proofErr w:type="spellEnd"/>
      <w:r w:rsidR="00D0735C" w:rsidRPr="00E74A64">
        <w:rPr>
          <w:rFonts w:ascii="Arial" w:hAnsi="Arial" w:cs="Arial"/>
          <w:lang w:val="ru-RU"/>
        </w:rPr>
        <w:t xml:space="preserve">, </w:t>
      </w:r>
      <w:r w:rsidR="00824D3F" w:rsidRPr="00E74A64">
        <w:rPr>
          <w:rFonts w:ascii="Arial" w:hAnsi="Arial" w:cs="Arial"/>
          <w:lang w:val="ru-RU"/>
        </w:rPr>
        <w:t>Большой бул., д.30, стр.1.</w:t>
      </w:r>
    </w:p>
    <w:p w:rsidR="00D0735C" w:rsidRPr="00E74A64" w:rsidRDefault="00D0735C" w:rsidP="00D0735C">
      <w:pPr>
        <w:ind w:firstLine="0"/>
        <w:rPr>
          <w:rFonts w:ascii="Arial" w:hAnsi="Arial" w:cs="Arial"/>
          <w:lang w:val="ru-RU"/>
        </w:rPr>
      </w:pPr>
      <w:r w:rsidRPr="00E74A64">
        <w:rPr>
          <w:rFonts w:ascii="Arial" w:hAnsi="Arial" w:cs="Arial"/>
          <w:lang w:val="ru-RU"/>
        </w:rPr>
        <w:t xml:space="preserve">Контактное лицо: </w:t>
      </w:r>
    </w:p>
    <w:p w:rsidR="00777AB9" w:rsidRDefault="00D25C5E">
      <w:pPr>
        <w:ind w:firstLine="0"/>
        <w:rPr>
          <w:rFonts w:ascii="Arial" w:hAnsi="Arial" w:cs="Arial"/>
          <w:b/>
          <w:bCs/>
          <w:sz w:val="24"/>
          <w:szCs w:val="24"/>
          <w:lang w:val="ru-RU"/>
        </w:rPr>
      </w:pPr>
      <w:r w:rsidRPr="00E74A64">
        <w:rPr>
          <w:rFonts w:ascii="Arial" w:hAnsi="Arial" w:cs="Arial"/>
          <w:lang w:val="ru-RU"/>
        </w:rPr>
        <w:t>С</w:t>
      </w:r>
      <w:r w:rsidR="00A120FC" w:rsidRPr="00E74A64">
        <w:rPr>
          <w:rFonts w:ascii="Arial" w:hAnsi="Arial" w:cs="Arial"/>
          <w:lang w:val="ru-RU"/>
        </w:rPr>
        <w:t xml:space="preserve">пециалист по закупкам, </w:t>
      </w:r>
      <w:r w:rsidR="00777AB9">
        <w:rPr>
          <w:rFonts w:ascii="Arial" w:hAnsi="Arial" w:cs="Arial"/>
          <w:lang w:val="ru-RU"/>
        </w:rPr>
        <w:t>Полунина</w:t>
      </w:r>
      <w:r w:rsidR="00A120FC" w:rsidRPr="00E74A64">
        <w:rPr>
          <w:rFonts w:ascii="Arial" w:hAnsi="Arial" w:cs="Arial"/>
          <w:lang w:val="ru-RU"/>
        </w:rPr>
        <w:t xml:space="preserve"> Татьяна</w:t>
      </w:r>
      <w:bookmarkStart w:id="59" w:name="_Toc360453548"/>
      <w:bookmarkStart w:id="60" w:name="_Toc37677369"/>
      <w:bookmarkEnd w:id="53"/>
      <w:bookmarkEnd w:id="54"/>
      <w:bookmarkEnd w:id="55"/>
      <w:r w:rsidR="00777AB9">
        <w:rPr>
          <w:rFonts w:ascii="Arial" w:hAnsi="Arial" w:cs="Arial"/>
          <w:lang w:val="ru-RU"/>
        </w:rPr>
        <w:br w:type="page"/>
      </w:r>
    </w:p>
    <w:p w:rsidR="00DB4940" w:rsidRPr="001B399C" w:rsidRDefault="008A1D70" w:rsidP="00DB4940">
      <w:pPr>
        <w:pStyle w:val="Heading1"/>
        <w:rPr>
          <w:rFonts w:ascii="Arial" w:hAnsi="Arial" w:cs="Arial"/>
          <w:color w:val="auto"/>
          <w:lang w:val="ru-RU"/>
        </w:rPr>
      </w:pPr>
      <w:bookmarkStart w:id="61" w:name="_Toc125743944"/>
      <w:r w:rsidRPr="001B399C">
        <w:rPr>
          <w:rFonts w:ascii="Arial" w:hAnsi="Arial" w:cs="Arial"/>
          <w:color w:val="auto"/>
          <w:lang w:val="ru-RU"/>
        </w:rPr>
        <w:lastRenderedPageBreak/>
        <w:t xml:space="preserve">Раздел </w:t>
      </w:r>
      <w:r w:rsidR="00D25C5E" w:rsidRPr="001B399C">
        <w:rPr>
          <w:rFonts w:ascii="Arial" w:hAnsi="Arial" w:cs="Arial"/>
          <w:color w:val="auto"/>
          <w:lang w:val="ru-RU"/>
        </w:rPr>
        <w:t>8</w:t>
      </w:r>
      <w:r w:rsidRPr="001B399C">
        <w:rPr>
          <w:rFonts w:ascii="Arial" w:hAnsi="Arial" w:cs="Arial"/>
          <w:color w:val="auto"/>
          <w:lang w:val="ru-RU"/>
        </w:rPr>
        <w:t>.</w:t>
      </w:r>
      <w:bookmarkEnd w:id="59"/>
      <w:bookmarkEnd w:id="60"/>
      <w:r w:rsidR="001B399C">
        <w:rPr>
          <w:rFonts w:ascii="Arial" w:hAnsi="Arial" w:cs="Arial"/>
          <w:color w:val="auto"/>
          <w:lang w:val="ru-RU"/>
        </w:rPr>
        <w:t xml:space="preserve"> ТЕХНИЧЕСКОЕ ЗАДАНИЕ</w:t>
      </w:r>
      <w:bookmarkEnd w:id="61"/>
    </w:p>
    <w:p w:rsidR="00A83C80" w:rsidRPr="00A83C80" w:rsidRDefault="00A83C80" w:rsidP="00A83C80">
      <w:pPr>
        <w:pStyle w:val="Heading2"/>
        <w:rPr>
          <w:rFonts w:ascii="Arial" w:eastAsia="Calibri" w:hAnsi="Arial" w:cs="Arial"/>
          <w:color w:val="auto"/>
          <w:sz w:val="22"/>
          <w:lang w:val="ru-RU" w:eastAsia="ar-SA"/>
        </w:rPr>
      </w:pPr>
      <w:bookmarkStart w:id="62" w:name="_Toc125743945"/>
      <w:r w:rsidRPr="00A83C80">
        <w:rPr>
          <w:rFonts w:ascii="Arial" w:eastAsia="Calibri" w:hAnsi="Arial" w:cs="Arial"/>
          <w:color w:val="auto"/>
          <w:sz w:val="22"/>
          <w:lang w:val="ru-RU" w:eastAsia="ar-SA"/>
        </w:rPr>
        <w:t>СОСТАВ УСЛУГ</w:t>
      </w:r>
      <w:bookmarkEnd w:id="62"/>
      <w:r w:rsidRPr="00A83C80">
        <w:rPr>
          <w:rFonts w:ascii="Arial" w:eastAsia="Calibri" w:hAnsi="Arial" w:cs="Arial"/>
          <w:color w:val="auto"/>
          <w:sz w:val="22"/>
          <w:lang w:val="ru-RU" w:eastAsia="ar-SA"/>
        </w:rPr>
        <w:t xml:space="preserve"> </w:t>
      </w:r>
    </w:p>
    <w:p w:rsidR="00A83C80" w:rsidRPr="001B2F84" w:rsidRDefault="00A83C80" w:rsidP="001B2F84">
      <w:pPr>
        <w:pStyle w:val="ListParagraph"/>
        <w:numPr>
          <w:ilvl w:val="0"/>
          <w:numId w:val="46"/>
        </w:numPr>
        <w:rPr>
          <w:rFonts w:ascii="Arial" w:eastAsia="Calibri" w:hAnsi="Arial" w:cs="Arial"/>
          <w:lang w:val="ru-RU" w:eastAsia="ar-SA"/>
        </w:rPr>
      </w:pPr>
      <w:r w:rsidRPr="001B2F84">
        <w:rPr>
          <w:rFonts w:ascii="Arial" w:eastAsia="Calibri" w:hAnsi="Arial" w:cs="Arial"/>
          <w:lang w:val="ru-RU" w:eastAsia="ar-SA"/>
        </w:rPr>
        <w:t>Н</w:t>
      </w:r>
      <w:r w:rsidRPr="001B2F84">
        <w:rPr>
          <w:rFonts w:ascii="Arial" w:eastAsia="Calibri" w:hAnsi="Arial" w:cs="Arial"/>
          <w:bCs/>
          <w:lang w:val="ru-RU" w:eastAsia="ar-SA"/>
        </w:rPr>
        <w:t xml:space="preserve">аблюдение за ходом тестирования: </w:t>
      </w:r>
    </w:p>
    <w:p w:rsidR="001B2F84" w:rsidRDefault="00A83C80" w:rsidP="001B2F84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  <w:lang w:val="ru-RU" w:eastAsia="ar-SA"/>
        </w:rPr>
      </w:pPr>
      <w:r w:rsidRPr="001B2F84">
        <w:rPr>
          <w:rFonts w:ascii="Arial" w:hAnsi="Arial" w:cs="Arial"/>
          <w:szCs w:val="24"/>
          <w:lang w:val="ru-RU" w:eastAsia="ar-SA"/>
        </w:rPr>
        <w:t>Количество сотрудников зависит от количества абитуриентов и будет варьироваться от 6 д</w:t>
      </w:r>
      <w:r w:rsidR="001B2F84">
        <w:rPr>
          <w:rFonts w:ascii="Arial" w:hAnsi="Arial" w:cs="Arial"/>
          <w:szCs w:val="24"/>
          <w:lang w:val="ru-RU" w:eastAsia="ar-SA"/>
        </w:rPr>
        <w:t>о 12 человек на одного проктора.</w:t>
      </w:r>
      <w:r w:rsidR="00E60E72">
        <w:rPr>
          <w:rFonts w:ascii="Arial" w:hAnsi="Arial" w:cs="Arial"/>
          <w:szCs w:val="24"/>
          <w:lang w:val="ru-RU" w:eastAsia="ar-SA"/>
        </w:rPr>
        <w:t xml:space="preserve"> Среднее количество прокторов – 10 человек одновременно.</w:t>
      </w:r>
    </w:p>
    <w:p w:rsidR="001B2F84" w:rsidRDefault="00A83C80" w:rsidP="001B2F84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  <w:lang w:val="ru-RU" w:eastAsia="ar-SA"/>
        </w:rPr>
      </w:pPr>
      <w:r w:rsidRPr="001B2F84">
        <w:rPr>
          <w:rFonts w:ascii="Arial" w:hAnsi="Arial" w:cs="Arial"/>
          <w:szCs w:val="24"/>
          <w:lang w:val="ru-RU" w:eastAsia="ar-SA"/>
        </w:rPr>
        <w:t>Аудитория-граждане РФ и иностранцы разного возраста, от 22 до 50 лет. Р</w:t>
      </w:r>
      <w:r w:rsidR="001B2F84" w:rsidRPr="001B2F84">
        <w:rPr>
          <w:rFonts w:ascii="Arial" w:hAnsi="Arial" w:cs="Arial"/>
          <w:szCs w:val="24"/>
          <w:lang w:val="ru-RU" w:eastAsia="ar-SA"/>
        </w:rPr>
        <w:t>ежим работы прокторов – онлайн.</w:t>
      </w:r>
    </w:p>
    <w:p w:rsidR="001B2F84" w:rsidRPr="001B2F84" w:rsidRDefault="00E60E72" w:rsidP="001B2F84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  <w:lang w:val="ru-RU" w:eastAsia="ar-SA"/>
        </w:rPr>
      </w:pPr>
      <w:r>
        <w:rPr>
          <w:rFonts w:ascii="Arial" w:eastAsia="Calibri" w:hAnsi="Arial" w:cs="Arial"/>
          <w:lang w:val="ru-RU" w:eastAsia="ar-SA"/>
        </w:rPr>
        <w:t>Обязательное требование к прокторам и составителям отчета - в</w:t>
      </w:r>
      <w:r w:rsidR="00A83C80" w:rsidRPr="001B2F84">
        <w:rPr>
          <w:rFonts w:ascii="Arial" w:eastAsia="Calibri" w:hAnsi="Arial" w:cs="Arial"/>
          <w:lang w:val="ru-RU" w:eastAsia="ar-SA"/>
        </w:rPr>
        <w:t>ладение письменным и разговорным английским языком.</w:t>
      </w:r>
    </w:p>
    <w:p w:rsidR="001B2F84" w:rsidRPr="001B2F84" w:rsidRDefault="00A83C80" w:rsidP="001B2F84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  <w:lang w:val="ru-RU" w:eastAsia="ar-SA"/>
        </w:rPr>
      </w:pPr>
      <w:r w:rsidRPr="001B2F84">
        <w:rPr>
          <w:rFonts w:ascii="Arial" w:eastAsia="Calibri" w:hAnsi="Arial" w:cs="Arial"/>
          <w:lang w:val="ru-RU" w:eastAsia="ar-SA"/>
        </w:rPr>
        <w:t>Прокторы обязаны уметь отвечать на вопросы по работе с си</w:t>
      </w:r>
      <w:r w:rsidR="001B2F84">
        <w:rPr>
          <w:rFonts w:ascii="Arial" w:eastAsia="Calibri" w:hAnsi="Arial" w:cs="Arial"/>
          <w:lang w:val="ru-RU" w:eastAsia="ar-SA"/>
        </w:rPr>
        <w:t>стемой и знать структуру теста.</w:t>
      </w:r>
    </w:p>
    <w:p w:rsidR="00A83C80" w:rsidRPr="001B2F84" w:rsidRDefault="00A83C80" w:rsidP="001B2F84">
      <w:pPr>
        <w:pStyle w:val="ListParagraph"/>
        <w:numPr>
          <w:ilvl w:val="0"/>
          <w:numId w:val="46"/>
        </w:numPr>
        <w:rPr>
          <w:rFonts w:ascii="Arial" w:hAnsi="Arial" w:cs="Arial"/>
          <w:szCs w:val="24"/>
          <w:lang w:val="ru-RU" w:eastAsia="ar-SA"/>
        </w:rPr>
      </w:pPr>
      <w:r w:rsidRPr="001B2F84">
        <w:rPr>
          <w:rFonts w:ascii="Arial" w:eastAsia="Calibri" w:hAnsi="Arial" w:cs="Arial"/>
          <w:lang w:val="ru-RU" w:eastAsia="ar-SA"/>
        </w:rPr>
        <w:t>Своевременное реагирование на вопросы участников тестирования.</w:t>
      </w:r>
      <w:r w:rsidR="001B2F84">
        <w:rPr>
          <w:rFonts w:ascii="Arial" w:eastAsia="Calibri" w:hAnsi="Arial" w:cs="Arial"/>
          <w:lang w:val="ru-RU" w:eastAsia="ar-SA"/>
        </w:rPr>
        <w:t xml:space="preserve"> </w:t>
      </w:r>
      <w:proofErr w:type="spellStart"/>
      <w:r w:rsidRPr="001B2F84">
        <w:rPr>
          <w:rFonts w:ascii="Arial" w:eastAsia="Calibri" w:hAnsi="Arial" w:cs="Arial"/>
          <w:lang w:val="ru-RU" w:eastAsia="ar-SA"/>
        </w:rPr>
        <w:t>Прокторинг</w:t>
      </w:r>
      <w:proofErr w:type="spellEnd"/>
      <w:r w:rsidRPr="001B2F84">
        <w:rPr>
          <w:rFonts w:ascii="Arial" w:eastAsia="Calibri" w:hAnsi="Arial" w:cs="Arial"/>
          <w:lang w:val="ru-RU" w:eastAsia="ar-SA"/>
        </w:rPr>
        <w:t xml:space="preserve"> предполагает сиюминутное реагирование на запросы от участников тестирования.</w:t>
      </w:r>
    </w:p>
    <w:p w:rsidR="00A83C80" w:rsidRPr="001B2F84" w:rsidRDefault="00A83C80" w:rsidP="001B2F84">
      <w:pPr>
        <w:pStyle w:val="ListParagraph"/>
        <w:numPr>
          <w:ilvl w:val="0"/>
          <w:numId w:val="46"/>
        </w:numPr>
        <w:rPr>
          <w:rFonts w:ascii="Arial" w:eastAsia="Calibri" w:hAnsi="Arial" w:cs="Arial"/>
          <w:lang w:val="ru-RU" w:eastAsia="ar-SA"/>
        </w:rPr>
      </w:pPr>
      <w:r w:rsidRPr="001B2F84">
        <w:rPr>
          <w:rFonts w:ascii="Arial" w:eastAsia="Calibri" w:hAnsi="Arial" w:cs="Arial"/>
          <w:lang w:val="ru-RU" w:eastAsia="ar-SA"/>
        </w:rPr>
        <w:t>Контроль участников тестиров</w:t>
      </w:r>
      <w:r w:rsidR="00E60E72">
        <w:rPr>
          <w:rFonts w:ascii="Arial" w:eastAsia="Calibri" w:hAnsi="Arial" w:cs="Arial"/>
          <w:lang w:val="ru-RU" w:eastAsia="ar-SA"/>
        </w:rPr>
        <w:t>ания</w:t>
      </w:r>
      <w:r w:rsidR="00E60E72">
        <w:rPr>
          <w:rFonts w:ascii="Arial" w:eastAsia="Calibri" w:hAnsi="Arial" w:cs="Arial"/>
          <w:lang w:eastAsia="ar-SA"/>
        </w:rPr>
        <w:t>:</w:t>
      </w:r>
    </w:p>
    <w:p w:rsidR="00A83C80" w:rsidRPr="00E60E72" w:rsidRDefault="00E60E72" w:rsidP="00E60E72">
      <w:pPr>
        <w:pStyle w:val="ListParagraph"/>
        <w:numPr>
          <w:ilvl w:val="0"/>
          <w:numId w:val="26"/>
        </w:numPr>
        <w:rPr>
          <w:rFonts w:ascii="Arial" w:eastAsia="Calibri" w:hAnsi="Arial" w:cs="Arial"/>
          <w:lang w:val="ru-RU" w:eastAsia="ar-SA"/>
        </w:rPr>
      </w:pPr>
      <w:r>
        <w:rPr>
          <w:rFonts w:ascii="Arial" w:eastAsia="Calibri" w:hAnsi="Arial" w:cs="Arial"/>
          <w:lang w:val="ru-RU" w:eastAsia="ar-SA"/>
        </w:rPr>
        <w:t>верификация</w:t>
      </w:r>
      <w:r w:rsidR="00A83C80" w:rsidRPr="00E60E72">
        <w:rPr>
          <w:rFonts w:ascii="Arial" w:eastAsia="Calibri" w:hAnsi="Arial" w:cs="Arial"/>
          <w:lang w:val="ru-RU" w:eastAsia="ar-SA"/>
        </w:rPr>
        <w:t xml:space="preserve"> личности участника;</w:t>
      </w:r>
    </w:p>
    <w:p w:rsidR="00E60E72" w:rsidRDefault="00A83C80" w:rsidP="00E60E72">
      <w:pPr>
        <w:pStyle w:val="ListParagraph"/>
        <w:numPr>
          <w:ilvl w:val="0"/>
          <w:numId w:val="26"/>
        </w:numPr>
        <w:rPr>
          <w:rFonts w:ascii="Arial" w:eastAsia="Calibri" w:hAnsi="Arial" w:cs="Arial"/>
          <w:lang w:val="ru-RU" w:eastAsia="ar-SA"/>
        </w:rPr>
      </w:pPr>
      <w:r w:rsidRPr="00E60E72">
        <w:rPr>
          <w:rFonts w:ascii="Arial" w:eastAsia="Calibri" w:hAnsi="Arial" w:cs="Arial"/>
          <w:lang w:val="ru-RU" w:eastAsia="ar-SA"/>
        </w:rPr>
        <w:t>контрол</w:t>
      </w:r>
      <w:r w:rsidR="00E60E72">
        <w:rPr>
          <w:rFonts w:ascii="Arial" w:eastAsia="Calibri" w:hAnsi="Arial" w:cs="Arial"/>
          <w:lang w:val="ru-RU" w:eastAsia="ar-SA"/>
        </w:rPr>
        <w:t>ь</w:t>
      </w:r>
      <w:r w:rsidRPr="00E60E72">
        <w:rPr>
          <w:rFonts w:ascii="Arial" w:eastAsia="Calibri" w:hAnsi="Arial" w:cs="Arial"/>
          <w:lang w:val="ru-RU" w:eastAsia="ar-SA"/>
        </w:rPr>
        <w:t xml:space="preserve"> за работоспособностью оборудования уч</w:t>
      </w:r>
      <w:r w:rsidR="00E60E72">
        <w:rPr>
          <w:rFonts w:ascii="Arial" w:eastAsia="Calibri" w:hAnsi="Arial" w:cs="Arial"/>
          <w:lang w:val="ru-RU" w:eastAsia="ar-SA"/>
        </w:rPr>
        <w:t>астника диагностик (</w:t>
      </w:r>
      <w:proofErr w:type="spellStart"/>
      <w:r w:rsidR="00E60E72">
        <w:rPr>
          <w:rFonts w:ascii="Arial" w:eastAsia="Calibri" w:hAnsi="Arial" w:cs="Arial"/>
          <w:lang w:val="ru-RU" w:eastAsia="ar-SA"/>
        </w:rPr>
        <w:t>веб­камера</w:t>
      </w:r>
      <w:proofErr w:type="spellEnd"/>
      <w:r w:rsidR="00E60E72">
        <w:rPr>
          <w:rFonts w:ascii="Arial" w:eastAsia="Calibri" w:hAnsi="Arial" w:cs="Arial"/>
          <w:lang w:val="ru-RU" w:eastAsia="ar-SA"/>
        </w:rPr>
        <w:t xml:space="preserve">, </w:t>
      </w:r>
      <w:r w:rsidRPr="00E60E72">
        <w:rPr>
          <w:rFonts w:ascii="Arial" w:eastAsia="Calibri" w:hAnsi="Arial" w:cs="Arial"/>
          <w:lang w:val="ru-RU" w:eastAsia="ar-SA"/>
        </w:rPr>
        <w:t>трансляция экрана, микрофон, сетевое подключение);</w:t>
      </w:r>
    </w:p>
    <w:p w:rsidR="00A83C80" w:rsidRPr="00E60E72" w:rsidRDefault="00A83C80" w:rsidP="00E60E72">
      <w:pPr>
        <w:pStyle w:val="ListParagraph"/>
        <w:numPr>
          <w:ilvl w:val="0"/>
          <w:numId w:val="26"/>
        </w:numPr>
        <w:rPr>
          <w:rFonts w:ascii="Arial" w:eastAsia="Calibri" w:hAnsi="Arial" w:cs="Arial"/>
          <w:lang w:val="ru-RU" w:eastAsia="ar-SA"/>
        </w:rPr>
      </w:pPr>
      <w:r w:rsidRPr="00E60E72">
        <w:rPr>
          <w:rFonts w:ascii="Arial" w:eastAsia="Calibri" w:hAnsi="Arial" w:cs="Arial"/>
          <w:lang w:val="ru-RU" w:eastAsia="ar-SA"/>
        </w:rPr>
        <w:t>контрол</w:t>
      </w:r>
      <w:r w:rsidR="00E60E72">
        <w:rPr>
          <w:rFonts w:ascii="Arial" w:eastAsia="Calibri" w:hAnsi="Arial" w:cs="Arial"/>
          <w:lang w:val="ru-RU" w:eastAsia="ar-SA"/>
        </w:rPr>
        <w:t>ь</w:t>
      </w:r>
      <w:r w:rsidRPr="00E60E72">
        <w:rPr>
          <w:rFonts w:ascii="Arial" w:eastAsia="Calibri" w:hAnsi="Arial" w:cs="Arial"/>
          <w:lang w:val="ru-RU" w:eastAsia="ar-SA"/>
        </w:rPr>
        <w:t xml:space="preserve"> нарушений на рабочем месте участника.</w:t>
      </w:r>
    </w:p>
    <w:p w:rsidR="00A83C80" w:rsidRPr="00A83C80" w:rsidRDefault="00A83C80" w:rsidP="001B2F84">
      <w:pPr>
        <w:rPr>
          <w:rFonts w:ascii="Arial" w:eastAsia="Calibri" w:hAnsi="Arial" w:cs="Arial"/>
          <w:lang w:val="ru-RU" w:eastAsia="ar-SA"/>
        </w:rPr>
      </w:pPr>
      <w:r w:rsidRPr="00A83C80">
        <w:rPr>
          <w:rFonts w:ascii="Arial" w:eastAsia="Calibri" w:hAnsi="Arial" w:cs="Arial"/>
          <w:lang w:val="ru-RU" w:eastAsia="ar-SA"/>
        </w:rPr>
        <w:t xml:space="preserve">Контроль участников предполагает отслеживание нарушений, в том числе сообщения от </w:t>
      </w:r>
      <w:r w:rsidR="00E60E72" w:rsidRPr="00A83C80">
        <w:rPr>
          <w:rFonts w:ascii="Arial" w:eastAsia="Calibri" w:hAnsi="Arial" w:cs="Arial"/>
          <w:lang w:val="ru-RU" w:eastAsia="ar-SA"/>
        </w:rPr>
        <w:t>ПО, и</w:t>
      </w:r>
      <w:r w:rsidRPr="00A83C80">
        <w:rPr>
          <w:rFonts w:ascii="Arial" w:eastAsia="Calibri" w:hAnsi="Arial" w:cs="Arial"/>
          <w:lang w:val="ru-RU" w:eastAsia="ar-SA"/>
        </w:rPr>
        <w:t xml:space="preserve"> соблюдение правил при онлайн-тестировании: правильная позиция перед камерой, чистый стол без посторонних предметов, участник тестирования в комнате должен находиться один, следить за посторонним шумом в помещении. При необходимости делать замечания, устранять нарушения.</w:t>
      </w:r>
    </w:p>
    <w:p w:rsidR="00A83C80" w:rsidRPr="00A83C80" w:rsidRDefault="00A83C80" w:rsidP="001B2F84">
      <w:pPr>
        <w:rPr>
          <w:rFonts w:ascii="Arial" w:eastAsia="Calibri" w:hAnsi="Arial" w:cs="Arial"/>
          <w:lang w:val="ru-RU" w:eastAsia="ar-SA"/>
        </w:rPr>
      </w:pPr>
      <w:r w:rsidRPr="00A83C80">
        <w:rPr>
          <w:rFonts w:ascii="Arial" w:eastAsia="Calibri" w:hAnsi="Arial" w:cs="Arial"/>
          <w:lang w:val="ru-RU" w:eastAsia="ar-SA"/>
        </w:rPr>
        <w:t xml:space="preserve">Подробнее: </w:t>
      </w:r>
    </w:p>
    <w:p w:rsidR="00A83C80" w:rsidRPr="00E60E72" w:rsidRDefault="00A83C80" w:rsidP="00E60E72">
      <w:pPr>
        <w:pStyle w:val="ListParagraph"/>
        <w:numPr>
          <w:ilvl w:val="0"/>
          <w:numId w:val="26"/>
        </w:numPr>
        <w:rPr>
          <w:rFonts w:ascii="Arial" w:eastAsia="Calibri" w:hAnsi="Arial" w:cs="Arial"/>
          <w:lang w:val="ru-RU" w:eastAsia="ar-SA"/>
        </w:rPr>
      </w:pPr>
      <w:r w:rsidRPr="00E60E72">
        <w:rPr>
          <w:rFonts w:ascii="Arial" w:eastAsia="Calibri" w:hAnsi="Arial" w:cs="Arial"/>
          <w:lang w:val="ru-RU" w:eastAsia="ar-SA"/>
        </w:rPr>
        <w:t>просмотр изображения с фронтальной камеры АРМ участника;</w:t>
      </w:r>
    </w:p>
    <w:p w:rsidR="00A83C80" w:rsidRPr="00E60E72" w:rsidRDefault="00A83C80" w:rsidP="00E60E72">
      <w:pPr>
        <w:pStyle w:val="ListParagraph"/>
        <w:numPr>
          <w:ilvl w:val="0"/>
          <w:numId w:val="26"/>
        </w:numPr>
        <w:rPr>
          <w:rFonts w:ascii="Arial" w:eastAsia="Calibri" w:hAnsi="Arial" w:cs="Arial"/>
          <w:lang w:val="ru-RU" w:eastAsia="ar-SA"/>
        </w:rPr>
      </w:pPr>
      <w:r w:rsidRPr="00E60E72">
        <w:rPr>
          <w:rFonts w:ascii="Arial" w:eastAsia="Calibri" w:hAnsi="Arial" w:cs="Arial"/>
          <w:lang w:val="ru-RU" w:eastAsia="ar-SA"/>
        </w:rPr>
        <w:t>прослушивание звука АРМ участника;</w:t>
      </w:r>
    </w:p>
    <w:p w:rsidR="00E60E72" w:rsidRDefault="00A83C80" w:rsidP="00E60E72">
      <w:pPr>
        <w:pStyle w:val="ListParagraph"/>
        <w:numPr>
          <w:ilvl w:val="0"/>
          <w:numId w:val="26"/>
        </w:numPr>
        <w:rPr>
          <w:rFonts w:ascii="Arial" w:eastAsia="Calibri" w:hAnsi="Arial" w:cs="Arial"/>
          <w:lang w:val="ru-RU" w:eastAsia="ar-SA"/>
        </w:rPr>
      </w:pPr>
      <w:r w:rsidRPr="00E60E72">
        <w:rPr>
          <w:rFonts w:ascii="Arial" w:eastAsia="Calibri" w:hAnsi="Arial" w:cs="Arial"/>
          <w:lang w:val="ru-RU" w:eastAsia="ar-SA"/>
        </w:rPr>
        <w:t>просмотр экрана АРМ участника;</w:t>
      </w:r>
    </w:p>
    <w:p w:rsidR="00A83C80" w:rsidRPr="00E60E72" w:rsidRDefault="00A83C80" w:rsidP="00E60E72">
      <w:pPr>
        <w:pStyle w:val="ListParagraph"/>
        <w:numPr>
          <w:ilvl w:val="0"/>
          <w:numId w:val="26"/>
        </w:numPr>
        <w:rPr>
          <w:rFonts w:ascii="Arial" w:eastAsia="Calibri" w:hAnsi="Arial" w:cs="Arial"/>
          <w:lang w:val="ru-RU" w:eastAsia="ar-SA"/>
        </w:rPr>
      </w:pPr>
      <w:r w:rsidRPr="00E60E72">
        <w:rPr>
          <w:rFonts w:ascii="Arial" w:eastAsia="Calibri" w:hAnsi="Arial" w:cs="Arial"/>
          <w:lang w:val="ru-RU" w:eastAsia="ar-SA"/>
        </w:rPr>
        <w:t>просмотр изображения с дополнительной боковой камеры АРМ участника (при использовании).</w:t>
      </w:r>
    </w:p>
    <w:p w:rsidR="00A83C80" w:rsidRPr="00E60E72" w:rsidRDefault="00A83C80" w:rsidP="00E60E72">
      <w:pPr>
        <w:pStyle w:val="ListParagraph"/>
        <w:numPr>
          <w:ilvl w:val="0"/>
          <w:numId w:val="46"/>
        </w:numPr>
        <w:rPr>
          <w:rFonts w:ascii="Arial" w:eastAsia="Calibri" w:hAnsi="Arial" w:cs="Arial"/>
          <w:lang w:val="ru-RU" w:eastAsia="ar-SA"/>
        </w:rPr>
      </w:pPr>
      <w:r w:rsidRPr="00E60E72">
        <w:rPr>
          <w:rFonts w:ascii="Arial" w:eastAsia="Calibri" w:hAnsi="Arial" w:cs="Arial"/>
          <w:lang w:val="ru-RU" w:eastAsia="ar-SA"/>
        </w:rPr>
        <w:t>Предупреждение участников в случае выявления нарушения.</w:t>
      </w:r>
    </w:p>
    <w:p w:rsidR="00A83C80" w:rsidRPr="00A83C80" w:rsidRDefault="00A83C80" w:rsidP="001B2F84">
      <w:pPr>
        <w:rPr>
          <w:rFonts w:ascii="Arial" w:eastAsia="Calibri" w:hAnsi="Arial" w:cs="Arial"/>
          <w:lang w:val="ru-RU" w:eastAsia="ar-SA"/>
        </w:rPr>
      </w:pPr>
      <w:r w:rsidRPr="00A83C80">
        <w:rPr>
          <w:rFonts w:ascii="Arial" w:eastAsia="Calibri" w:hAnsi="Arial" w:cs="Arial"/>
          <w:lang w:val="ru-RU" w:eastAsia="ar-SA"/>
        </w:rPr>
        <w:t>При необходимости делать замечания, устранять нарушения.</w:t>
      </w:r>
    </w:p>
    <w:p w:rsidR="00A83C80" w:rsidRPr="00E60E72" w:rsidRDefault="00E60E72" w:rsidP="00E60E72">
      <w:pPr>
        <w:pStyle w:val="ListParagraph"/>
        <w:numPr>
          <w:ilvl w:val="0"/>
          <w:numId w:val="46"/>
        </w:numPr>
        <w:rPr>
          <w:rFonts w:ascii="Arial" w:eastAsia="Calibri" w:hAnsi="Arial" w:cs="Arial"/>
          <w:lang w:val="ru-RU" w:eastAsia="ar-SA"/>
        </w:rPr>
      </w:pPr>
      <w:r>
        <w:rPr>
          <w:rFonts w:ascii="Arial" w:eastAsia="Calibri" w:hAnsi="Arial" w:cs="Arial"/>
          <w:lang w:val="ru-RU" w:eastAsia="ar-SA"/>
        </w:rPr>
        <w:t>Фиксация нарушений:</w:t>
      </w:r>
    </w:p>
    <w:p w:rsidR="00A83C80" w:rsidRPr="00E60E72" w:rsidRDefault="00A83C80" w:rsidP="00E60E72">
      <w:pPr>
        <w:pStyle w:val="ListParagraph"/>
        <w:numPr>
          <w:ilvl w:val="0"/>
          <w:numId w:val="26"/>
        </w:numPr>
        <w:rPr>
          <w:rFonts w:ascii="Arial" w:eastAsia="Calibri" w:hAnsi="Arial" w:cs="Arial"/>
          <w:lang w:val="ru-RU" w:eastAsia="ar-SA"/>
        </w:rPr>
      </w:pPr>
      <w:r w:rsidRPr="00E60E72">
        <w:rPr>
          <w:rFonts w:ascii="Arial" w:eastAsia="Calibri" w:hAnsi="Arial" w:cs="Arial"/>
          <w:lang w:val="ru-RU" w:eastAsia="ar-SA"/>
        </w:rPr>
        <w:t>Ведение протокола нарушений: скриншоты, онлайн-переписка</w:t>
      </w:r>
    </w:p>
    <w:p w:rsidR="00A83C80" w:rsidRPr="00E60E72" w:rsidRDefault="00A83C80" w:rsidP="00E60E72">
      <w:pPr>
        <w:ind w:left="284" w:firstLine="0"/>
        <w:rPr>
          <w:rFonts w:ascii="Arial" w:eastAsia="Calibri" w:hAnsi="Arial" w:cs="Arial"/>
          <w:lang w:val="ru-RU" w:eastAsia="ar-SA"/>
        </w:rPr>
      </w:pPr>
      <w:r w:rsidRPr="00E60E72">
        <w:rPr>
          <w:rFonts w:ascii="Arial" w:eastAsia="Calibri" w:hAnsi="Arial" w:cs="Arial"/>
          <w:lang w:val="ru-RU" w:eastAsia="ar-SA"/>
        </w:rPr>
        <w:t>Анализ факторов:</w:t>
      </w:r>
    </w:p>
    <w:p w:rsidR="00A83C80" w:rsidRPr="00E60E72" w:rsidRDefault="00A83C80" w:rsidP="00E60E72">
      <w:pPr>
        <w:pStyle w:val="ListParagraph"/>
        <w:numPr>
          <w:ilvl w:val="0"/>
          <w:numId w:val="26"/>
        </w:numPr>
        <w:rPr>
          <w:rFonts w:ascii="Arial" w:eastAsia="Calibri" w:hAnsi="Arial" w:cs="Arial"/>
          <w:lang w:val="ru-RU" w:eastAsia="ar-SA"/>
        </w:rPr>
      </w:pPr>
      <w:r w:rsidRPr="00E60E72">
        <w:rPr>
          <w:rFonts w:ascii="Arial" w:eastAsia="Calibri" w:hAnsi="Arial" w:cs="Arial"/>
          <w:lang w:val="ru-RU" w:eastAsia="ar-SA"/>
        </w:rPr>
        <w:t>частично скрыто лицо;</w:t>
      </w:r>
    </w:p>
    <w:p w:rsidR="00A83C80" w:rsidRPr="00E60E72" w:rsidRDefault="00A83C80" w:rsidP="00E60E72">
      <w:pPr>
        <w:pStyle w:val="ListParagraph"/>
        <w:numPr>
          <w:ilvl w:val="0"/>
          <w:numId w:val="26"/>
        </w:numPr>
        <w:rPr>
          <w:rFonts w:ascii="Arial" w:eastAsia="Calibri" w:hAnsi="Arial" w:cs="Arial"/>
          <w:lang w:val="ru-RU" w:eastAsia="ar-SA"/>
        </w:rPr>
      </w:pPr>
      <w:r w:rsidRPr="00E60E72">
        <w:rPr>
          <w:rFonts w:ascii="Arial" w:eastAsia="Calibri" w:hAnsi="Arial" w:cs="Arial"/>
          <w:lang w:val="ru-RU" w:eastAsia="ar-SA"/>
        </w:rPr>
        <w:t>посторонний шум;</w:t>
      </w:r>
    </w:p>
    <w:p w:rsidR="00A83C80" w:rsidRPr="00E60E72" w:rsidRDefault="00A83C80" w:rsidP="00E60E72">
      <w:pPr>
        <w:pStyle w:val="ListParagraph"/>
        <w:numPr>
          <w:ilvl w:val="0"/>
          <w:numId w:val="26"/>
        </w:numPr>
        <w:rPr>
          <w:rFonts w:ascii="Arial" w:eastAsia="Calibri" w:hAnsi="Arial" w:cs="Arial"/>
          <w:lang w:val="ru-RU" w:eastAsia="ar-SA"/>
        </w:rPr>
      </w:pPr>
      <w:r w:rsidRPr="00E60E72">
        <w:rPr>
          <w:rFonts w:ascii="Arial" w:eastAsia="Calibri" w:hAnsi="Arial" w:cs="Arial"/>
          <w:lang w:val="ru-RU" w:eastAsia="ar-SA"/>
        </w:rPr>
        <w:t>попытка копирования заданий;</w:t>
      </w:r>
    </w:p>
    <w:p w:rsidR="00E60E72" w:rsidRDefault="00A83C80" w:rsidP="00E60E72">
      <w:pPr>
        <w:pStyle w:val="ListParagraph"/>
        <w:numPr>
          <w:ilvl w:val="0"/>
          <w:numId w:val="26"/>
        </w:numPr>
        <w:rPr>
          <w:rFonts w:ascii="Arial" w:eastAsia="Calibri" w:hAnsi="Arial" w:cs="Arial"/>
          <w:lang w:val="ru-RU" w:eastAsia="ar-SA"/>
        </w:rPr>
      </w:pPr>
      <w:r w:rsidRPr="00E60E72">
        <w:rPr>
          <w:rFonts w:ascii="Arial" w:eastAsia="Calibri" w:hAnsi="Arial" w:cs="Arial"/>
          <w:lang w:val="ru-RU" w:eastAsia="ar-SA"/>
        </w:rPr>
        <w:t>использование звуковых, визуальных и иных подсказок;</w:t>
      </w:r>
    </w:p>
    <w:p w:rsidR="00A83C80" w:rsidRPr="00E60E72" w:rsidRDefault="00A83C80" w:rsidP="00E60E72">
      <w:pPr>
        <w:pStyle w:val="ListParagraph"/>
        <w:numPr>
          <w:ilvl w:val="0"/>
          <w:numId w:val="26"/>
        </w:numPr>
        <w:rPr>
          <w:rFonts w:ascii="Arial" w:eastAsia="Calibri" w:hAnsi="Arial" w:cs="Arial"/>
          <w:lang w:val="ru-RU" w:eastAsia="ar-SA"/>
        </w:rPr>
      </w:pPr>
      <w:r w:rsidRPr="00E60E72">
        <w:rPr>
          <w:rFonts w:ascii="Arial" w:eastAsia="Calibri" w:hAnsi="Arial" w:cs="Arial"/>
          <w:lang w:val="ru-RU" w:eastAsia="ar-SA"/>
        </w:rPr>
        <w:t>списывание.</w:t>
      </w:r>
    </w:p>
    <w:p w:rsidR="00A83C80" w:rsidRPr="00E60E72" w:rsidRDefault="00A83C80" w:rsidP="00E60E72">
      <w:pPr>
        <w:pStyle w:val="ListParagraph"/>
        <w:numPr>
          <w:ilvl w:val="0"/>
          <w:numId w:val="46"/>
        </w:numPr>
        <w:rPr>
          <w:rFonts w:ascii="Arial" w:eastAsia="Calibri" w:hAnsi="Arial" w:cs="Arial"/>
          <w:lang w:val="ru-RU" w:eastAsia="ar-SA"/>
        </w:rPr>
      </w:pPr>
      <w:r w:rsidRPr="00E60E72">
        <w:rPr>
          <w:rFonts w:ascii="Arial" w:eastAsia="Calibri" w:hAnsi="Arial" w:cs="Arial"/>
          <w:lang w:val="ru-RU" w:eastAsia="ar-SA"/>
        </w:rPr>
        <w:t>Анализ степени доверия к участникам.</w:t>
      </w:r>
    </w:p>
    <w:p w:rsidR="00E60E72" w:rsidRDefault="00A83C80" w:rsidP="00E60E72">
      <w:pPr>
        <w:rPr>
          <w:rFonts w:ascii="Arial" w:eastAsia="Calibri" w:hAnsi="Arial" w:cs="Arial"/>
          <w:lang w:val="ru-RU" w:eastAsia="ar-SA"/>
        </w:rPr>
      </w:pPr>
      <w:r w:rsidRPr="00A83C80">
        <w:rPr>
          <w:rFonts w:ascii="Arial" w:eastAsia="Calibri" w:hAnsi="Arial" w:cs="Arial"/>
          <w:lang w:val="ru-RU" w:eastAsia="ar-SA"/>
        </w:rPr>
        <w:t>Просмотр видеозаписей после самого тестирования, последующее составление заключ</w:t>
      </w:r>
      <w:r w:rsidR="00E60E72">
        <w:rPr>
          <w:rFonts w:ascii="Arial" w:eastAsia="Calibri" w:hAnsi="Arial" w:cs="Arial"/>
          <w:lang w:val="ru-RU" w:eastAsia="ar-SA"/>
        </w:rPr>
        <w:t>ения с фиксацией всех нарушений.</w:t>
      </w:r>
    </w:p>
    <w:p w:rsidR="00A83C80" w:rsidRPr="00E60E72" w:rsidRDefault="00A83C80" w:rsidP="00E60E72">
      <w:pPr>
        <w:pStyle w:val="ListParagraph"/>
        <w:numPr>
          <w:ilvl w:val="0"/>
          <w:numId w:val="46"/>
        </w:numPr>
        <w:rPr>
          <w:rFonts w:ascii="Arial" w:eastAsia="Calibri" w:hAnsi="Arial" w:cs="Arial"/>
          <w:lang w:val="ru-RU" w:eastAsia="ar-SA"/>
        </w:rPr>
      </w:pPr>
      <w:r w:rsidRPr="00E60E72">
        <w:rPr>
          <w:rFonts w:ascii="Arial" w:eastAsia="Calibri" w:hAnsi="Arial" w:cs="Arial"/>
          <w:lang w:val="ru-RU" w:eastAsia="ar-SA"/>
        </w:rPr>
        <w:t>Предоставление отчетов о ходе тестирования на английском языке</w:t>
      </w:r>
    </w:p>
    <w:p w:rsidR="00E60E72" w:rsidRDefault="00A83C80" w:rsidP="00E60E72">
      <w:pPr>
        <w:rPr>
          <w:rFonts w:ascii="Arial" w:eastAsia="Calibri" w:hAnsi="Arial" w:cs="Arial"/>
          <w:lang w:val="ru-RU" w:eastAsia="ar-SA"/>
        </w:rPr>
      </w:pPr>
      <w:r w:rsidRPr="00A83C80">
        <w:rPr>
          <w:rFonts w:ascii="Arial" w:eastAsia="Calibri" w:hAnsi="Arial" w:cs="Arial"/>
          <w:lang w:val="ru-RU" w:eastAsia="ar-SA"/>
        </w:rPr>
        <w:t>Написание отчета на английском языке в течение 12 часов после завершения тестирования участником по форм</w:t>
      </w:r>
      <w:r w:rsidR="00E60E72">
        <w:rPr>
          <w:rFonts w:ascii="Arial" w:eastAsia="Calibri" w:hAnsi="Arial" w:cs="Arial"/>
          <w:lang w:val="ru-RU" w:eastAsia="ar-SA"/>
        </w:rPr>
        <w:t>е от организатора тестирования.</w:t>
      </w:r>
    </w:p>
    <w:p w:rsidR="00A83C80" w:rsidRPr="00E60E72" w:rsidRDefault="00A83C80" w:rsidP="00E60E72">
      <w:pPr>
        <w:pStyle w:val="ListParagraph"/>
        <w:numPr>
          <w:ilvl w:val="0"/>
          <w:numId w:val="46"/>
        </w:numPr>
        <w:rPr>
          <w:rFonts w:ascii="Arial" w:eastAsia="Calibri" w:hAnsi="Arial" w:cs="Arial"/>
          <w:lang w:val="ru-RU" w:eastAsia="ar-SA"/>
        </w:rPr>
      </w:pPr>
      <w:r w:rsidRPr="00E60E72">
        <w:rPr>
          <w:rFonts w:ascii="Arial" w:eastAsia="Calibri" w:hAnsi="Arial" w:cs="Arial"/>
          <w:lang w:val="ru-RU" w:eastAsia="ar-SA"/>
        </w:rPr>
        <w:t>С</w:t>
      </w:r>
      <w:r w:rsidR="00E60E72" w:rsidRPr="00E60E72">
        <w:rPr>
          <w:rFonts w:ascii="Arial" w:eastAsia="Calibri" w:hAnsi="Arial" w:cs="Arial"/>
          <w:lang w:val="ru-RU" w:eastAsia="ar-SA"/>
        </w:rPr>
        <w:t>роки оказания услуг - м</w:t>
      </w:r>
      <w:r w:rsidRPr="00E60E72">
        <w:rPr>
          <w:rFonts w:ascii="Arial" w:eastAsia="Calibri" w:hAnsi="Arial" w:cs="Arial"/>
          <w:lang w:val="ru-RU" w:eastAsia="ar-SA"/>
        </w:rPr>
        <w:t>арт – август 2022г.</w:t>
      </w:r>
    </w:p>
    <w:p w:rsidR="00D25C5E" w:rsidRPr="001B399C" w:rsidRDefault="00D25C5E" w:rsidP="00A83C80">
      <w:pPr>
        <w:pStyle w:val="Heading1"/>
        <w:rPr>
          <w:rFonts w:ascii="Arial" w:hAnsi="Arial" w:cs="Arial"/>
          <w:caps/>
          <w:color w:val="auto"/>
          <w:lang w:val="ru-RU"/>
        </w:rPr>
      </w:pPr>
      <w:bookmarkStart w:id="63" w:name="_Toc125743946"/>
      <w:r w:rsidRPr="001B399C">
        <w:rPr>
          <w:rFonts w:ascii="Arial" w:hAnsi="Arial" w:cs="Arial"/>
          <w:color w:val="auto"/>
          <w:lang w:val="ru-RU"/>
        </w:rPr>
        <w:t xml:space="preserve">Раздел 9. </w:t>
      </w:r>
      <w:r w:rsidRPr="001B399C">
        <w:rPr>
          <w:rFonts w:ascii="Arial" w:hAnsi="Arial" w:cs="Arial"/>
          <w:caps/>
          <w:color w:val="auto"/>
          <w:lang w:val="ru-RU"/>
        </w:rPr>
        <w:t>коммерческо</w:t>
      </w:r>
      <w:r w:rsidR="00212E47">
        <w:rPr>
          <w:rFonts w:ascii="Arial" w:hAnsi="Arial" w:cs="Arial"/>
          <w:caps/>
          <w:color w:val="auto"/>
          <w:lang w:val="ru-RU"/>
        </w:rPr>
        <w:t>е</w:t>
      </w:r>
      <w:r w:rsidRPr="001B399C">
        <w:rPr>
          <w:rFonts w:ascii="Arial" w:hAnsi="Arial" w:cs="Arial"/>
          <w:caps/>
          <w:color w:val="auto"/>
          <w:lang w:val="ru-RU"/>
        </w:rPr>
        <w:t xml:space="preserve"> предложени</w:t>
      </w:r>
      <w:r w:rsidR="00212E47">
        <w:rPr>
          <w:rFonts w:ascii="Arial" w:hAnsi="Arial" w:cs="Arial"/>
          <w:caps/>
          <w:color w:val="auto"/>
          <w:lang w:val="ru-RU"/>
        </w:rPr>
        <w:t>е и сопроводительные документы</w:t>
      </w:r>
      <w:bookmarkEnd w:id="63"/>
      <w:r w:rsidR="00212E47">
        <w:rPr>
          <w:rFonts w:ascii="Arial" w:hAnsi="Arial" w:cs="Arial"/>
          <w:caps/>
          <w:color w:val="auto"/>
          <w:lang w:val="ru-RU"/>
        </w:rPr>
        <w:t xml:space="preserve"> </w:t>
      </w:r>
    </w:p>
    <w:p w:rsidR="00777AB9" w:rsidRPr="00777AB9" w:rsidRDefault="00777AB9" w:rsidP="00777AB9">
      <w:pPr>
        <w:pStyle w:val="ListParagraph"/>
        <w:numPr>
          <w:ilvl w:val="1"/>
          <w:numId w:val="10"/>
        </w:numPr>
        <w:suppressAutoHyphens/>
        <w:spacing w:after="240"/>
        <w:jc w:val="both"/>
        <w:rPr>
          <w:rFonts w:ascii="Arial" w:hAnsi="Arial" w:cs="Arial"/>
          <w:lang w:val="ru-RU" w:eastAsia="ar-SA"/>
        </w:rPr>
      </w:pPr>
      <w:r w:rsidRPr="00777AB9">
        <w:rPr>
          <w:rFonts w:ascii="Arial" w:hAnsi="Arial" w:cs="Arial"/>
          <w:lang w:val="ru-RU" w:eastAsia="ar-SA"/>
        </w:rPr>
        <w:t xml:space="preserve">Коммерческое предложение подается в виде детализированной сметы на бланке Организации-Участника в двух форматах: редактируемый PDF/EXCEL, </w:t>
      </w:r>
      <w:proofErr w:type="spellStart"/>
      <w:r w:rsidRPr="00777AB9">
        <w:rPr>
          <w:rFonts w:ascii="Arial" w:hAnsi="Arial" w:cs="Arial"/>
          <w:lang w:val="ru-RU" w:eastAsia="ar-SA"/>
        </w:rPr>
        <w:t>нередактируемый</w:t>
      </w:r>
      <w:proofErr w:type="spellEnd"/>
      <w:r w:rsidRPr="00777AB9">
        <w:rPr>
          <w:rFonts w:ascii="Arial" w:hAnsi="Arial" w:cs="Arial"/>
          <w:lang w:val="ru-RU" w:eastAsia="ar-SA"/>
        </w:rPr>
        <w:t xml:space="preserve"> PDF за подписью и печатью руководителя организации, либо уполномоченного им лица по доверенности.</w:t>
      </w:r>
    </w:p>
    <w:p w:rsidR="00777AB9" w:rsidRPr="00777AB9" w:rsidRDefault="00777AB9" w:rsidP="00777AB9">
      <w:pPr>
        <w:pStyle w:val="ListParagraph"/>
        <w:numPr>
          <w:ilvl w:val="1"/>
          <w:numId w:val="10"/>
        </w:numPr>
        <w:suppressAutoHyphens/>
        <w:spacing w:before="240" w:after="240"/>
        <w:jc w:val="both"/>
        <w:rPr>
          <w:rFonts w:ascii="Arial" w:hAnsi="Arial" w:cs="Arial"/>
          <w:lang w:val="ru-RU" w:eastAsia="ar-SA"/>
        </w:rPr>
      </w:pPr>
      <w:r w:rsidRPr="00777AB9">
        <w:rPr>
          <w:rFonts w:ascii="Arial" w:hAnsi="Arial" w:cs="Arial"/>
          <w:lang w:val="ru-RU" w:eastAsia="ar-SA"/>
        </w:rPr>
        <w:t>Участник должен подготовить Сопроводительные документы</w:t>
      </w:r>
      <w:r w:rsidR="00372EA1">
        <w:rPr>
          <w:rFonts w:ascii="Arial" w:hAnsi="Arial" w:cs="Arial"/>
          <w:lang w:val="ru-RU" w:eastAsia="ar-SA"/>
        </w:rPr>
        <w:t xml:space="preserve"> (см. Раздел 3 Документации)</w:t>
      </w:r>
      <w:r w:rsidRPr="00777AB9">
        <w:rPr>
          <w:rFonts w:ascii="Arial" w:hAnsi="Arial" w:cs="Arial"/>
          <w:lang w:val="ru-RU" w:eastAsia="ar-SA"/>
        </w:rPr>
        <w:t xml:space="preserve"> в электронном виде, в виде отсканированных копий, заверенных печатью (при наличии) и подписью уполномоченного лица от имени Участника (на сканах документов должна присутствовать хорошо читаемая подпись уполномоченного лица и оттиск печати), а также исходных документов в формате PDF, включая:</w:t>
      </w:r>
    </w:p>
    <w:p w:rsidR="00372EA1" w:rsidRDefault="00777AB9" w:rsidP="00372EA1">
      <w:pPr>
        <w:pStyle w:val="ListParagraph"/>
        <w:numPr>
          <w:ilvl w:val="0"/>
          <w:numId w:val="8"/>
        </w:numPr>
        <w:suppressAutoHyphens/>
        <w:jc w:val="both"/>
        <w:rPr>
          <w:rFonts w:ascii="Arial" w:hAnsi="Arial" w:cs="Arial"/>
          <w:lang w:val="ru-RU" w:eastAsia="ar-SA"/>
        </w:rPr>
      </w:pPr>
      <w:r w:rsidRPr="00777AB9">
        <w:rPr>
          <w:rFonts w:ascii="Arial" w:hAnsi="Arial" w:cs="Arial"/>
          <w:lang w:val="ru-RU" w:eastAsia="ar-SA"/>
        </w:rPr>
        <w:lastRenderedPageBreak/>
        <w:t xml:space="preserve">Документы, подтверждающие квалификацию, опыт Участника: </w:t>
      </w:r>
      <w:r w:rsidR="00ED58DF">
        <w:rPr>
          <w:rFonts w:ascii="Arial" w:hAnsi="Arial" w:cs="Arial"/>
          <w:lang w:val="ru-RU" w:eastAsia="ar-SA"/>
        </w:rPr>
        <w:t>резюме специалистов</w:t>
      </w:r>
      <w:r w:rsidRPr="00777AB9">
        <w:rPr>
          <w:rFonts w:ascii="Arial" w:hAnsi="Arial" w:cs="Arial"/>
          <w:lang w:val="ru-RU" w:eastAsia="ar-SA"/>
        </w:rPr>
        <w:t>, сканы Договоров и Актов выполненных работ (те их части, которые подлежат раскрытию), рекомендации</w:t>
      </w:r>
      <w:r w:rsidR="00372EA1">
        <w:rPr>
          <w:rFonts w:ascii="Arial" w:hAnsi="Arial" w:cs="Arial"/>
          <w:lang w:val="ru-RU" w:eastAsia="ar-SA"/>
        </w:rPr>
        <w:t xml:space="preserve"> и пр.</w:t>
      </w:r>
      <w:r w:rsidRPr="00777AB9">
        <w:rPr>
          <w:rFonts w:ascii="Arial" w:hAnsi="Arial" w:cs="Arial"/>
          <w:lang w:val="ru-RU" w:eastAsia="ar-SA"/>
        </w:rPr>
        <w:t>;</w:t>
      </w:r>
    </w:p>
    <w:p w:rsidR="00372EA1" w:rsidRDefault="00777AB9" w:rsidP="00372EA1">
      <w:pPr>
        <w:pStyle w:val="ListParagraph"/>
        <w:numPr>
          <w:ilvl w:val="0"/>
          <w:numId w:val="8"/>
        </w:numPr>
        <w:suppressAutoHyphens/>
        <w:jc w:val="both"/>
        <w:rPr>
          <w:rFonts w:ascii="Arial" w:hAnsi="Arial" w:cs="Arial"/>
          <w:lang w:val="ru-RU" w:eastAsia="ar-SA"/>
        </w:rPr>
      </w:pPr>
      <w:r w:rsidRPr="00372EA1">
        <w:rPr>
          <w:rFonts w:ascii="Arial" w:hAnsi="Arial" w:cs="Arial"/>
          <w:lang w:val="ru-RU" w:eastAsia="ar-SA"/>
        </w:rPr>
        <w:t xml:space="preserve">Условия сотрудничества: условия оплаты; </w:t>
      </w:r>
      <w:r w:rsidR="00ED58DF" w:rsidRPr="00372EA1">
        <w:rPr>
          <w:rFonts w:ascii="Arial" w:hAnsi="Arial" w:cs="Arial"/>
          <w:lang w:val="ru-RU" w:eastAsia="ar-SA"/>
        </w:rPr>
        <w:t>подтверждение готовности</w:t>
      </w:r>
      <w:r w:rsidRPr="00372EA1">
        <w:rPr>
          <w:rFonts w:ascii="Arial" w:hAnsi="Arial" w:cs="Arial"/>
          <w:lang w:val="ru-RU" w:eastAsia="ar-SA"/>
        </w:rPr>
        <w:t xml:space="preserve"> зафиксировать стоимость услуг</w:t>
      </w:r>
      <w:r w:rsidR="00ED58DF" w:rsidRPr="00372EA1">
        <w:rPr>
          <w:rFonts w:ascii="Arial" w:hAnsi="Arial" w:cs="Arial"/>
          <w:lang w:val="ru-RU" w:eastAsia="ar-SA"/>
        </w:rPr>
        <w:t xml:space="preserve"> на </w:t>
      </w:r>
      <w:r w:rsidR="00E60E72">
        <w:rPr>
          <w:rFonts w:ascii="Arial" w:hAnsi="Arial" w:cs="Arial"/>
          <w:lang w:val="ru-RU" w:eastAsia="ar-SA"/>
        </w:rPr>
        <w:t>2 календарных</w:t>
      </w:r>
      <w:r w:rsidR="00ED58DF" w:rsidRPr="00372EA1">
        <w:rPr>
          <w:rFonts w:ascii="Arial" w:hAnsi="Arial" w:cs="Arial"/>
          <w:lang w:val="ru-RU" w:eastAsia="ar-SA"/>
        </w:rPr>
        <w:t xml:space="preserve"> год</w:t>
      </w:r>
      <w:r w:rsidR="00E60E72">
        <w:rPr>
          <w:rFonts w:ascii="Arial" w:hAnsi="Arial" w:cs="Arial"/>
          <w:lang w:val="ru-RU" w:eastAsia="ar-SA"/>
        </w:rPr>
        <w:t>а</w:t>
      </w:r>
      <w:r w:rsidR="00ED58DF" w:rsidRPr="00372EA1">
        <w:rPr>
          <w:rFonts w:ascii="Arial" w:hAnsi="Arial" w:cs="Arial"/>
          <w:lang w:val="ru-RU" w:eastAsia="ar-SA"/>
        </w:rPr>
        <w:t xml:space="preserve"> с момента заключения договора</w:t>
      </w:r>
      <w:r w:rsidRPr="00372EA1">
        <w:rPr>
          <w:rFonts w:ascii="Arial" w:hAnsi="Arial" w:cs="Arial"/>
          <w:lang w:val="ru-RU" w:eastAsia="ar-SA"/>
        </w:rPr>
        <w:t>;</w:t>
      </w:r>
    </w:p>
    <w:p w:rsidR="00352834" w:rsidRPr="00372EA1" w:rsidRDefault="00777AB9" w:rsidP="00372EA1">
      <w:pPr>
        <w:pStyle w:val="ListParagraph"/>
        <w:numPr>
          <w:ilvl w:val="1"/>
          <w:numId w:val="10"/>
        </w:numPr>
        <w:suppressAutoHyphens/>
        <w:jc w:val="both"/>
        <w:rPr>
          <w:rFonts w:ascii="Arial" w:hAnsi="Arial" w:cs="Arial"/>
          <w:lang w:val="ru-RU" w:eastAsia="ar-SA"/>
        </w:rPr>
      </w:pPr>
      <w:r w:rsidRPr="00372EA1">
        <w:rPr>
          <w:rFonts w:ascii="Arial" w:hAnsi="Arial" w:cs="Arial"/>
          <w:lang w:val="ru-RU" w:eastAsia="ar-SA"/>
        </w:rPr>
        <w:t>Участник имеет право первоначально подать только одно Предложение к указанному сроку (до проведения возможной переторжки, конкурентных переговоров – по решению Комиссии).</w:t>
      </w:r>
    </w:p>
    <w:sectPr w:rsidR="00352834" w:rsidRPr="00372EA1" w:rsidSect="001B399C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1" w:h="16840"/>
      <w:pgMar w:top="720" w:right="720" w:bottom="720" w:left="720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08" w:rsidRDefault="00C23008">
      <w:r>
        <w:separator/>
      </w:r>
    </w:p>
  </w:endnote>
  <w:endnote w:type="continuationSeparator" w:id="0">
    <w:p w:rsidR="00C23008" w:rsidRDefault="00C2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3F" w:rsidRDefault="00B9213F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13F" w:rsidRDefault="00B9213F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3F" w:rsidRDefault="00B9213F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0E4">
      <w:rPr>
        <w:rStyle w:val="PageNumber"/>
        <w:noProof/>
      </w:rPr>
      <w:t>5</w:t>
    </w:r>
    <w:r>
      <w:rPr>
        <w:rStyle w:val="PageNumber"/>
      </w:rPr>
      <w:fldChar w:fldCharType="end"/>
    </w:r>
  </w:p>
  <w:p w:rsidR="00B9213F" w:rsidRDefault="00B9213F" w:rsidP="009A2B4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3F" w:rsidRPr="00C97184" w:rsidRDefault="00B9213F" w:rsidP="004D62FF">
    <w:pPr>
      <w:jc w:val="center"/>
      <w:rPr>
        <w:sz w:val="20"/>
        <w:szCs w:val="20"/>
      </w:rPr>
    </w:pPr>
    <w:r>
      <w:rPr>
        <w:rFonts w:ascii="Calibri Light" w:hAnsi="Calibri Light" w:cs="Calibri Light"/>
        <w:sz w:val="20"/>
        <w:szCs w:val="20"/>
        <w:lang w:val="ru-RU"/>
      </w:rPr>
      <w:t>202</w:t>
    </w:r>
    <w:r>
      <w:rPr>
        <w:rFonts w:ascii="Calibri Light" w:hAnsi="Calibri Light" w:cs="Calibri Light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08" w:rsidRDefault="00C23008">
      <w:r>
        <w:separator/>
      </w:r>
    </w:p>
  </w:footnote>
  <w:footnote w:type="continuationSeparator" w:id="0">
    <w:p w:rsidR="00C23008" w:rsidRDefault="00C2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3F" w:rsidRDefault="00B9213F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3F" w:rsidRDefault="00B9213F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2543810</wp:posOffset>
          </wp:positionH>
          <wp:positionV relativeFrom="page">
            <wp:posOffset>382905</wp:posOffset>
          </wp:positionV>
          <wp:extent cx="2289810" cy="612775"/>
          <wp:effectExtent l="0" t="0" r="0" b="0"/>
          <wp:wrapNone/>
          <wp:docPr id="1" name="Picture 2" descr="Skoltech_Co-Branding_Logo_Black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oltech_Co-Branding_Logo_Black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12700" dir="54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HEADERFOOTER"/>
      </w:rPr>
      <w:tab/>
    </w:r>
    <w:r>
      <w:rPr>
        <w:rStyle w:val="HEADERFOOTER"/>
      </w:rPr>
      <w:tab/>
    </w:r>
  </w:p>
  <w:p w:rsidR="00B9213F" w:rsidRDefault="00B9213F" w:rsidP="001B399C">
    <w:pPr>
      <w:spacing w:line="360" w:lineRule="auto"/>
      <w:jc w:val="center"/>
      <w:rPr>
        <w:rFonts w:cs="Arial"/>
        <w:sz w:val="16"/>
        <w:szCs w:val="16"/>
      </w:rPr>
    </w:pPr>
  </w:p>
  <w:p w:rsidR="00B9213F" w:rsidRDefault="00B9213F" w:rsidP="001B399C">
    <w:pPr>
      <w:spacing w:line="360" w:lineRule="auto"/>
      <w:jc w:val="center"/>
      <w:rPr>
        <w:rFonts w:cs="Arial"/>
        <w:sz w:val="16"/>
        <w:szCs w:val="16"/>
        <w:lang w:val="ru-RU"/>
      </w:rPr>
    </w:pPr>
  </w:p>
  <w:p w:rsidR="00B9213F" w:rsidRDefault="00B9213F" w:rsidP="001B399C">
    <w:pPr>
      <w:spacing w:line="360" w:lineRule="auto"/>
      <w:jc w:val="center"/>
      <w:rPr>
        <w:rFonts w:cs="Arial"/>
        <w:sz w:val="16"/>
        <w:szCs w:val="16"/>
        <w:lang w:val="ru-RU"/>
      </w:rPr>
    </w:pPr>
  </w:p>
  <w:p w:rsidR="00B9213F" w:rsidRPr="001B399C" w:rsidRDefault="00B9213F" w:rsidP="001B399C">
    <w:pPr>
      <w:spacing w:line="360" w:lineRule="auto"/>
      <w:ind w:firstLine="0"/>
      <w:jc w:val="center"/>
      <w:rPr>
        <w:rFonts w:cs="Arial"/>
        <w:sz w:val="16"/>
        <w:szCs w:val="16"/>
        <w:lang w:val="ru-RU"/>
      </w:rPr>
    </w:pPr>
    <w:r w:rsidRPr="001B399C">
      <w:rPr>
        <w:rFonts w:cs="Arial"/>
        <w:sz w:val="16"/>
        <w:szCs w:val="16"/>
        <w:lang w:val="ru-RU"/>
      </w:rPr>
      <w:t xml:space="preserve">Автономная некоммерческая образовательная организация высшего образования </w:t>
    </w:r>
    <w:r>
      <w:rPr>
        <w:rFonts w:cs="Arial"/>
        <w:sz w:val="16"/>
        <w:szCs w:val="16"/>
        <w:lang w:val="ru-RU"/>
      </w:rPr>
      <w:t>«</w:t>
    </w:r>
    <w:proofErr w:type="spellStart"/>
    <w:r>
      <w:rPr>
        <w:rFonts w:cs="Arial"/>
        <w:sz w:val="16"/>
        <w:szCs w:val="16"/>
        <w:lang w:val="ru-RU"/>
      </w:rPr>
      <w:t>Сколковский</w:t>
    </w:r>
    <w:proofErr w:type="spellEnd"/>
    <w:r>
      <w:rPr>
        <w:rFonts w:cs="Arial"/>
        <w:sz w:val="16"/>
        <w:szCs w:val="16"/>
        <w:lang w:val="ru-RU"/>
      </w:rPr>
      <w:t xml:space="preserve"> институт науки и </w:t>
    </w:r>
    <w:r w:rsidRPr="001B399C">
      <w:rPr>
        <w:rFonts w:cs="Arial"/>
        <w:sz w:val="16"/>
        <w:szCs w:val="16"/>
        <w:lang w:val="ru-RU"/>
      </w:rPr>
      <w:t>технологий»</w:t>
    </w:r>
  </w:p>
  <w:p w:rsidR="00B9213F" w:rsidRPr="001B399C" w:rsidRDefault="00B9213F" w:rsidP="001B399C">
    <w:pPr>
      <w:pStyle w:val="Header"/>
      <w:jc w:val="center"/>
      <w:rPr>
        <w:sz w:val="16"/>
        <w:szCs w:val="16"/>
        <w:lang w:val="ru-RU"/>
      </w:rPr>
    </w:pPr>
    <w:r w:rsidRPr="001B399C">
      <w:rPr>
        <w:rFonts w:cs="Arial"/>
        <w:sz w:val="16"/>
        <w:szCs w:val="16"/>
        <w:lang w:val="ru-RU"/>
      </w:rPr>
      <w:t xml:space="preserve">121205, Москва, территория ИЦ </w:t>
    </w:r>
    <w:proofErr w:type="spellStart"/>
    <w:r w:rsidRPr="001B399C">
      <w:rPr>
        <w:rFonts w:cs="Arial"/>
        <w:sz w:val="16"/>
        <w:szCs w:val="16"/>
        <w:lang w:val="ru-RU"/>
      </w:rPr>
      <w:t>Сколково</w:t>
    </w:r>
    <w:proofErr w:type="spellEnd"/>
    <w:r w:rsidRPr="001B399C">
      <w:rPr>
        <w:rFonts w:cs="Arial"/>
        <w:sz w:val="16"/>
        <w:szCs w:val="16"/>
        <w:lang w:val="ru-RU"/>
      </w:rPr>
      <w:t>, Большой бульвар, 30 с.1</w:t>
    </w:r>
  </w:p>
  <w:p w:rsidR="00B9213F" w:rsidRPr="001B399C" w:rsidRDefault="00B9213F" w:rsidP="00034F16">
    <w:pPr>
      <w:pStyle w:val="Header"/>
      <w:rPr>
        <w:rStyle w:val="HEADERFOOTER"/>
        <w:rFonts w:ascii="Times New Roman" w:hAnsi="Times New Roman"/>
        <w:color w:val="auto"/>
        <w:sz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3CD8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18C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FAF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D0B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86A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42C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0E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744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28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6E4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18" w15:restartNumberingAfterBreak="0">
    <w:nsid w:val="025F27F6"/>
    <w:multiLevelType w:val="hybridMultilevel"/>
    <w:tmpl w:val="85FA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E71EB2"/>
    <w:multiLevelType w:val="hybridMultilevel"/>
    <w:tmpl w:val="1DE428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7613CF1"/>
    <w:multiLevelType w:val="hybridMultilevel"/>
    <w:tmpl w:val="3710E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F2540FB"/>
    <w:multiLevelType w:val="hybridMultilevel"/>
    <w:tmpl w:val="576C40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16206C5F"/>
    <w:multiLevelType w:val="hybridMultilevel"/>
    <w:tmpl w:val="3CAC078E"/>
    <w:lvl w:ilvl="0" w:tplc="3E047CEA">
      <w:numFmt w:val="bullet"/>
      <w:lvlText w:val="•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17845109"/>
    <w:multiLevelType w:val="hybridMultilevel"/>
    <w:tmpl w:val="F3441E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97E42"/>
    <w:multiLevelType w:val="hybridMultilevel"/>
    <w:tmpl w:val="7DA46012"/>
    <w:lvl w:ilvl="0" w:tplc="3E047CE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8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C753A40"/>
    <w:multiLevelType w:val="hybridMultilevel"/>
    <w:tmpl w:val="84A0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9A36BF"/>
    <w:multiLevelType w:val="multilevel"/>
    <w:tmpl w:val="CFA8F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52" w:hanging="1440"/>
      </w:pPr>
      <w:rPr>
        <w:rFonts w:hint="default"/>
      </w:rPr>
    </w:lvl>
  </w:abstractNum>
  <w:abstractNum w:abstractNumId="3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D3695"/>
    <w:multiLevelType w:val="hybridMultilevel"/>
    <w:tmpl w:val="07CA4C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4ED7CEF"/>
    <w:multiLevelType w:val="hybridMultilevel"/>
    <w:tmpl w:val="64AC8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7F0F7D"/>
    <w:multiLevelType w:val="hybridMultilevel"/>
    <w:tmpl w:val="CDCE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D14197"/>
    <w:multiLevelType w:val="hybridMultilevel"/>
    <w:tmpl w:val="1B6A1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7F65480">
      <w:start w:val="2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319EE"/>
    <w:multiLevelType w:val="multilevel"/>
    <w:tmpl w:val="EC3E9C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8C751E"/>
    <w:multiLevelType w:val="multilevel"/>
    <w:tmpl w:val="150A9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BE5230F"/>
    <w:multiLevelType w:val="multilevel"/>
    <w:tmpl w:val="7B085FE8"/>
    <w:lvl w:ilvl="0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4A4009"/>
    <w:multiLevelType w:val="hybridMultilevel"/>
    <w:tmpl w:val="6BECAFD2"/>
    <w:lvl w:ilvl="0" w:tplc="1C0EA6D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743D3"/>
    <w:multiLevelType w:val="hybridMultilevel"/>
    <w:tmpl w:val="C484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3206B"/>
    <w:multiLevelType w:val="multilevel"/>
    <w:tmpl w:val="6C80FF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62D96B84"/>
    <w:multiLevelType w:val="hybridMultilevel"/>
    <w:tmpl w:val="F606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215265"/>
    <w:multiLevelType w:val="hybridMultilevel"/>
    <w:tmpl w:val="65A0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0020D4"/>
    <w:multiLevelType w:val="hybridMultilevel"/>
    <w:tmpl w:val="2AC41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6843AA"/>
    <w:multiLevelType w:val="hybridMultilevel"/>
    <w:tmpl w:val="1DE428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B703A1"/>
    <w:multiLevelType w:val="hybridMultilevel"/>
    <w:tmpl w:val="F0AA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6F1E55"/>
    <w:multiLevelType w:val="hybridMultilevel"/>
    <w:tmpl w:val="9E967C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6B355B"/>
    <w:multiLevelType w:val="hybridMultilevel"/>
    <w:tmpl w:val="5896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F16AE5"/>
    <w:multiLevelType w:val="hybridMultilevel"/>
    <w:tmpl w:val="20E0B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F8C77AB"/>
    <w:multiLevelType w:val="hybridMultilevel"/>
    <w:tmpl w:val="6382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5"/>
  </w:num>
  <w:num w:numId="4">
    <w:abstractNumId w:val="40"/>
  </w:num>
  <w:num w:numId="5">
    <w:abstractNumId w:val="31"/>
  </w:num>
  <w:num w:numId="6">
    <w:abstractNumId w:val="50"/>
  </w:num>
  <w:num w:numId="7">
    <w:abstractNumId w:val="35"/>
  </w:num>
  <w:num w:numId="8">
    <w:abstractNumId w:val="52"/>
  </w:num>
  <w:num w:numId="9">
    <w:abstractNumId w:val="43"/>
  </w:num>
  <w:num w:numId="10">
    <w:abstractNumId w:val="44"/>
  </w:num>
  <w:num w:numId="11">
    <w:abstractNumId w:val="37"/>
  </w:num>
  <w:num w:numId="12">
    <w:abstractNumId w:val="3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6"/>
  </w:num>
  <w:num w:numId="24">
    <w:abstractNumId w:val="30"/>
  </w:num>
  <w:num w:numId="25">
    <w:abstractNumId w:val="38"/>
  </w:num>
  <w:num w:numId="26">
    <w:abstractNumId w:val="32"/>
  </w:num>
  <w:num w:numId="27">
    <w:abstractNumId w:val="53"/>
  </w:num>
  <w:num w:numId="28">
    <w:abstractNumId w:val="49"/>
  </w:num>
  <w:num w:numId="29">
    <w:abstractNumId w:val="46"/>
  </w:num>
  <w:num w:numId="30">
    <w:abstractNumId w:val="45"/>
  </w:num>
  <w:num w:numId="31">
    <w:abstractNumId w:val="47"/>
  </w:num>
  <w:num w:numId="32">
    <w:abstractNumId w:val="23"/>
  </w:num>
  <w:num w:numId="33">
    <w:abstractNumId w:val="39"/>
  </w:num>
  <w:num w:numId="34">
    <w:abstractNumId w:val="55"/>
  </w:num>
  <w:num w:numId="35">
    <w:abstractNumId w:val="21"/>
  </w:num>
  <w:num w:numId="36">
    <w:abstractNumId w:val="26"/>
  </w:num>
  <w:num w:numId="37">
    <w:abstractNumId w:val="22"/>
  </w:num>
  <w:num w:numId="38">
    <w:abstractNumId w:val="54"/>
  </w:num>
  <w:num w:numId="39">
    <w:abstractNumId w:val="48"/>
  </w:num>
  <w:num w:numId="40">
    <w:abstractNumId w:val="19"/>
  </w:num>
  <w:num w:numId="41">
    <w:abstractNumId w:val="51"/>
  </w:num>
  <w:num w:numId="42">
    <w:abstractNumId w:val="29"/>
  </w:num>
  <w:num w:numId="43">
    <w:abstractNumId w:val="18"/>
  </w:num>
  <w:num w:numId="44">
    <w:abstractNumId w:val="33"/>
  </w:num>
  <w:num w:numId="45">
    <w:abstractNumId w:val="41"/>
  </w:num>
  <w:num w:numId="4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17F0E"/>
    <w:rsid w:val="00020BD5"/>
    <w:rsid w:val="00023F7D"/>
    <w:rsid w:val="00024C12"/>
    <w:rsid w:val="00025803"/>
    <w:rsid w:val="00027B08"/>
    <w:rsid w:val="00030A69"/>
    <w:rsid w:val="000312FD"/>
    <w:rsid w:val="00034F16"/>
    <w:rsid w:val="000351EB"/>
    <w:rsid w:val="000421A4"/>
    <w:rsid w:val="00043DB5"/>
    <w:rsid w:val="00046DF4"/>
    <w:rsid w:val="0005022B"/>
    <w:rsid w:val="0005122F"/>
    <w:rsid w:val="00052827"/>
    <w:rsid w:val="00053BFB"/>
    <w:rsid w:val="00055302"/>
    <w:rsid w:val="000632F6"/>
    <w:rsid w:val="00064890"/>
    <w:rsid w:val="00066D13"/>
    <w:rsid w:val="00071A4A"/>
    <w:rsid w:val="000747E5"/>
    <w:rsid w:val="00075688"/>
    <w:rsid w:val="00076B71"/>
    <w:rsid w:val="000841EC"/>
    <w:rsid w:val="00084B45"/>
    <w:rsid w:val="00090672"/>
    <w:rsid w:val="000956F9"/>
    <w:rsid w:val="000960D2"/>
    <w:rsid w:val="000A191A"/>
    <w:rsid w:val="000A64BE"/>
    <w:rsid w:val="000B504B"/>
    <w:rsid w:val="000B521B"/>
    <w:rsid w:val="000B592D"/>
    <w:rsid w:val="000B745B"/>
    <w:rsid w:val="000C25EE"/>
    <w:rsid w:val="000D10A4"/>
    <w:rsid w:val="000D1393"/>
    <w:rsid w:val="000D5CE5"/>
    <w:rsid w:val="000E0317"/>
    <w:rsid w:val="000E2A87"/>
    <w:rsid w:val="000E35D3"/>
    <w:rsid w:val="000E35FF"/>
    <w:rsid w:val="000E4692"/>
    <w:rsid w:val="000E5AAB"/>
    <w:rsid w:val="000F0CF6"/>
    <w:rsid w:val="000F54C7"/>
    <w:rsid w:val="0010208F"/>
    <w:rsid w:val="00102B35"/>
    <w:rsid w:val="001069F6"/>
    <w:rsid w:val="00112689"/>
    <w:rsid w:val="00114004"/>
    <w:rsid w:val="00114979"/>
    <w:rsid w:val="001230DA"/>
    <w:rsid w:val="00130C99"/>
    <w:rsid w:val="0013353A"/>
    <w:rsid w:val="001335E2"/>
    <w:rsid w:val="00142D49"/>
    <w:rsid w:val="00142F7F"/>
    <w:rsid w:val="00150C8E"/>
    <w:rsid w:val="001562A4"/>
    <w:rsid w:val="0015718D"/>
    <w:rsid w:val="00166CB5"/>
    <w:rsid w:val="00167BCA"/>
    <w:rsid w:val="00172C5F"/>
    <w:rsid w:val="00183B8C"/>
    <w:rsid w:val="00184A6D"/>
    <w:rsid w:val="001853D7"/>
    <w:rsid w:val="00186488"/>
    <w:rsid w:val="00186EBC"/>
    <w:rsid w:val="00191CCA"/>
    <w:rsid w:val="00196F61"/>
    <w:rsid w:val="001A0121"/>
    <w:rsid w:val="001A0192"/>
    <w:rsid w:val="001A46B7"/>
    <w:rsid w:val="001B032C"/>
    <w:rsid w:val="001B2F84"/>
    <w:rsid w:val="001B399C"/>
    <w:rsid w:val="001C363F"/>
    <w:rsid w:val="001C382F"/>
    <w:rsid w:val="001C4C69"/>
    <w:rsid w:val="001C73DF"/>
    <w:rsid w:val="001D124C"/>
    <w:rsid w:val="001D3553"/>
    <w:rsid w:val="001D704F"/>
    <w:rsid w:val="001D75F5"/>
    <w:rsid w:val="001F73F4"/>
    <w:rsid w:val="001F7FEA"/>
    <w:rsid w:val="0020119C"/>
    <w:rsid w:val="00203B30"/>
    <w:rsid w:val="00203D11"/>
    <w:rsid w:val="00204033"/>
    <w:rsid w:val="00204321"/>
    <w:rsid w:val="00204B10"/>
    <w:rsid w:val="00212ADF"/>
    <w:rsid w:val="00212E47"/>
    <w:rsid w:val="00215B91"/>
    <w:rsid w:val="00217ECA"/>
    <w:rsid w:val="00220FC1"/>
    <w:rsid w:val="002239E1"/>
    <w:rsid w:val="00224346"/>
    <w:rsid w:val="00225777"/>
    <w:rsid w:val="00226555"/>
    <w:rsid w:val="00232634"/>
    <w:rsid w:val="00242CFF"/>
    <w:rsid w:val="00244F03"/>
    <w:rsid w:val="00253038"/>
    <w:rsid w:val="00254695"/>
    <w:rsid w:val="00260642"/>
    <w:rsid w:val="00261595"/>
    <w:rsid w:val="0026193D"/>
    <w:rsid w:val="00264936"/>
    <w:rsid w:val="00265D2D"/>
    <w:rsid w:val="002661FE"/>
    <w:rsid w:val="00267632"/>
    <w:rsid w:val="00270AA7"/>
    <w:rsid w:val="00272318"/>
    <w:rsid w:val="0027629B"/>
    <w:rsid w:val="0028140B"/>
    <w:rsid w:val="002908C6"/>
    <w:rsid w:val="002A08EC"/>
    <w:rsid w:val="002A1793"/>
    <w:rsid w:val="002A4416"/>
    <w:rsid w:val="002B5B79"/>
    <w:rsid w:val="002B6251"/>
    <w:rsid w:val="002B6E39"/>
    <w:rsid w:val="002B7F12"/>
    <w:rsid w:val="002C24A6"/>
    <w:rsid w:val="002C3C1C"/>
    <w:rsid w:val="002C4974"/>
    <w:rsid w:val="002C4F5F"/>
    <w:rsid w:val="002D0BB0"/>
    <w:rsid w:val="002D3F3D"/>
    <w:rsid w:val="002D432A"/>
    <w:rsid w:val="002D55E1"/>
    <w:rsid w:val="002D612E"/>
    <w:rsid w:val="002D71A5"/>
    <w:rsid w:val="002D7638"/>
    <w:rsid w:val="002F7857"/>
    <w:rsid w:val="00307520"/>
    <w:rsid w:val="0031009E"/>
    <w:rsid w:val="003226C1"/>
    <w:rsid w:val="0032349F"/>
    <w:rsid w:val="00323624"/>
    <w:rsid w:val="00325DA7"/>
    <w:rsid w:val="00325E4C"/>
    <w:rsid w:val="003321EB"/>
    <w:rsid w:val="00334B4C"/>
    <w:rsid w:val="0033646F"/>
    <w:rsid w:val="003367BB"/>
    <w:rsid w:val="00341C8B"/>
    <w:rsid w:val="003445BE"/>
    <w:rsid w:val="00352834"/>
    <w:rsid w:val="00354B86"/>
    <w:rsid w:val="0036330A"/>
    <w:rsid w:val="003661D4"/>
    <w:rsid w:val="003708BB"/>
    <w:rsid w:val="00371C7C"/>
    <w:rsid w:val="00372EA1"/>
    <w:rsid w:val="003823A9"/>
    <w:rsid w:val="003834D8"/>
    <w:rsid w:val="003844FE"/>
    <w:rsid w:val="00390D65"/>
    <w:rsid w:val="003921D0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274A"/>
    <w:rsid w:val="003C4BDF"/>
    <w:rsid w:val="003D03DF"/>
    <w:rsid w:val="003D14D2"/>
    <w:rsid w:val="003D24BA"/>
    <w:rsid w:val="003D488C"/>
    <w:rsid w:val="003D5485"/>
    <w:rsid w:val="003E6A29"/>
    <w:rsid w:val="003F266B"/>
    <w:rsid w:val="003F4257"/>
    <w:rsid w:val="003F4389"/>
    <w:rsid w:val="0040033B"/>
    <w:rsid w:val="0040151B"/>
    <w:rsid w:val="0041676D"/>
    <w:rsid w:val="004252A2"/>
    <w:rsid w:val="00427A1C"/>
    <w:rsid w:val="00431D2F"/>
    <w:rsid w:val="004336AF"/>
    <w:rsid w:val="00435F50"/>
    <w:rsid w:val="004373EA"/>
    <w:rsid w:val="0044090D"/>
    <w:rsid w:val="00440FB7"/>
    <w:rsid w:val="004421C6"/>
    <w:rsid w:val="00444F4F"/>
    <w:rsid w:val="00446801"/>
    <w:rsid w:val="00450681"/>
    <w:rsid w:val="00455529"/>
    <w:rsid w:val="00455CC4"/>
    <w:rsid w:val="00457547"/>
    <w:rsid w:val="00470F83"/>
    <w:rsid w:val="00475377"/>
    <w:rsid w:val="00483DC0"/>
    <w:rsid w:val="004B40D4"/>
    <w:rsid w:val="004C5CBF"/>
    <w:rsid w:val="004C6367"/>
    <w:rsid w:val="004D1309"/>
    <w:rsid w:val="004D62FF"/>
    <w:rsid w:val="004D701C"/>
    <w:rsid w:val="004E2012"/>
    <w:rsid w:val="004E48A0"/>
    <w:rsid w:val="004E56E5"/>
    <w:rsid w:val="004E68AE"/>
    <w:rsid w:val="004E7458"/>
    <w:rsid w:val="004F2468"/>
    <w:rsid w:val="004F46FF"/>
    <w:rsid w:val="004F5343"/>
    <w:rsid w:val="004F72A3"/>
    <w:rsid w:val="005031B7"/>
    <w:rsid w:val="00505EC7"/>
    <w:rsid w:val="00516D18"/>
    <w:rsid w:val="00524E6A"/>
    <w:rsid w:val="0053260E"/>
    <w:rsid w:val="00533592"/>
    <w:rsid w:val="00537D11"/>
    <w:rsid w:val="00543820"/>
    <w:rsid w:val="00554956"/>
    <w:rsid w:val="0055603D"/>
    <w:rsid w:val="005623E7"/>
    <w:rsid w:val="00565DC7"/>
    <w:rsid w:val="0057287B"/>
    <w:rsid w:val="00573E30"/>
    <w:rsid w:val="00575D39"/>
    <w:rsid w:val="00581A7D"/>
    <w:rsid w:val="00587D32"/>
    <w:rsid w:val="00594D0B"/>
    <w:rsid w:val="0059796D"/>
    <w:rsid w:val="005A2F73"/>
    <w:rsid w:val="005B4D35"/>
    <w:rsid w:val="005C40E9"/>
    <w:rsid w:val="005C7439"/>
    <w:rsid w:val="005D0727"/>
    <w:rsid w:val="005D1882"/>
    <w:rsid w:val="005D5518"/>
    <w:rsid w:val="005F36DD"/>
    <w:rsid w:val="005F7AB9"/>
    <w:rsid w:val="006018E3"/>
    <w:rsid w:val="00603362"/>
    <w:rsid w:val="006110D5"/>
    <w:rsid w:val="00612C0A"/>
    <w:rsid w:val="006133BB"/>
    <w:rsid w:val="0062044F"/>
    <w:rsid w:val="006214BC"/>
    <w:rsid w:val="00621BE6"/>
    <w:rsid w:val="00623F3D"/>
    <w:rsid w:val="00624A8A"/>
    <w:rsid w:val="00640AD7"/>
    <w:rsid w:val="00641CE2"/>
    <w:rsid w:val="00647185"/>
    <w:rsid w:val="00651375"/>
    <w:rsid w:val="00657413"/>
    <w:rsid w:val="0066304F"/>
    <w:rsid w:val="00664611"/>
    <w:rsid w:val="00682D1E"/>
    <w:rsid w:val="0069324C"/>
    <w:rsid w:val="006A5604"/>
    <w:rsid w:val="006B0628"/>
    <w:rsid w:val="006B22D0"/>
    <w:rsid w:val="006B3B82"/>
    <w:rsid w:val="006B5239"/>
    <w:rsid w:val="006B6D06"/>
    <w:rsid w:val="006C11CB"/>
    <w:rsid w:val="006C2C58"/>
    <w:rsid w:val="006C3405"/>
    <w:rsid w:val="006D17BB"/>
    <w:rsid w:val="006D20BA"/>
    <w:rsid w:val="006D50DC"/>
    <w:rsid w:val="006E159A"/>
    <w:rsid w:val="006E23C2"/>
    <w:rsid w:val="00702FB6"/>
    <w:rsid w:val="007052E7"/>
    <w:rsid w:val="00705B81"/>
    <w:rsid w:val="00705EE5"/>
    <w:rsid w:val="00706BAE"/>
    <w:rsid w:val="00707500"/>
    <w:rsid w:val="007123F5"/>
    <w:rsid w:val="00726240"/>
    <w:rsid w:val="007266A7"/>
    <w:rsid w:val="00743FA9"/>
    <w:rsid w:val="007501FD"/>
    <w:rsid w:val="00750E10"/>
    <w:rsid w:val="00751E56"/>
    <w:rsid w:val="00754265"/>
    <w:rsid w:val="00763B8D"/>
    <w:rsid w:val="00770B89"/>
    <w:rsid w:val="00770EE4"/>
    <w:rsid w:val="00772BBC"/>
    <w:rsid w:val="00774F45"/>
    <w:rsid w:val="00777AB9"/>
    <w:rsid w:val="00777E20"/>
    <w:rsid w:val="00781CE7"/>
    <w:rsid w:val="00783932"/>
    <w:rsid w:val="00783D7F"/>
    <w:rsid w:val="00784E22"/>
    <w:rsid w:val="0078736B"/>
    <w:rsid w:val="0079316C"/>
    <w:rsid w:val="007A65FF"/>
    <w:rsid w:val="007A7D4B"/>
    <w:rsid w:val="007B4874"/>
    <w:rsid w:val="007B7D6F"/>
    <w:rsid w:val="007C0219"/>
    <w:rsid w:val="007C7033"/>
    <w:rsid w:val="007C763F"/>
    <w:rsid w:val="007D6AAD"/>
    <w:rsid w:val="007E40D3"/>
    <w:rsid w:val="007F044C"/>
    <w:rsid w:val="00804405"/>
    <w:rsid w:val="00806057"/>
    <w:rsid w:val="008101B1"/>
    <w:rsid w:val="00812460"/>
    <w:rsid w:val="00814F0A"/>
    <w:rsid w:val="00816436"/>
    <w:rsid w:val="00817E3F"/>
    <w:rsid w:val="008248E5"/>
    <w:rsid w:val="00824D3F"/>
    <w:rsid w:val="008315BE"/>
    <w:rsid w:val="00837BC6"/>
    <w:rsid w:val="00840C1D"/>
    <w:rsid w:val="00846819"/>
    <w:rsid w:val="008512FA"/>
    <w:rsid w:val="00852F0E"/>
    <w:rsid w:val="008572F6"/>
    <w:rsid w:val="00866D50"/>
    <w:rsid w:val="00875118"/>
    <w:rsid w:val="00880512"/>
    <w:rsid w:val="00886119"/>
    <w:rsid w:val="008969AB"/>
    <w:rsid w:val="008A0C05"/>
    <w:rsid w:val="008A1D70"/>
    <w:rsid w:val="008B4238"/>
    <w:rsid w:val="008B7B93"/>
    <w:rsid w:val="008C59E4"/>
    <w:rsid w:val="008C6687"/>
    <w:rsid w:val="008C711A"/>
    <w:rsid w:val="008D0E97"/>
    <w:rsid w:val="008D30D3"/>
    <w:rsid w:val="008D3F4F"/>
    <w:rsid w:val="008E167B"/>
    <w:rsid w:val="008E6580"/>
    <w:rsid w:val="008F4E66"/>
    <w:rsid w:val="008F63E4"/>
    <w:rsid w:val="00902809"/>
    <w:rsid w:val="00903FCF"/>
    <w:rsid w:val="00904264"/>
    <w:rsid w:val="00906370"/>
    <w:rsid w:val="00910577"/>
    <w:rsid w:val="00911E39"/>
    <w:rsid w:val="00912CE5"/>
    <w:rsid w:val="00915182"/>
    <w:rsid w:val="009216C8"/>
    <w:rsid w:val="00926E30"/>
    <w:rsid w:val="00927D8E"/>
    <w:rsid w:val="00932BAE"/>
    <w:rsid w:val="00957839"/>
    <w:rsid w:val="00970B2A"/>
    <w:rsid w:val="00972D9F"/>
    <w:rsid w:val="00976338"/>
    <w:rsid w:val="009876AF"/>
    <w:rsid w:val="00995403"/>
    <w:rsid w:val="009A08F6"/>
    <w:rsid w:val="009A2B46"/>
    <w:rsid w:val="009A43AB"/>
    <w:rsid w:val="009A781B"/>
    <w:rsid w:val="009B09A5"/>
    <w:rsid w:val="009B30FD"/>
    <w:rsid w:val="009B4F5D"/>
    <w:rsid w:val="009C612D"/>
    <w:rsid w:val="009C6DE1"/>
    <w:rsid w:val="009C7262"/>
    <w:rsid w:val="009D2221"/>
    <w:rsid w:val="009D2663"/>
    <w:rsid w:val="009D3EDC"/>
    <w:rsid w:val="009D4119"/>
    <w:rsid w:val="009E13A2"/>
    <w:rsid w:val="009E158A"/>
    <w:rsid w:val="009F3829"/>
    <w:rsid w:val="00A00246"/>
    <w:rsid w:val="00A00C5C"/>
    <w:rsid w:val="00A120FC"/>
    <w:rsid w:val="00A13479"/>
    <w:rsid w:val="00A25ACD"/>
    <w:rsid w:val="00A32C6D"/>
    <w:rsid w:val="00A33A98"/>
    <w:rsid w:val="00A37420"/>
    <w:rsid w:val="00A40449"/>
    <w:rsid w:val="00A45FEE"/>
    <w:rsid w:val="00A61FB2"/>
    <w:rsid w:val="00A633E3"/>
    <w:rsid w:val="00A63E27"/>
    <w:rsid w:val="00A651F4"/>
    <w:rsid w:val="00A669D1"/>
    <w:rsid w:val="00A7099A"/>
    <w:rsid w:val="00A70B4B"/>
    <w:rsid w:val="00A70D3B"/>
    <w:rsid w:val="00A7291E"/>
    <w:rsid w:val="00A7339A"/>
    <w:rsid w:val="00A734AB"/>
    <w:rsid w:val="00A74358"/>
    <w:rsid w:val="00A75404"/>
    <w:rsid w:val="00A83C80"/>
    <w:rsid w:val="00A84370"/>
    <w:rsid w:val="00A96189"/>
    <w:rsid w:val="00A96B80"/>
    <w:rsid w:val="00A9777F"/>
    <w:rsid w:val="00AA0D07"/>
    <w:rsid w:val="00AA2744"/>
    <w:rsid w:val="00AC14B9"/>
    <w:rsid w:val="00AC29D0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21E2A"/>
    <w:rsid w:val="00B24492"/>
    <w:rsid w:val="00B26E47"/>
    <w:rsid w:val="00B27D00"/>
    <w:rsid w:val="00B337BC"/>
    <w:rsid w:val="00B33957"/>
    <w:rsid w:val="00B43A36"/>
    <w:rsid w:val="00B5070F"/>
    <w:rsid w:val="00B5447E"/>
    <w:rsid w:val="00B5535C"/>
    <w:rsid w:val="00B60534"/>
    <w:rsid w:val="00B653A8"/>
    <w:rsid w:val="00B73A67"/>
    <w:rsid w:val="00B810F3"/>
    <w:rsid w:val="00B86152"/>
    <w:rsid w:val="00B9213F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C6DF7"/>
    <w:rsid w:val="00BD1065"/>
    <w:rsid w:val="00BD4361"/>
    <w:rsid w:val="00BD4D7D"/>
    <w:rsid w:val="00BE068C"/>
    <w:rsid w:val="00BE5BC3"/>
    <w:rsid w:val="00BE69D1"/>
    <w:rsid w:val="00BE6CA5"/>
    <w:rsid w:val="00BE6F80"/>
    <w:rsid w:val="00BF2571"/>
    <w:rsid w:val="00BF5A8F"/>
    <w:rsid w:val="00C02D2D"/>
    <w:rsid w:val="00C0633F"/>
    <w:rsid w:val="00C108BC"/>
    <w:rsid w:val="00C11FF1"/>
    <w:rsid w:val="00C14EB6"/>
    <w:rsid w:val="00C15B12"/>
    <w:rsid w:val="00C1632E"/>
    <w:rsid w:val="00C17663"/>
    <w:rsid w:val="00C23008"/>
    <w:rsid w:val="00C23668"/>
    <w:rsid w:val="00C25952"/>
    <w:rsid w:val="00C27D81"/>
    <w:rsid w:val="00C31ED7"/>
    <w:rsid w:val="00C344F2"/>
    <w:rsid w:val="00C3707A"/>
    <w:rsid w:val="00C4026E"/>
    <w:rsid w:val="00C42565"/>
    <w:rsid w:val="00C441C2"/>
    <w:rsid w:val="00C47A83"/>
    <w:rsid w:val="00C624FD"/>
    <w:rsid w:val="00C70606"/>
    <w:rsid w:val="00C75995"/>
    <w:rsid w:val="00C77024"/>
    <w:rsid w:val="00C772A6"/>
    <w:rsid w:val="00C87E66"/>
    <w:rsid w:val="00C91E9D"/>
    <w:rsid w:val="00C9387C"/>
    <w:rsid w:val="00C97184"/>
    <w:rsid w:val="00C97DB0"/>
    <w:rsid w:val="00CA50D1"/>
    <w:rsid w:val="00CA6268"/>
    <w:rsid w:val="00CB080C"/>
    <w:rsid w:val="00CB171B"/>
    <w:rsid w:val="00CB3691"/>
    <w:rsid w:val="00CB58B8"/>
    <w:rsid w:val="00CB67D1"/>
    <w:rsid w:val="00CB6C42"/>
    <w:rsid w:val="00CB713E"/>
    <w:rsid w:val="00CB787E"/>
    <w:rsid w:val="00CC1017"/>
    <w:rsid w:val="00CC10A6"/>
    <w:rsid w:val="00CD35BC"/>
    <w:rsid w:val="00CE2934"/>
    <w:rsid w:val="00CE5261"/>
    <w:rsid w:val="00CF62D5"/>
    <w:rsid w:val="00D04259"/>
    <w:rsid w:val="00D06388"/>
    <w:rsid w:val="00D0735C"/>
    <w:rsid w:val="00D10532"/>
    <w:rsid w:val="00D12E13"/>
    <w:rsid w:val="00D14F79"/>
    <w:rsid w:val="00D1742E"/>
    <w:rsid w:val="00D17733"/>
    <w:rsid w:val="00D2559A"/>
    <w:rsid w:val="00D25C5E"/>
    <w:rsid w:val="00D261D5"/>
    <w:rsid w:val="00D35C9A"/>
    <w:rsid w:val="00D424B1"/>
    <w:rsid w:val="00D42566"/>
    <w:rsid w:val="00D44411"/>
    <w:rsid w:val="00D45460"/>
    <w:rsid w:val="00D475A1"/>
    <w:rsid w:val="00D575A0"/>
    <w:rsid w:val="00D60759"/>
    <w:rsid w:val="00D6117D"/>
    <w:rsid w:val="00D631E5"/>
    <w:rsid w:val="00D67743"/>
    <w:rsid w:val="00D67AE9"/>
    <w:rsid w:val="00D8278E"/>
    <w:rsid w:val="00D84128"/>
    <w:rsid w:val="00D87A89"/>
    <w:rsid w:val="00D95555"/>
    <w:rsid w:val="00D97559"/>
    <w:rsid w:val="00DA033A"/>
    <w:rsid w:val="00DA40E4"/>
    <w:rsid w:val="00DA4D69"/>
    <w:rsid w:val="00DB3FAD"/>
    <w:rsid w:val="00DB4940"/>
    <w:rsid w:val="00DB7241"/>
    <w:rsid w:val="00DC2E32"/>
    <w:rsid w:val="00DC634C"/>
    <w:rsid w:val="00DD482D"/>
    <w:rsid w:val="00DD5A94"/>
    <w:rsid w:val="00DE7954"/>
    <w:rsid w:val="00DF1A44"/>
    <w:rsid w:val="00DF3361"/>
    <w:rsid w:val="00DF3A58"/>
    <w:rsid w:val="00E015D3"/>
    <w:rsid w:val="00E03642"/>
    <w:rsid w:val="00E14153"/>
    <w:rsid w:val="00E2178F"/>
    <w:rsid w:val="00E27C7F"/>
    <w:rsid w:val="00E3007C"/>
    <w:rsid w:val="00E30B38"/>
    <w:rsid w:val="00E32AEE"/>
    <w:rsid w:val="00E344D8"/>
    <w:rsid w:val="00E34F10"/>
    <w:rsid w:val="00E42078"/>
    <w:rsid w:val="00E4298E"/>
    <w:rsid w:val="00E42B91"/>
    <w:rsid w:val="00E432C0"/>
    <w:rsid w:val="00E43B3C"/>
    <w:rsid w:val="00E53829"/>
    <w:rsid w:val="00E60E72"/>
    <w:rsid w:val="00E62FEA"/>
    <w:rsid w:val="00E737BD"/>
    <w:rsid w:val="00E74A64"/>
    <w:rsid w:val="00E760AF"/>
    <w:rsid w:val="00E8322F"/>
    <w:rsid w:val="00E878F1"/>
    <w:rsid w:val="00E902F8"/>
    <w:rsid w:val="00E914C1"/>
    <w:rsid w:val="00E966FE"/>
    <w:rsid w:val="00E97F94"/>
    <w:rsid w:val="00EA28F6"/>
    <w:rsid w:val="00EB0F2A"/>
    <w:rsid w:val="00EB5A2E"/>
    <w:rsid w:val="00EB6565"/>
    <w:rsid w:val="00ED06C4"/>
    <w:rsid w:val="00ED1DF2"/>
    <w:rsid w:val="00ED274D"/>
    <w:rsid w:val="00ED3C6A"/>
    <w:rsid w:val="00ED53EB"/>
    <w:rsid w:val="00ED58DF"/>
    <w:rsid w:val="00EE2DE6"/>
    <w:rsid w:val="00EE5423"/>
    <w:rsid w:val="00EE7623"/>
    <w:rsid w:val="00EF6276"/>
    <w:rsid w:val="00F01015"/>
    <w:rsid w:val="00F11A1C"/>
    <w:rsid w:val="00F1406F"/>
    <w:rsid w:val="00F162C6"/>
    <w:rsid w:val="00F1685F"/>
    <w:rsid w:val="00F16FD6"/>
    <w:rsid w:val="00F240AF"/>
    <w:rsid w:val="00F31F91"/>
    <w:rsid w:val="00F34B73"/>
    <w:rsid w:val="00F34BC7"/>
    <w:rsid w:val="00F34F1F"/>
    <w:rsid w:val="00F350C3"/>
    <w:rsid w:val="00F36C86"/>
    <w:rsid w:val="00F40D32"/>
    <w:rsid w:val="00F46830"/>
    <w:rsid w:val="00F53E7F"/>
    <w:rsid w:val="00F55729"/>
    <w:rsid w:val="00F642AC"/>
    <w:rsid w:val="00F74BDE"/>
    <w:rsid w:val="00F75288"/>
    <w:rsid w:val="00F776C5"/>
    <w:rsid w:val="00F802D0"/>
    <w:rsid w:val="00F82487"/>
    <w:rsid w:val="00F85C2D"/>
    <w:rsid w:val="00F86BA0"/>
    <w:rsid w:val="00F870DA"/>
    <w:rsid w:val="00FA34F8"/>
    <w:rsid w:val="00FA6A4D"/>
    <w:rsid w:val="00FA7271"/>
    <w:rsid w:val="00FB03E6"/>
    <w:rsid w:val="00FB472D"/>
    <w:rsid w:val="00FB4F75"/>
    <w:rsid w:val="00FB6FEF"/>
    <w:rsid w:val="00FB7D61"/>
    <w:rsid w:val="00FC0B92"/>
    <w:rsid w:val="00FC2990"/>
    <w:rsid w:val="00FC6504"/>
    <w:rsid w:val="00FC6C49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26FD30C-0CB3-496F-8F6C-7D876443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734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7287B"/>
    <w:rPr>
      <w:sz w:val="22"/>
      <w:szCs w:val="22"/>
      <w:lang w:val="en-US" w:eastAsia="en-US"/>
    </w:rPr>
  </w:style>
  <w:style w:type="paragraph" w:customStyle="1" w:styleId="MediumGrid21">
    <w:name w:val="Medium Grid 21"/>
    <w:link w:val="MediumGrid2Char"/>
    <w:uiPriority w:val="1"/>
    <w:qFormat/>
    <w:rsid w:val="00DB4940"/>
    <w:rPr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DB4940"/>
    <w:rPr>
      <w:sz w:val="22"/>
      <w:szCs w:val="22"/>
      <w:lang w:val="ru-RU" w:eastAsia="ru-RU"/>
    </w:rPr>
  </w:style>
  <w:style w:type="paragraph" w:customStyle="1" w:styleId="ColorfulList-Accent11">
    <w:name w:val="Colorful List - Accent 11"/>
    <w:basedOn w:val="Normal"/>
    <w:uiPriority w:val="34"/>
    <w:qFormat/>
    <w:rsid w:val="00DB4940"/>
    <w:pPr>
      <w:ind w:left="720" w:firstLine="0"/>
      <w:contextualSpacing/>
    </w:pPr>
    <w:rPr>
      <w:sz w:val="24"/>
      <w:szCs w:val="28"/>
      <w:lang w:val="ru-RU" w:eastAsia="ru-RU"/>
    </w:rPr>
  </w:style>
  <w:style w:type="paragraph" w:styleId="BodyText">
    <w:name w:val="Body Text"/>
    <w:basedOn w:val="Normal"/>
    <w:link w:val="BodyTextChar"/>
    <w:rsid w:val="00DB4940"/>
    <w:pPr>
      <w:spacing w:after="120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link w:val="BodyText"/>
    <w:rsid w:val="00DB4940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yperlink" Target="mailto:M.Savelieva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.Polunina@skoltech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DE0B-56E9-48C5-9BC2-491FB0F15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326D4C-396C-407A-BC28-8A12D4E6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664</TotalTime>
  <Pages>12</Pages>
  <Words>4055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27120</CharactersWithSpaces>
  <SharedDoc>false</SharedDoc>
  <HLinks>
    <vt:vector size="150" baseType="variant">
      <vt:variant>
        <vt:i4>3276882</vt:i4>
      </vt:variant>
      <vt:variant>
        <vt:i4>135</vt:i4>
      </vt:variant>
      <vt:variant>
        <vt:i4>0</vt:i4>
      </vt:variant>
      <vt:variant>
        <vt:i4>5</vt:i4>
      </vt:variant>
      <vt:variant>
        <vt:lpwstr>mailto:T.Manuylova@skoltech.ru</vt:lpwstr>
      </vt:variant>
      <vt:variant>
        <vt:lpwstr/>
      </vt:variant>
      <vt:variant>
        <vt:i4>2883602</vt:i4>
      </vt:variant>
      <vt:variant>
        <vt:i4>132</vt:i4>
      </vt:variant>
      <vt:variant>
        <vt:i4>0</vt:i4>
      </vt:variant>
      <vt:variant>
        <vt:i4>5</vt:i4>
      </vt:variant>
      <vt:variant>
        <vt:lpwstr>mailto:procurement@skoltech.ru</vt:lpwstr>
      </vt:variant>
      <vt:variant>
        <vt:lpwstr/>
      </vt:variant>
      <vt:variant>
        <vt:i4>3276882</vt:i4>
      </vt:variant>
      <vt:variant>
        <vt:i4>129</vt:i4>
      </vt:variant>
      <vt:variant>
        <vt:i4>0</vt:i4>
      </vt:variant>
      <vt:variant>
        <vt:i4>5</vt:i4>
      </vt:variant>
      <vt:variant>
        <vt:lpwstr>mailto:t.manuylova@skoltech.ru</vt:lpwstr>
      </vt:variant>
      <vt:variant>
        <vt:lpwstr/>
      </vt:variant>
      <vt:variant>
        <vt:i4>1900596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_Toc37677369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_Toc37677364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_Toc37677363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_Toc37677362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_Toc37677361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_Toc37677360</vt:lpwstr>
      </vt:variant>
      <vt:variant>
        <vt:i4>1900599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_Toc37677359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_Toc37677358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_Toc37677356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_Toc37677355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_Toc37677354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_Toc37677353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_Toc37677352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_Toc37677351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_Toc37677349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_Toc37677348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_Toc37677347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_Toc37677346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_Toc37677345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_Toc37677344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_Toc37677343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_Toc37677342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Tatiana Polunina</cp:lastModifiedBy>
  <cp:revision>23</cp:revision>
  <cp:lastPrinted>2023-01-11T14:24:00Z</cp:lastPrinted>
  <dcterms:created xsi:type="dcterms:W3CDTF">2022-11-17T13:10:00Z</dcterms:created>
  <dcterms:modified xsi:type="dcterms:W3CDTF">2023-01-27T17:31:00Z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