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9B30FD" w:rsidRDefault="00EE5423" w:rsidP="00066D13">
      <w:pPr>
        <w:jc w:val="center"/>
        <w:rPr>
          <w:rFonts w:asciiTheme="minorHAnsi" w:hAnsiTheme="minorHAnsi"/>
          <w:lang w:val="ru-RU"/>
        </w:rPr>
      </w:pPr>
    </w:p>
    <w:p w14:paraId="53140D3B" w14:textId="2ADE244B" w:rsidR="00632EFE" w:rsidRPr="00632EFE" w:rsidRDefault="00E42078" w:rsidP="00632EFE">
      <w:pPr>
        <w:pStyle w:val="NoSpacing"/>
        <w:spacing w:before="40" w:after="40"/>
        <w:jc w:val="center"/>
        <w:rPr>
          <w:sz w:val="24"/>
          <w:szCs w:val="24"/>
          <w:lang w:val="ru-RU"/>
        </w:rPr>
      </w:pPr>
      <w:r w:rsidRPr="00E42078">
        <w:rPr>
          <w:rFonts w:asciiTheme="minorHAnsi" w:hAnsiTheme="minorHAnsi"/>
          <w:lang w:val="ru-RU"/>
        </w:rPr>
        <w:t xml:space="preserve">по выбору подрядной </w:t>
      </w:r>
      <w:r w:rsidRPr="00632EFE">
        <w:rPr>
          <w:rFonts w:asciiTheme="minorHAnsi" w:hAnsiTheme="minorHAnsi"/>
          <w:lang w:val="ru-RU"/>
        </w:rPr>
        <w:t xml:space="preserve">организации </w:t>
      </w:r>
      <w:r w:rsidR="009B30FD" w:rsidRPr="00632EFE">
        <w:rPr>
          <w:sz w:val="24"/>
          <w:szCs w:val="24"/>
          <w:lang w:val="ru-RU"/>
        </w:rPr>
        <w:t xml:space="preserve">на </w:t>
      </w:r>
      <w:r w:rsidR="00632EFE" w:rsidRPr="00632EFE">
        <w:rPr>
          <w:sz w:val="24"/>
          <w:szCs w:val="24"/>
          <w:lang w:val="ru-RU"/>
        </w:rPr>
        <w:t xml:space="preserve">оказание услуг по осуществлению сервисного технического обслуживания компьютерного и периферийного Оборудования </w:t>
      </w:r>
      <w:r w:rsidR="003E3F5D">
        <w:rPr>
          <w:sz w:val="24"/>
          <w:szCs w:val="24"/>
          <w:lang w:val="ru-RU"/>
        </w:rPr>
        <w:t xml:space="preserve">в 2020-2023 гг. </w:t>
      </w:r>
      <w:r w:rsidR="00632EFE" w:rsidRPr="00632EFE">
        <w:rPr>
          <w:sz w:val="24"/>
          <w:szCs w:val="24"/>
          <w:lang w:val="ru-RU"/>
        </w:rPr>
        <w:t>в Автономной некоммерческой образовательной организации высшего образования</w:t>
      </w:r>
    </w:p>
    <w:p w14:paraId="49656C7A" w14:textId="434C60AF" w:rsidR="00E42078" w:rsidRPr="00632EFE" w:rsidRDefault="00632EFE" w:rsidP="00632EFE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632EFE">
        <w:rPr>
          <w:sz w:val="24"/>
          <w:szCs w:val="24"/>
          <w:lang w:val="ru-RU"/>
        </w:rPr>
        <w:t>«</w:t>
      </w:r>
      <w:proofErr w:type="spellStart"/>
      <w:r w:rsidRPr="00632EFE">
        <w:rPr>
          <w:sz w:val="24"/>
          <w:szCs w:val="24"/>
          <w:lang w:val="ru-RU"/>
        </w:rPr>
        <w:t>Сколковский</w:t>
      </w:r>
      <w:proofErr w:type="spellEnd"/>
      <w:r w:rsidRPr="00632EFE">
        <w:rPr>
          <w:sz w:val="24"/>
          <w:szCs w:val="24"/>
          <w:lang w:val="ru-RU"/>
        </w:rPr>
        <w:t xml:space="preserve"> институт науки и технологий»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B0916E6" w14:textId="7ECD5450" w:rsidR="00114004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7677342" w:history="1">
        <w:r w:rsidR="00114004" w:rsidRPr="00CF18D0">
          <w:rPr>
            <w:rStyle w:val="Hyperlink"/>
            <w:noProof/>
            <w:lang w:val="ru-RU"/>
          </w:rPr>
          <w:t xml:space="preserve">Раздел 1.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ОБЩИЕ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О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ЗАПРОСА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4</w:t>
        </w:r>
        <w:r w:rsidR="00114004">
          <w:rPr>
            <w:noProof/>
            <w:webHidden/>
          </w:rPr>
          <w:fldChar w:fldCharType="end"/>
        </w:r>
      </w:hyperlink>
    </w:p>
    <w:p w14:paraId="56C06ECA" w14:textId="52F6AF48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43" w:history="1">
        <w:r w:rsidR="00114004" w:rsidRPr="00CF18D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2F671154" w14:textId="0743E38F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4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2010841B" w14:textId="529AF3AE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5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34A8C950" w14:textId="3DF234EE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6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114004" w:rsidRPr="00CF18D0">
          <w:rPr>
            <w:rStyle w:val="Hyperlink"/>
            <w:noProof/>
            <w:lang w:val="ru-RU" w:eastAsia="ar-SA"/>
          </w:rPr>
          <w:t xml:space="preserve">,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_Toc37677346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7</w:t>
        </w:r>
        <w:r w:rsidR="00114004">
          <w:rPr>
            <w:noProof/>
            <w:webHidden/>
          </w:rPr>
          <w:fldChar w:fldCharType="end"/>
        </w:r>
      </w:hyperlink>
    </w:p>
    <w:p w14:paraId="4A3FE32B" w14:textId="5C397D84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47" w:history="1">
        <w:r w:rsidR="00114004" w:rsidRPr="00CF18D0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10</w:t>
        </w:r>
        <w:r w:rsidR="00114004">
          <w:rPr>
            <w:noProof/>
            <w:webHidden/>
          </w:rPr>
          <w:fldChar w:fldCharType="end"/>
        </w:r>
      </w:hyperlink>
    </w:p>
    <w:p w14:paraId="0FFAD20C" w14:textId="4E5029C0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8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_Toc37677348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10</w:t>
        </w:r>
        <w:r w:rsidR="00114004">
          <w:rPr>
            <w:noProof/>
            <w:webHidden/>
          </w:rPr>
          <w:fldChar w:fldCharType="end"/>
        </w:r>
      </w:hyperlink>
    </w:p>
    <w:p w14:paraId="2458DFA4" w14:textId="2C5EA031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9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_Toc37677349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10</w:t>
        </w:r>
        <w:r w:rsidR="00114004">
          <w:rPr>
            <w:noProof/>
            <w:webHidden/>
          </w:rPr>
          <w:fldChar w:fldCharType="end"/>
        </w:r>
      </w:hyperlink>
    </w:p>
    <w:p w14:paraId="008862C9" w14:textId="2B6696AE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0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_Toc37677350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11</w:t>
        </w:r>
        <w:r w:rsidR="00114004">
          <w:rPr>
            <w:noProof/>
            <w:webHidden/>
          </w:rPr>
          <w:fldChar w:fldCharType="end"/>
        </w:r>
      </w:hyperlink>
    </w:p>
    <w:p w14:paraId="0B426215" w14:textId="35C4D978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1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_Toc37677351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11</w:t>
        </w:r>
        <w:r w:rsidR="00114004">
          <w:rPr>
            <w:noProof/>
            <w:webHidden/>
          </w:rPr>
          <w:fldChar w:fldCharType="end"/>
        </w:r>
      </w:hyperlink>
    </w:p>
    <w:p w14:paraId="0CB987CA" w14:textId="2D849DBA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2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Общие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11</w:t>
        </w:r>
        <w:r w:rsidR="00114004">
          <w:rPr>
            <w:noProof/>
            <w:webHidden/>
          </w:rPr>
          <w:fldChar w:fldCharType="end"/>
        </w:r>
      </w:hyperlink>
    </w:p>
    <w:p w14:paraId="449B0C4A" w14:textId="0FEBBB54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3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0B33420C" w14:textId="088261A1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4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48798958" w14:textId="7B269A89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55" w:history="1">
        <w:r w:rsidR="00114004" w:rsidRPr="00CF18D0">
          <w:rPr>
            <w:rStyle w:val="Hyperlink"/>
            <w:noProof/>
            <w:lang w:val="ru-RU"/>
          </w:rPr>
          <w:t xml:space="preserve">Раздел 4.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14</w:t>
        </w:r>
        <w:r w:rsidR="00114004">
          <w:rPr>
            <w:noProof/>
            <w:webHidden/>
          </w:rPr>
          <w:fldChar w:fldCharType="end"/>
        </w:r>
      </w:hyperlink>
    </w:p>
    <w:p w14:paraId="7996DDA4" w14:textId="35DE7B1C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6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_Toc37677356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14</w:t>
        </w:r>
        <w:r w:rsidR="00114004">
          <w:rPr>
            <w:noProof/>
            <w:webHidden/>
          </w:rPr>
          <w:fldChar w:fldCharType="end"/>
        </w:r>
      </w:hyperlink>
    </w:p>
    <w:p w14:paraId="2BC1D344" w14:textId="1D88DAAA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7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14</w:t>
        </w:r>
        <w:r w:rsidR="00114004">
          <w:rPr>
            <w:noProof/>
            <w:webHidden/>
          </w:rPr>
          <w:fldChar w:fldCharType="end"/>
        </w:r>
      </w:hyperlink>
    </w:p>
    <w:p w14:paraId="45D2A6C1" w14:textId="56889972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8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_Toc37677358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15</w:t>
        </w:r>
        <w:r w:rsidR="00114004">
          <w:rPr>
            <w:noProof/>
            <w:webHidden/>
          </w:rPr>
          <w:fldChar w:fldCharType="end"/>
        </w:r>
      </w:hyperlink>
    </w:p>
    <w:p w14:paraId="3D5405CB" w14:textId="6DEB2978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9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_Toc37677359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15</w:t>
        </w:r>
        <w:r w:rsidR="00114004">
          <w:rPr>
            <w:noProof/>
            <w:webHidden/>
          </w:rPr>
          <w:fldChar w:fldCharType="end"/>
        </w:r>
      </w:hyperlink>
    </w:p>
    <w:p w14:paraId="5B6F01C1" w14:textId="1FF14C5D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0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_Toc37677360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15</w:t>
        </w:r>
        <w:r w:rsidR="00114004">
          <w:rPr>
            <w:noProof/>
            <w:webHidden/>
          </w:rPr>
          <w:fldChar w:fldCharType="end"/>
        </w:r>
      </w:hyperlink>
    </w:p>
    <w:p w14:paraId="4CA32E1E" w14:textId="1CB45356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1" w:history="1">
        <w:r w:rsidR="00114004" w:rsidRPr="00CF18D0">
          <w:rPr>
            <w:rStyle w:val="Hyperlink"/>
            <w:noProof/>
            <w:lang w:val="ru-RU"/>
          </w:rPr>
          <w:t xml:space="preserve">Раздел 5.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_Toc37677361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16</w:t>
        </w:r>
        <w:r w:rsidR="00114004">
          <w:rPr>
            <w:noProof/>
            <w:webHidden/>
          </w:rPr>
          <w:fldChar w:fldCharType="end"/>
        </w:r>
      </w:hyperlink>
    </w:p>
    <w:p w14:paraId="2B2D090B" w14:textId="1AFA4F19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2" w:history="1">
        <w:r w:rsidR="00114004" w:rsidRPr="00CF18D0">
          <w:rPr>
            <w:rStyle w:val="Hyperlink"/>
            <w:noProof/>
            <w:lang w:val="ru-RU"/>
          </w:rPr>
          <w:t xml:space="preserve">Раздел 6. </w:t>
        </w:r>
        <w:r w:rsidR="00114004" w:rsidRPr="00CF18D0">
          <w:rPr>
            <w:rStyle w:val="Hyperlink"/>
            <w:noProof/>
          </w:rPr>
          <w:t>ГРАФИК ПРОВЕДЕНИЯ КОНКУРСА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17</w:t>
        </w:r>
        <w:r w:rsidR="00114004">
          <w:rPr>
            <w:noProof/>
            <w:webHidden/>
          </w:rPr>
          <w:fldChar w:fldCharType="end"/>
        </w:r>
      </w:hyperlink>
    </w:p>
    <w:p w14:paraId="79C0C428" w14:textId="20A4F01D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3" w:history="1">
        <w:r w:rsidR="00114004" w:rsidRPr="00CF18D0">
          <w:rPr>
            <w:rStyle w:val="Hyperlink"/>
            <w:noProof/>
            <w:lang w:val="ru-RU"/>
          </w:rPr>
          <w:t>Раздел 7. КОНТАКТНЫЕ РЕКВИЗИТЫ ЗАКА</w:t>
        </w:r>
        <w:r w:rsidR="00114004" w:rsidRPr="00CF18D0">
          <w:rPr>
            <w:rStyle w:val="Hyperlink"/>
            <w:noProof/>
          </w:rPr>
          <w:t>ЗЧИКА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18</w:t>
        </w:r>
        <w:r w:rsidR="00114004">
          <w:rPr>
            <w:noProof/>
            <w:webHidden/>
          </w:rPr>
          <w:fldChar w:fldCharType="end"/>
        </w:r>
      </w:hyperlink>
    </w:p>
    <w:p w14:paraId="73323893" w14:textId="72DD8AE5" w:rsidR="00114004" w:rsidRDefault="007C0B85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4" w:history="1">
        <w:r w:rsidR="00114004" w:rsidRPr="00CF18D0">
          <w:rPr>
            <w:rStyle w:val="Hyperlink"/>
            <w:noProof/>
            <w:lang w:val="ru-RU"/>
          </w:rPr>
          <w:t xml:space="preserve">Раздел 8. </w:t>
        </w:r>
        <w:r w:rsidR="00114004" w:rsidRPr="00CF18D0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114004" w:rsidRPr="00CF18D0">
          <w:rPr>
            <w:rStyle w:val="Hyperlink"/>
            <w:noProof/>
            <w:lang w:eastAsia="ar-SA"/>
          </w:rPr>
          <w:t> </w:t>
        </w:r>
        <w:r w:rsidR="00114004" w:rsidRPr="00CF18D0">
          <w:rPr>
            <w:rStyle w:val="Hyperlink"/>
            <w:noProof/>
            <w:lang w:val="ru-RU" w:eastAsia="ar-SA"/>
          </w:rPr>
          <w:t>ПРЕДЛОЖЕНИЕ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19</w:t>
        </w:r>
        <w:r w:rsidR="00114004">
          <w:rPr>
            <w:noProof/>
            <w:webHidden/>
          </w:rPr>
          <w:fldChar w:fldCharType="end"/>
        </w:r>
      </w:hyperlink>
    </w:p>
    <w:p w14:paraId="68B15DF4" w14:textId="5706FFF9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5" w:history="1">
        <w:r w:rsidR="00114004" w:rsidRPr="00CF18D0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19</w:t>
        </w:r>
        <w:r w:rsidR="00114004">
          <w:rPr>
            <w:noProof/>
            <w:webHidden/>
          </w:rPr>
          <w:fldChar w:fldCharType="end"/>
        </w:r>
      </w:hyperlink>
    </w:p>
    <w:p w14:paraId="776E51E6" w14:textId="0B3A2004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6" w:history="1">
        <w:r w:rsidR="00114004" w:rsidRPr="00CF18D0">
          <w:rPr>
            <w:rStyle w:val="Hyperlink"/>
            <w:noProof/>
            <w:lang w:eastAsia="ar-SA"/>
          </w:rPr>
          <w:t>Инструкции по заполнению</w:t>
        </w:r>
        <w:r w:rsidR="00114004">
          <w:rPr>
            <w:noProof/>
            <w:webHidden/>
          </w:rPr>
          <w:tab/>
        </w:r>
        <w:r w:rsidR="001611C6">
          <w:rPr>
            <w:noProof/>
            <w:webHidden/>
            <w:lang w:val="ru-RU"/>
          </w:rPr>
          <w:t>19</w:t>
        </w:r>
      </w:hyperlink>
    </w:p>
    <w:p w14:paraId="5E48D2D9" w14:textId="7EC063AB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7" w:history="1">
        <w:r w:rsidR="00114004" w:rsidRPr="00CF18D0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21</w:t>
        </w:r>
        <w:r w:rsidR="00114004">
          <w:rPr>
            <w:noProof/>
            <w:webHidden/>
          </w:rPr>
          <w:fldChar w:fldCharType="end"/>
        </w:r>
      </w:hyperlink>
    </w:p>
    <w:p w14:paraId="2ACDB70F" w14:textId="420038C9" w:rsidR="00114004" w:rsidRDefault="007C0B85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8" w:history="1">
        <w:r w:rsidR="00114004" w:rsidRPr="00CF18D0">
          <w:rPr>
            <w:rStyle w:val="Hyperlink"/>
            <w:noProof/>
            <w:lang w:eastAsia="ar-SA"/>
          </w:rPr>
          <w:t>Инструкции по заполнению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_Toc37677368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2</w:t>
        </w:r>
        <w:r w:rsidR="001611C6">
          <w:rPr>
            <w:noProof/>
            <w:webHidden/>
            <w:lang w:val="ru-RU"/>
          </w:rPr>
          <w:t>2</w:t>
        </w:r>
        <w:r w:rsidR="00114004">
          <w:rPr>
            <w:noProof/>
            <w:webHidden/>
          </w:rPr>
          <w:fldChar w:fldCharType="end"/>
        </w:r>
      </w:hyperlink>
    </w:p>
    <w:p w14:paraId="30F48754" w14:textId="4466EAE1" w:rsidR="00114004" w:rsidRDefault="007C0B85">
      <w:pPr>
        <w:pStyle w:val="TOC1"/>
        <w:tabs>
          <w:tab w:val="right" w:pos="8772"/>
        </w:tabs>
        <w:rPr>
          <w:noProof/>
        </w:rPr>
      </w:pPr>
      <w:hyperlink w:anchor="_Toc37677369" w:history="1">
        <w:r w:rsidR="00114004" w:rsidRPr="00CF18D0">
          <w:rPr>
            <w:rStyle w:val="Hyperlink"/>
            <w:noProof/>
            <w:lang w:val="ru-RU"/>
          </w:rPr>
          <w:t>Раздел 9. Техническое задание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_Toc37677369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114004">
          <w:rPr>
            <w:noProof/>
            <w:webHidden/>
          </w:rPr>
          <w:t>2</w:t>
        </w:r>
        <w:r w:rsidR="001611C6">
          <w:rPr>
            <w:noProof/>
            <w:webHidden/>
            <w:lang w:val="ru-RU"/>
          </w:rPr>
          <w:t>3</w:t>
        </w:r>
        <w:r w:rsidR="00114004">
          <w:rPr>
            <w:noProof/>
            <w:webHidden/>
          </w:rPr>
          <w:fldChar w:fldCharType="end"/>
        </w:r>
      </w:hyperlink>
    </w:p>
    <w:p w14:paraId="30AF61A7" w14:textId="3D221C97" w:rsidR="001611C6" w:rsidRPr="001611C6" w:rsidRDefault="001611C6" w:rsidP="001611C6">
      <w:pPr>
        <w:rPr>
          <w:rStyle w:val="Hyperlink"/>
          <w:b/>
          <w:bCs/>
          <w:caps/>
          <w:noProof/>
          <w:lang w:val="ru-RU"/>
        </w:rPr>
      </w:pPr>
      <w:r w:rsidRPr="001611C6">
        <w:rPr>
          <w:rStyle w:val="Hyperlink"/>
          <w:b/>
          <w:bCs/>
          <w:caps/>
          <w:noProof/>
          <w:lang w:val="ru-RU"/>
        </w:rPr>
        <w:t>Раздел 10. ШАБЛОН-СМЕТА</w:t>
      </w:r>
      <w:r>
        <w:rPr>
          <w:rStyle w:val="Hyperlink"/>
          <w:b/>
          <w:bCs/>
          <w:caps/>
          <w:noProof/>
          <w:lang w:val="ru-RU"/>
        </w:rPr>
        <w:t xml:space="preserve">                                                                                                             23</w:t>
      </w:r>
    </w:p>
    <w:p w14:paraId="0F272311" w14:textId="5ACC4F3F" w:rsidR="002D612E" w:rsidRPr="00883B46" w:rsidRDefault="002D612E">
      <w:pPr>
        <w:rPr>
          <w:lang w:val="ru-RU"/>
        </w:rPr>
      </w:pPr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37677342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9C4EF83" w14:textId="2DD9F98A" w:rsidR="009B30FD" w:rsidRDefault="00750E10" w:rsidP="000F54C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 xml:space="preserve">АНОО </w:t>
      </w:r>
      <w:r w:rsidR="00DF1A44" w:rsidRPr="009B30FD">
        <w:rPr>
          <w:sz w:val="24"/>
          <w:szCs w:val="24"/>
          <w:lang w:val="ru-RU"/>
        </w:rPr>
        <w:t xml:space="preserve">ВО </w:t>
      </w:r>
      <w:proofErr w:type="spellStart"/>
      <w:r w:rsidR="00DF1A44" w:rsidRPr="009B30FD">
        <w:rPr>
          <w:sz w:val="24"/>
          <w:szCs w:val="24"/>
          <w:lang w:val="ru-RU"/>
        </w:rPr>
        <w:t>Сколковский</w:t>
      </w:r>
      <w:proofErr w:type="spellEnd"/>
      <w:r w:rsidR="00DF1A44" w:rsidRPr="009B30FD">
        <w:rPr>
          <w:sz w:val="24"/>
          <w:szCs w:val="24"/>
          <w:lang w:val="ru-RU"/>
        </w:rPr>
        <w:t xml:space="preserve"> Институт Науки и Технологий</w:t>
      </w:r>
      <w:r w:rsidR="00F82487" w:rsidRPr="009B30FD">
        <w:rPr>
          <w:sz w:val="24"/>
          <w:szCs w:val="24"/>
          <w:lang w:val="ru-RU"/>
        </w:rPr>
        <w:t>:</w:t>
      </w:r>
      <w:r w:rsidR="00EE5423" w:rsidRPr="009B30FD">
        <w:rPr>
          <w:sz w:val="24"/>
          <w:szCs w:val="24"/>
          <w:lang w:val="ru-RU"/>
        </w:rPr>
        <w:t xml:space="preserve"> (далее</w:t>
      </w:r>
      <w:r w:rsidR="003661D4" w:rsidRPr="009B30FD">
        <w:rPr>
          <w:sz w:val="24"/>
          <w:szCs w:val="24"/>
          <w:lang w:val="ru-RU"/>
        </w:rPr>
        <w:t xml:space="preserve"> – </w:t>
      </w:r>
      <w:r w:rsidR="00EE5423" w:rsidRPr="009B30FD">
        <w:rPr>
          <w:sz w:val="24"/>
          <w:szCs w:val="24"/>
          <w:lang w:val="ru-RU"/>
        </w:rPr>
        <w:t>Организатор</w:t>
      </w:r>
      <w:r w:rsidR="003D24BA" w:rsidRPr="009B30FD">
        <w:rPr>
          <w:sz w:val="24"/>
          <w:szCs w:val="24"/>
          <w:lang w:val="ru-RU"/>
        </w:rPr>
        <w:t xml:space="preserve">, </w:t>
      </w:r>
      <w:proofErr w:type="spellStart"/>
      <w:r w:rsidR="003D24BA" w:rsidRPr="009B30FD">
        <w:rPr>
          <w:sz w:val="24"/>
          <w:szCs w:val="24"/>
          <w:lang w:val="ru-RU"/>
        </w:rPr>
        <w:t>Сколтех</w:t>
      </w:r>
      <w:proofErr w:type="spellEnd"/>
      <w:r w:rsidR="00EE5423" w:rsidRPr="009B30FD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9B30FD">
        <w:rPr>
          <w:sz w:val="24"/>
          <w:szCs w:val="24"/>
          <w:lang w:val="ru-RU"/>
        </w:rPr>
        <w:t>открыт</w:t>
      </w:r>
      <w:r w:rsidR="00EE5423" w:rsidRPr="009B30FD">
        <w:rPr>
          <w:sz w:val="24"/>
          <w:szCs w:val="24"/>
          <w:lang w:val="ru-RU"/>
        </w:rPr>
        <w:t xml:space="preserve">ого </w:t>
      </w:r>
      <w:r w:rsidR="00C77024" w:rsidRPr="009B30FD">
        <w:rPr>
          <w:sz w:val="24"/>
          <w:szCs w:val="24"/>
          <w:lang w:val="ru-RU"/>
        </w:rPr>
        <w:t>З</w:t>
      </w:r>
      <w:r w:rsidR="00EE5423" w:rsidRPr="009B30FD">
        <w:rPr>
          <w:sz w:val="24"/>
          <w:szCs w:val="24"/>
          <w:lang w:val="ru-RU"/>
        </w:rPr>
        <w:t>апроса предложений (далее — Запрос</w:t>
      </w:r>
      <w:r w:rsidR="00565DC7" w:rsidRPr="009B30FD">
        <w:rPr>
          <w:sz w:val="24"/>
          <w:szCs w:val="24"/>
          <w:lang w:val="ru-RU"/>
        </w:rPr>
        <w:t xml:space="preserve">, </w:t>
      </w:r>
      <w:r w:rsidR="003D03DF" w:rsidRPr="009B30FD">
        <w:rPr>
          <w:sz w:val="24"/>
          <w:szCs w:val="24"/>
          <w:lang w:val="ru-RU"/>
        </w:rPr>
        <w:t>К</w:t>
      </w:r>
      <w:r w:rsidR="00565DC7" w:rsidRPr="009B30FD">
        <w:rPr>
          <w:sz w:val="24"/>
          <w:szCs w:val="24"/>
          <w:lang w:val="ru-RU"/>
        </w:rPr>
        <w:t>онкурс</w:t>
      </w:r>
      <w:r w:rsidR="00EE5423" w:rsidRPr="009B30FD">
        <w:rPr>
          <w:sz w:val="24"/>
          <w:szCs w:val="24"/>
          <w:lang w:val="ru-RU"/>
        </w:rPr>
        <w:t xml:space="preserve">) </w:t>
      </w:r>
      <w:r w:rsidR="00C77024" w:rsidRPr="009B30FD">
        <w:rPr>
          <w:sz w:val="24"/>
          <w:szCs w:val="24"/>
          <w:lang w:val="ru-RU"/>
        </w:rPr>
        <w:t xml:space="preserve">с </w:t>
      </w:r>
      <w:proofErr w:type="spellStart"/>
      <w:r w:rsidR="00C77024" w:rsidRPr="009B30FD">
        <w:rPr>
          <w:sz w:val="24"/>
          <w:szCs w:val="24"/>
          <w:lang w:val="ru-RU"/>
        </w:rPr>
        <w:t>Предквалификацией</w:t>
      </w:r>
      <w:proofErr w:type="spellEnd"/>
      <w:r w:rsidR="00C77024" w:rsidRPr="009B30FD">
        <w:rPr>
          <w:sz w:val="24"/>
          <w:szCs w:val="24"/>
          <w:lang w:val="ru-RU"/>
        </w:rPr>
        <w:t xml:space="preserve">, </w:t>
      </w:r>
      <w:r w:rsidR="00EE5423" w:rsidRPr="009B30FD">
        <w:rPr>
          <w:sz w:val="24"/>
          <w:szCs w:val="24"/>
          <w:lang w:val="ru-RU"/>
        </w:rPr>
        <w:t>на право заключения договора</w:t>
      </w:r>
      <w:r w:rsidR="0079316C" w:rsidRPr="009B30FD">
        <w:rPr>
          <w:sz w:val="24"/>
          <w:szCs w:val="24"/>
          <w:lang w:val="ru-RU"/>
        </w:rPr>
        <w:t xml:space="preserve"> </w:t>
      </w:r>
      <w:r w:rsidR="009B30FD" w:rsidRPr="009B30FD">
        <w:rPr>
          <w:b/>
          <w:sz w:val="24"/>
          <w:szCs w:val="24"/>
          <w:lang w:val="ru-RU"/>
        </w:rPr>
        <w:t xml:space="preserve">на </w:t>
      </w:r>
      <w:r w:rsidR="00762E69">
        <w:rPr>
          <w:b/>
          <w:sz w:val="24"/>
          <w:szCs w:val="24"/>
          <w:lang w:val="ru-RU"/>
        </w:rPr>
        <w:t>оказание услуг по осуществлению сервисного технического обслуживания компьютерного и периферийного оборудования.</w:t>
      </w:r>
    </w:p>
    <w:p w14:paraId="6AADD497" w14:textId="77777777" w:rsidR="00A45FEE" w:rsidRDefault="00C42565" w:rsidP="00A45FE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9B30F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9B30F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9B30FD">
        <w:rPr>
          <w:sz w:val="24"/>
          <w:szCs w:val="24"/>
          <w:lang w:val="ru-RU"/>
        </w:rPr>
        <w:t xml:space="preserve">данными </w:t>
      </w:r>
      <w:r w:rsidRPr="009B30FD">
        <w:rPr>
          <w:sz w:val="24"/>
          <w:szCs w:val="24"/>
          <w:lang w:val="ru-RU"/>
        </w:rPr>
        <w:t xml:space="preserve">статьями. </w:t>
      </w:r>
      <w:r w:rsidR="00565DC7" w:rsidRPr="009B30FD">
        <w:rPr>
          <w:sz w:val="24"/>
          <w:szCs w:val="24"/>
          <w:lang w:val="ru-RU"/>
        </w:rPr>
        <w:t xml:space="preserve">Настоящая </w:t>
      </w:r>
      <w:r w:rsidRPr="009B30FD">
        <w:rPr>
          <w:sz w:val="24"/>
          <w:szCs w:val="24"/>
          <w:lang w:val="ru-RU"/>
        </w:rPr>
        <w:t xml:space="preserve">процедура </w:t>
      </w:r>
      <w:r w:rsidR="00C77024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</w:t>
      </w:r>
      <w:r w:rsidRPr="00F36C86">
        <w:rPr>
          <w:sz w:val="24"/>
          <w:szCs w:val="24"/>
          <w:u w:val="single"/>
          <w:lang w:val="ru-RU"/>
        </w:rPr>
        <w:t>должны представить документальное подтверждение</w:t>
      </w:r>
      <w:r w:rsidRPr="003661D4">
        <w:rPr>
          <w:sz w:val="24"/>
          <w:szCs w:val="24"/>
          <w:lang w:val="ru-RU"/>
        </w:rPr>
        <w:t xml:space="preserve">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647120AE" w:rsidR="00C42565" w:rsidRPr="00B40067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B40067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CD59D5" w:rsidRPr="00B40067">
        <w:rPr>
          <w:sz w:val="24"/>
          <w:szCs w:val="24"/>
          <w:lang w:val="ru-RU"/>
        </w:rPr>
        <w:t>,</w:t>
      </w:r>
      <w:r w:rsidR="003321EB" w:rsidRPr="00B40067">
        <w:rPr>
          <w:sz w:val="24"/>
          <w:szCs w:val="24"/>
          <w:lang w:val="ru-RU"/>
        </w:rPr>
        <w:t xml:space="preserve"> в т.</w:t>
      </w:r>
      <w:r w:rsidR="00CD59D5" w:rsidRPr="00B40067">
        <w:rPr>
          <w:sz w:val="24"/>
          <w:szCs w:val="24"/>
          <w:lang w:val="ru-RU"/>
        </w:rPr>
        <w:t xml:space="preserve"> </w:t>
      </w:r>
      <w:r w:rsidR="003321EB" w:rsidRPr="00B40067">
        <w:rPr>
          <w:sz w:val="24"/>
          <w:szCs w:val="24"/>
          <w:lang w:val="ru-RU"/>
        </w:rPr>
        <w:t>ч. за упущенную выгоду</w:t>
      </w:r>
      <w:r w:rsidRPr="00B40067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 w:rsidRPr="00B40067">
        <w:rPr>
          <w:sz w:val="24"/>
          <w:szCs w:val="24"/>
          <w:lang w:val="ru-RU"/>
        </w:rPr>
        <w:t>З</w:t>
      </w:r>
      <w:r w:rsidRPr="00B40067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37677343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37677344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37677345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7816F5BB" w14:textId="38B14C59" w:rsidR="00BB1329" w:rsidRPr="00B33957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</w:t>
      </w:r>
      <w:r w:rsidRPr="00A45FEE">
        <w:rPr>
          <w:sz w:val="24"/>
          <w:szCs w:val="24"/>
          <w:lang w:val="ru-RU" w:eastAsia="ar-SA"/>
        </w:rPr>
        <w:t xml:space="preserve">подтвержденными </w:t>
      </w:r>
      <w:r w:rsidR="00F5429F">
        <w:rPr>
          <w:sz w:val="24"/>
          <w:szCs w:val="24"/>
          <w:lang w:val="ru-RU" w:eastAsia="ar-SA"/>
        </w:rPr>
        <w:t>документами, указанными в п.15 Раздела 2.</w:t>
      </w:r>
    </w:p>
    <w:p w14:paraId="2A8DF34E" w14:textId="03032F0C" w:rsidR="00FB4F75" w:rsidRPr="00A45FEE" w:rsidRDefault="00FB4F75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Любой заявленный опыт, в том числе совокупный с субподрядчиками должен быть подтвержден документально, в соответствии с требованиями данного документа. </w:t>
      </w:r>
    </w:p>
    <w:p w14:paraId="3A9ACFC6" w14:textId="265FBCAE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</w:t>
      </w:r>
      <w:r w:rsidR="00F5429F">
        <w:rPr>
          <w:sz w:val="24"/>
          <w:szCs w:val="24"/>
          <w:lang w:val="ru-RU" w:eastAsia="ar-SA"/>
        </w:rPr>
        <w:t xml:space="preserve">(банковские дни) </w:t>
      </w:r>
      <w:r w:rsidRPr="00BB1329">
        <w:rPr>
          <w:sz w:val="24"/>
          <w:szCs w:val="24"/>
          <w:lang w:val="ru-RU" w:eastAsia="ar-SA"/>
        </w:rPr>
        <w:t>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  <w:r w:rsidR="00166CB5">
        <w:rPr>
          <w:sz w:val="24"/>
          <w:szCs w:val="24"/>
          <w:lang w:val="ru-RU" w:eastAsia="ar-SA"/>
        </w:rPr>
        <w:t xml:space="preserve"> </w:t>
      </w:r>
    </w:p>
    <w:p w14:paraId="6021A656" w14:textId="02D38032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Pr="009E158A">
        <w:rPr>
          <w:sz w:val="24"/>
          <w:szCs w:val="24"/>
          <w:lang w:val="ru-RU" w:eastAsia="ar-SA"/>
        </w:rPr>
        <w:t>работы</w:t>
      </w:r>
      <w:r w:rsidR="00F16FD6">
        <w:rPr>
          <w:sz w:val="24"/>
          <w:szCs w:val="24"/>
          <w:lang w:val="ru-RU" w:eastAsia="ar-SA"/>
        </w:rPr>
        <w:t xml:space="preserve"> начиная</w:t>
      </w:r>
      <w:r w:rsidRPr="009E158A">
        <w:rPr>
          <w:sz w:val="24"/>
          <w:szCs w:val="24"/>
          <w:lang w:val="ru-RU" w:eastAsia="ar-SA"/>
        </w:rPr>
        <w:t xml:space="preserve"> с </w:t>
      </w:r>
      <w:r w:rsidR="00F5429F">
        <w:rPr>
          <w:sz w:val="24"/>
          <w:szCs w:val="24"/>
          <w:lang w:val="ru-RU" w:eastAsia="ar-SA"/>
        </w:rPr>
        <w:t>01</w:t>
      </w:r>
      <w:r w:rsidR="00043DB5" w:rsidRPr="009E158A">
        <w:rPr>
          <w:sz w:val="24"/>
          <w:szCs w:val="24"/>
          <w:lang w:val="ru-RU" w:eastAsia="ar-SA"/>
        </w:rPr>
        <w:t>.</w:t>
      </w:r>
      <w:r w:rsidRPr="009E158A">
        <w:rPr>
          <w:sz w:val="24"/>
          <w:szCs w:val="24"/>
          <w:lang w:val="ru-RU" w:eastAsia="ar-SA"/>
        </w:rPr>
        <w:t>0</w:t>
      </w:r>
      <w:r w:rsidR="00F5429F">
        <w:rPr>
          <w:sz w:val="24"/>
          <w:szCs w:val="24"/>
          <w:lang w:val="ru-RU" w:eastAsia="ar-SA"/>
        </w:rPr>
        <w:t>8</w:t>
      </w:r>
      <w:r w:rsidRPr="009E158A">
        <w:rPr>
          <w:sz w:val="24"/>
          <w:szCs w:val="24"/>
          <w:lang w:val="ru-RU" w:eastAsia="ar-SA"/>
        </w:rPr>
        <w:t>.20</w:t>
      </w:r>
      <w:r w:rsidR="006E159A" w:rsidRPr="009E158A">
        <w:rPr>
          <w:sz w:val="24"/>
          <w:szCs w:val="24"/>
          <w:lang w:val="ru-RU" w:eastAsia="ar-SA"/>
        </w:rPr>
        <w:t>20</w:t>
      </w:r>
      <w:r w:rsidRPr="009E158A">
        <w:rPr>
          <w:sz w:val="24"/>
          <w:szCs w:val="24"/>
          <w:lang w:val="ru-RU" w:eastAsia="ar-SA"/>
        </w:rPr>
        <w:t xml:space="preserve">. 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005527AE" w14:textId="4FF4E52A" w:rsidR="00F34B73" w:rsidRPr="003708BB" w:rsidRDefault="00F34B73" w:rsidP="00F34B7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708BB">
        <w:rPr>
          <w:sz w:val="24"/>
          <w:szCs w:val="24"/>
          <w:lang w:val="ru-RU" w:eastAsia="ar-SA"/>
        </w:rPr>
        <w:t xml:space="preserve">Участник должен быть способным предоставить гарантию на выполненные работы – </w:t>
      </w:r>
      <w:r w:rsidRPr="00B33957">
        <w:rPr>
          <w:sz w:val="24"/>
          <w:szCs w:val="24"/>
          <w:lang w:val="ru-RU" w:eastAsia="ar-SA"/>
        </w:rPr>
        <w:t xml:space="preserve">не менее </w:t>
      </w:r>
      <w:r w:rsidR="00F5429F">
        <w:rPr>
          <w:sz w:val="24"/>
          <w:szCs w:val="24"/>
          <w:lang w:val="ru-RU" w:eastAsia="ar-SA"/>
        </w:rPr>
        <w:t>2 месяцев</w:t>
      </w:r>
      <w:r w:rsidR="00A61FB2" w:rsidRPr="003708BB">
        <w:rPr>
          <w:sz w:val="24"/>
          <w:szCs w:val="24"/>
          <w:lang w:val="ru-RU" w:eastAsia="ar-SA"/>
        </w:rPr>
        <w:t xml:space="preserve">. </w:t>
      </w:r>
      <w:r w:rsidR="00354B86" w:rsidRPr="003708BB">
        <w:rPr>
          <w:sz w:val="24"/>
          <w:szCs w:val="24"/>
          <w:lang w:val="ru-RU" w:eastAsia="ar-SA"/>
        </w:rPr>
        <w:t xml:space="preserve"> 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59044B71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</w:t>
      </w:r>
      <w:r w:rsidR="00F5429F">
        <w:rPr>
          <w:sz w:val="24"/>
          <w:szCs w:val="24"/>
          <w:lang w:val="ru-RU" w:eastAsia="ar-SA"/>
        </w:rPr>
        <w:t>,</w:t>
      </w:r>
      <w:r w:rsidR="00FB03E6">
        <w:rPr>
          <w:sz w:val="24"/>
          <w:szCs w:val="24"/>
          <w:lang w:val="ru-RU" w:eastAsia="ar-SA"/>
        </w:rPr>
        <w:t xml:space="preserve"> по своему усмотрению</w:t>
      </w:r>
      <w:r w:rsidR="00F5429F">
        <w:rPr>
          <w:sz w:val="24"/>
          <w:szCs w:val="24"/>
          <w:lang w:val="ru-RU" w:eastAsia="ar-SA"/>
        </w:rPr>
        <w:t>,</w:t>
      </w:r>
      <w:r w:rsidR="00FB03E6">
        <w:rPr>
          <w:sz w:val="24"/>
          <w:szCs w:val="24"/>
          <w:lang w:val="ru-RU" w:eastAsia="ar-SA"/>
        </w:rPr>
        <w:t xml:space="preserve">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5" w:name="_Ref86827631"/>
      <w:bookmarkStart w:id="6" w:name="_Toc37677346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5"/>
      <w:bookmarkEnd w:id="6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E872A61" w:rsidR="00217ECA" w:rsidRPr="00B33957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33957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B33957">
        <w:rPr>
          <w:sz w:val="24"/>
          <w:szCs w:val="24"/>
          <w:lang w:val="ru-RU" w:eastAsia="ar-SA"/>
        </w:rPr>
        <w:t>ния из Анкеты Участника по п. 1</w:t>
      </w:r>
      <w:r w:rsidR="002D7638" w:rsidRPr="00B33957">
        <w:rPr>
          <w:sz w:val="24"/>
          <w:szCs w:val="24"/>
          <w:lang w:val="ru-RU" w:eastAsia="ar-SA"/>
        </w:rPr>
        <w:t>5</w:t>
      </w:r>
      <w:r w:rsidRPr="00B33957">
        <w:rPr>
          <w:sz w:val="24"/>
          <w:szCs w:val="24"/>
          <w:lang w:val="ru-RU" w:eastAsia="ar-SA"/>
        </w:rPr>
        <w:t>-</w:t>
      </w:r>
      <w:r w:rsidR="00E62FEA" w:rsidRPr="00B33957">
        <w:rPr>
          <w:sz w:val="24"/>
          <w:szCs w:val="24"/>
          <w:lang w:val="ru-RU" w:eastAsia="ar-SA"/>
        </w:rPr>
        <w:t>21</w:t>
      </w:r>
      <w:r w:rsidRPr="00B33957">
        <w:rPr>
          <w:sz w:val="24"/>
          <w:szCs w:val="24"/>
          <w:lang w:val="ru-RU" w:eastAsia="ar-SA"/>
        </w:rPr>
        <w:t>*;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792D8B35" w14:textId="766A3E91" w:rsidR="00C772A6" w:rsidRDefault="00226555" w:rsidP="00C772A6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>Справка о тех</w:t>
      </w:r>
      <w:r w:rsidR="00F5429F">
        <w:rPr>
          <w:sz w:val="24"/>
          <w:szCs w:val="24"/>
          <w:lang w:val="ru-RU" w:eastAsia="ar-SA"/>
        </w:rPr>
        <w:t>нической оснащенности Участника</w:t>
      </w:r>
      <w:r>
        <w:rPr>
          <w:sz w:val="24"/>
          <w:szCs w:val="24"/>
          <w:lang w:val="ru-RU" w:eastAsia="ar-SA"/>
        </w:rPr>
        <w:t>*;</w:t>
      </w:r>
    </w:p>
    <w:p w14:paraId="467B2FD7" w14:textId="46C1474F" w:rsidR="00743FA9" w:rsidRPr="00C772A6" w:rsidRDefault="00226555" w:rsidP="00F5429F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C772A6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C772A6">
        <w:rPr>
          <w:sz w:val="24"/>
          <w:szCs w:val="24"/>
          <w:lang w:val="ru-RU" w:eastAsia="ar-SA"/>
        </w:rPr>
        <w:t>работ по</w:t>
      </w:r>
      <w:r w:rsidR="00C772A6" w:rsidRPr="00C772A6">
        <w:rPr>
          <w:b/>
          <w:sz w:val="24"/>
          <w:szCs w:val="24"/>
          <w:lang w:val="ru-RU"/>
        </w:rPr>
        <w:t xml:space="preserve"> </w:t>
      </w:r>
      <w:r w:rsidR="00F5429F">
        <w:rPr>
          <w:b/>
          <w:sz w:val="24"/>
          <w:szCs w:val="24"/>
          <w:lang w:val="ru-RU"/>
        </w:rPr>
        <w:t>сервисному</w:t>
      </w:r>
      <w:r w:rsidR="00F5429F" w:rsidRPr="00F5429F">
        <w:rPr>
          <w:b/>
          <w:sz w:val="24"/>
          <w:szCs w:val="24"/>
          <w:lang w:val="ru-RU"/>
        </w:rPr>
        <w:t xml:space="preserve"> техническо</w:t>
      </w:r>
      <w:r w:rsidR="00F5429F">
        <w:rPr>
          <w:b/>
          <w:sz w:val="24"/>
          <w:szCs w:val="24"/>
          <w:lang w:val="ru-RU"/>
        </w:rPr>
        <w:t>му</w:t>
      </w:r>
      <w:r w:rsidR="00F5429F" w:rsidRPr="00F5429F">
        <w:rPr>
          <w:b/>
          <w:sz w:val="24"/>
          <w:szCs w:val="24"/>
          <w:lang w:val="ru-RU"/>
        </w:rPr>
        <w:t xml:space="preserve"> обслуживани</w:t>
      </w:r>
      <w:r w:rsidR="00F5429F">
        <w:rPr>
          <w:b/>
          <w:sz w:val="24"/>
          <w:szCs w:val="24"/>
          <w:lang w:val="ru-RU"/>
        </w:rPr>
        <w:t>ю</w:t>
      </w:r>
      <w:r w:rsidR="00F5429F" w:rsidRPr="00F5429F">
        <w:rPr>
          <w:b/>
          <w:sz w:val="24"/>
          <w:szCs w:val="24"/>
          <w:lang w:val="ru-RU"/>
        </w:rPr>
        <w:t xml:space="preserve"> компьютерного и периферийного оборудования</w:t>
      </w:r>
      <w:r w:rsidRPr="00C772A6">
        <w:rPr>
          <w:sz w:val="24"/>
          <w:szCs w:val="24"/>
          <w:lang w:val="ru-RU" w:eastAsia="ar-SA"/>
        </w:rPr>
        <w:t>, с приложением документов, подтверждающих опыт выполнения Участником таких работ</w:t>
      </w:r>
      <w:r w:rsidR="00C772A6" w:rsidRPr="00C772A6">
        <w:rPr>
          <w:sz w:val="24"/>
          <w:szCs w:val="24"/>
          <w:lang w:val="ru-RU" w:eastAsia="ar-SA"/>
        </w:rPr>
        <w:t xml:space="preserve"> </w:t>
      </w:r>
      <w:r w:rsidR="00C772A6">
        <w:rPr>
          <w:sz w:val="24"/>
          <w:szCs w:val="24"/>
          <w:lang w:val="ru-RU" w:eastAsia="ar-SA"/>
        </w:rPr>
        <w:t xml:space="preserve">и </w:t>
      </w:r>
      <w:r w:rsidR="00C772A6" w:rsidRPr="00C772A6">
        <w:rPr>
          <w:sz w:val="24"/>
          <w:szCs w:val="24"/>
          <w:lang w:val="ru-RU" w:eastAsia="ar-SA"/>
        </w:rPr>
        <w:t>копиями Договоров и Актов выполненных работ, можно без коммерческих цифр, если конфиденциально</w:t>
      </w:r>
      <w:r w:rsidRPr="00C772A6">
        <w:rPr>
          <w:sz w:val="24"/>
          <w:szCs w:val="24"/>
          <w:lang w:val="ru-RU" w:eastAsia="ar-SA"/>
        </w:rPr>
        <w:t>*</w:t>
      </w:r>
      <w:r w:rsidR="00743FA9" w:rsidRPr="00C772A6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106B9AB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</w:t>
      </w:r>
      <w:r w:rsidRPr="00743FA9">
        <w:rPr>
          <w:sz w:val="24"/>
          <w:szCs w:val="24"/>
          <w:lang w:val="ru-RU" w:eastAsia="ar-SA"/>
        </w:rPr>
        <w:lastRenderedPageBreak/>
        <w:t>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7" w:name="_Toc37677347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37677348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1A5738A5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</w:t>
      </w:r>
      <w:r w:rsidRPr="006214BC">
        <w:rPr>
          <w:sz w:val="24"/>
          <w:szCs w:val="24"/>
          <w:lang w:val="ru-RU" w:eastAsia="ar-SA"/>
        </w:rPr>
        <w:t xml:space="preserve">настоящей Документацией, должен письменно подтвердить это по электронной почте </w:t>
      </w:r>
      <w:r w:rsidRPr="006214BC">
        <w:rPr>
          <w:sz w:val="24"/>
          <w:szCs w:val="24"/>
          <w:lang w:eastAsia="ar-SA"/>
        </w:rPr>
        <w:t>c</w:t>
      </w:r>
      <w:r w:rsidRPr="006214BC">
        <w:rPr>
          <w:sz w:val="24"/>
          <w:szCs w:val="24"/>
          <w:lang w:val="ru-RU" w:eastAsia="ar-SA"/>
        </w:rPr>
        <w:t xml:space="preserve"> </w:t>
      </w:r>
      <w:proofErr w:type="spellStart"/>
      <w:r w:rsidRPr="006214BC">
        <w:rPr>
          <w:sz w:val="24"/>
          <w:szCs w:val="24"/>
          <w:lang w:val="ru-RU" w:eastAsia="ar-SA"/>
        </w:rPr>
        <w:t>имэйл</w:t>
      </w:r>
      <w:proofErr w:type="spellEnd"/>
      <w:r w:rsidRPr="006214BC">
        <w:rPr>
          <w:sz w:val="24"/>
          <w:szCs w:val="24"/>
          <w:lang w:val="ru-RU" w:eastAsia="ar-SA"/>
        </w:rPr>
        <w:t>-адр</w:t>
      </w:r>
      <w:r w:rsidR="006214BC" w:rsidRPr="006214BC">
        <w:rPr>
          <w:sz w:val="24"/>
          <w:szCs w:val="24"/>
          <w:lang w:val="ru-RU" w:eastAsia="ar-SA"/>
        </w:rPr>
        <w:t>еса соответствующего Участника</w:t>
      </w:r>
      <w:r w:rsidR="00354B86" w:rsidRPr="006214BC">
        <w:rPr>
          <w:sz w:val="24"/>
          <w:szCs w:val="24"/>
          <w:lang w:val="ru-RU" w:eastAsia="ar-SA"/>
        </w:rPr>
        <w:t xml:space="preserve">, </w:t>
      </w:r>
      <w:r w:rsidRPr="006214BC">
        <w:rPr>
          <w:sz w:val="24"/>
          <w:szCs w:val="24"/>
          <w:lang w:val="ru-RU"/>
        </w:rPr>
        <w:t>на адрес</w:t>
      </w:r>
      <w:r w:rsidR="00354B86" w:rsidRPr="006214BC">
        <w:rPr>
          <w:lang w:val="ru-RU"/>
        </w:rPr>
        <w:t xml:space="preserve"> </w:t>
      </w:r>
      <w:hyperlink r:id="rId11" w:history="1">
        <w:r w:rsidR="00354B86" w:rsidRPr="006214BC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6214B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6214BC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6214B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6214BC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6214BC">
        <w:rPr>
          <w:sz w:val="24"/>
          <w:szCs w:val="24"/>
          <w:lang w:val="ru-RU" w:eastAsia="ar-SA"/>
        </w:rPr>
        <w:t>, не позднее</w:t>
      </w:r>
      <w:r w:rsidR="000F54C7" w:rsidRPr="006214BC">
        <w:rPr>
          <w:sz w:val="24"/>
          <w:szCs w:val="24"/>
          <w:lang w:val="ru-RU" w:eastAsia="ar-SA"/>
        </w:rPr>
        <w:t xml:space="preserve"> срока, </w:t>
      </w:r>
      <w:r w:rsidR="00856BE8" w:rsidRPr="006214BC">
        <w:rPr>
          <w:sz w:val="24"/>
          <w:szCs w:val="24"/>
          <w:lang w:val="ru-RU" w:eastAsia="ar-SA"/>
        </w:rPr>
        <w:t>указанного</w:t>
      </w:r>
      <w:r w:rsidR="000F54C7" w:rsidRPr="006214BC">
        <w:rPr>
          <w:sz w:val="24"/>
          <w:szCs w:val="24"/>
          <w:lang w:val="ru-RU" w:eastAsia="ar-SA"/>
        </w:rPr>
        <w:t xml:space="preserve"> в настоящей документации</w:t>
      </w:r>
      <w:r w:rsidRPr="006214BC">
        <w:rPr>
          <w:sz w:val="24"/>
          <w:szCs w:val="24"/>
          <w:lang w:val="ru-RU" w:eastAsia="ar-SA"/>
        </w:rPr>
        <w:t>, и запросить Техническое задание (проектную документацию).</w:t>
      </w:r>
      <w:r>
        <w:rPr>
          <w:sz w:val="24"/>
          <w:szCs w:val="24"/>
          <w:lang w:val="ru-RU" w:eastAsia="ar-SA"/>
        </w:rPr>
        <w:t xml:space="preserve"> </w:t>
      </w:r>
    </w:p>
    <w:p w14:paraId="51D03A54" w14:textId="4CA7960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заданию. Однако предоставление Участнику доступа</w:t>
      </w:r>
      <w:r w:rsidR="00856BE8">
        <w:rPr>
          <w:sz w:val="24"/>
          <w:szCs w:val="24"/>
          <w:lang w:val="ru-RU" w:eastAsia="ar-SA"/>
        </w:rPr>
        <w:t xml:space="preserve"> к Техническому заданию</w:t>
      </w:r>
      <w:r>
        <w:rPr>
          <w:sz w:val="24"/>
          <w:szCs w:val="24"/>
          <w:lang w:val="ru-RU" w:eastAsia="ar-SA"/>
        </w:rPr>
        <w:t xml:space="preserve">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7EEA26EE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856BE8">
        <w:rPr>
          <w:sz w:val="24"/>
          <w:szCs w:val="24"/>
          <w:lang w:val="ru-RU" w:eastAsia="ar-SA"/>
        </w:rPr>
        <w:t>,</w:t>
      </w:r>
      <w:r w:rsidRPr="00DF336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1403AE84" w14:textId="2312E6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37677349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70A8BA45" w:rsidR="00C42565" w:rsidRPr="007501FD" w:rsidRDefault="00A00C5C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56BE8">
        <w:rPr>
          <w:sz w:val="24"/>
          <w:szCs w:val="24"/>
          <w:lang w:val="ru-RU"/>
        </w:rPr>
        <w:t xml:space="preserve">ия, объемов работ </w:t>
      </w:r>
      <w:r w:rsidR="00E27C7F" w:rsidRPr="00B33957">
        <w:rPr>
          <w:sz w:val="24"/>
          <w:szCs w:val="24"/>
          <w:lang w:val="ru-RU"/>
        </w:rPr>
        <w:t xml:space="preserve">и прочих технических моментов </w:t>
      </w:r>
      <w:r w:rsidRPr="00B33957">
        <w:rPr>
          <w:sz w:val="24"/>
          <w:szCs w:val="24"/>
          <w:lang w:val="ru-RU"/>
        </w:rPr>
        <w:t xml:space="preserve">могут </w:t>
      </w:r>
      <w:r w:rsidR="00E27C7F" w:rsidRPr="00B33957">
        <w:rPr>
          <w:sz w:val="24"/>
          <w:szCs w:val="24"/>
          <w:lang w:val="ru-RU"/>
        </w:rPr>
        <w:t xml:space="preserve">направляться </w:t>
      </w:r>
      <w:r w:rsidR="008E167B" w:rsidRPr="00B33957">
        <w:rPr>
          <w:sz w:val="24"/>
          <w:szCs w:val="24"/>
          <w:lang w:val="ru-RU"/>
        </w:rPr>
        <w:t>(с обязательными копиями на адрес</w:t>
      </w:r>
      <w:r w:rsidR="00354B86" w:rsidRPr="00B33957">
        <w:rPr>
          <w:sz w:val="24"/>
          <w:szCs w:val="24"/>
          <w:lang w:val="ru-RU"/>
        </w:rPr>
        <w:t xml:space="preserve"> </w:t>
      </w:r>
      <w:hyperlink r:id="rId13" w:history="1">
        <w:r w:rsidR="00CE5261" w:rsidRPr="00B33957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B33957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B33957">
          <w:rPr>
            <w:rStyle w:val="Hyperlink"/>
            <w:sz w:val="24"/>
            <w:szCs w:val="24"/>
            <w:lang w:eastAsia="ar-SA"/>
          </w:rPr>
          <w:t>skoltech</w:t>
        </w:r>
        <w:r w:rsidR="00CE5261" w:rsidRPr="00B33957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B33957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 w:rsidRPr="00B33957">
        <w:rPr>
          <w:sz w:val="24"/>
          <w:szCs w:val="24"/>
          <w:lang w:val="ru-RU"/>
        </w:rPr>
        <w:t xml:space="preserve">) непосредственно </w:t>
      </w:r>
      <w:r w:rsidR="00E27C7F" w:rsidRPr="00B33957">
        <w:rPr>
          <w:sz w:val="24"/>
          <w:szCs w:val="24"/>
          <w:lang w:val="ru-RU"/>
        </w:rPr>
        <w:t xml:space="preserve">в </w:t>
      </w:r>
      <w:r w:rsidR="00E62FEA" w:rsidRPr="00B33957">
        <w:rPr>
          <w:sz w:val="24"/>
          <w:szCs w:val="24"/>
          <w:lang w:val="ru-RU"/>
        </w:rPr>
        <w:t xml:space="preserve">Департамент </w:t>
      </w:r>
      <w:r w:rsidR="00856BE8">
        <w:rPr>
          <w:sz w:val="24"/>
          <w:szCs w:val="24"/>
          <w:lang w:val="ru-RU"/>
        </w:rPr>
        <w:t>информационных технологий</w:t>
      </w:r>
      <w:r w:rsidR="008E167B" w:rsidRPr="00B33957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</w:t>
      </w:r>
      <w:r w:rsidRPr="007501FD">
        <w:rPr>
          <w:sz w:val="24"/>
          <w:szCs w:val="24"/>
          <w:lang w:val="ru-RU" w:eastAsia="ar-SA"/>
        </w:rPr>
        <w:lastRenderedPageBreak/>
        <w:t xml:space="preserve">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0" w:name="_Ref86823116"/>
      <w:bookmarkStart w:id="11" w:name="_Toc37677351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0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1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2" w:name="_Toc37677352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3" w:name="_Ref56235235"/>
      <w:bookmarkEnd w:id="12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9EEA8DF" w14:textId="058A7638" w:rsidR="00D0735C" w:rsidRPr="00D0735C" w:rsidRDefault="00217ECA" w:rsidP="00F74D19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</w:t>
      </w:r>
      <w:r w:rsidR="00F74D19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F74D19">
        <w:rPr>
          <w:sz w:val="24"/>
          <w:szCs w:val="24"/>
          <w:lang w:val="ru-RU" w:eastAsia="ar-SA"/>
        </w:rPr>
        <w:t xml:space="preserve"> согласно образцу (Документ высылается отдельно вместе с Техническим заданием), с указанием сроков выполнения работ.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4" w:name="_Ref56240821"/>
      <w:bookmarkEnd w:id="13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80AEE">
        <w:rPr>
          <w:sz w:val="24"/>
          <w:szCs w:val="24"/>
          <w:u w:val="single"/>
          <w:lang w:val="ru-RU" w:eastAsia="ar-SA"/>
        </w:rPr>
        <w:t>одно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5" w:name="_Ref55279015"/>
      <w:bookmarkStart w:id="16" w:name="_Ref55279017"/>
      <w:bookmarkEnd w:id="14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5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6"/>
    </w:p>
    <w:p w14:paraId="67AF1049" w14:textId="7BBFC070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780AEE">
        <w:rPr>
          <w:sz w:val="24"/>
          <w:szCs w:val="24"/>
          <w:lang w:val="ru-RU" w:eastAsia="ar-SA"/>
        </w:rPr>
        <w:t>11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780AEE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lastRenderedPageBreak/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7" w:name="_Ref56220439"/>
      <w:bookmarkStart w:id="18" w:name="_Ref56233643"/>
      <w:bookmarkStart w:id="19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7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7525B4F4" w14:textId="6F637CD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0" w:name="_Toc37677353"/>
      <w:bookmarkEnd w:id="18"/>
      <w:bookmarkEnd w:id="19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0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1" w:name="_Toc37677354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1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470E3CB9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</w:t>
      </w:r>
      <w:r w:rsidRPr="00B33957">
        <w:rPr>
          <w:sz w:val="24"/>
          <w:szCs w:val="24"/>
          <w:lang w:val="ru-RU" w:eastAsia="ar-SA"/>
        </w:rPr>
        <w:t xml:space="preserve">на имя </w:t>
      </w:r>
      <w:r w:rsidR="00780AEE">
        <w:rPr>
          <w:sz w:val="24"/>
          <w:szCs w:val="24"/>
          <w:lang w:val="ru-RU" w:eastAsia="ar-SA"/>
        </w:rPr>
        <w:t>Мануйловой Т</w:t>
      </w:r>
      <w:r w:rsidR="00B33957">
        <w:rPr>
          <w:sz w:val="24"/>
          <w:szCs w:val="24"/>
          <w:lang w:val="ru-RU" w:eastAsia="ar-SA"/>
        </w:rPr>
        <w:t>.</w:t>
      </w:r>
      <w:r w:rsidR="00780AEE">
        <w:rPr>
          <w:sz w:val="24"/>
          <w:szCs w:val="24"/>
          <w:lang w:val="ru-RU" w:eastAsia="ar-SA"/>
        </w:rPr>
        <w:t>В.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13883F3F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</w:t>
      </w:r>
      <w:proofErr w:type="spellStart"/>
      <w:r w:rsidR="00883B46">
        <w:rPr>
          <w:b/>
          <w:sz w:val="24"/>
          <w:szCs w:val="24"/>
          <w:lang w:val="ru-RU" w:eastAsia="ar-SA"/>
        </w:rPr>
        <w:t>Предквалификационную</w:t>
      </w:r>
      <w:proofErr w:type="spellEnd"/>
      <w:r w:rsidR="00883B46">
        <w:rPr>
          <w:b/>
          <w:sz w:val="24"/>
          <w:szCs w:val="24"/>
          <w:lang w:val="ru-RU" w:eastAsia="ar-SA"/>
        </w:rPr>
        <w:t xml:space="preserve"> документацию (согласно п.15 Раздел 2) </w:t>
      </w:r>
      <w:r w:rsidRPr="000E35D3">
        <w:rPr>
          <w:b/>
          <w:sz w:val="24"/>
          <w:szCs w:val="24"/>
          <w:lang w:val="ru-RU" w:eastAsia="ar-SA"/>
        </w:rPr>
        <w:t xml:space="preserve">в срок </w:t>
      </w:r>
      <w:r w:rsidR="00DB7241">
        <w:rPr>
          <w:b/>
          <w:sz w:val="24"/>
          <w:szCs w:val="24"/>
          <w:u w:val="single"/>
          <w:lang w:val="ru-RU" w:eastAsia="ar-SA"/>
        </w:rPr>
        <w:t>до 1</w:t>
      </w:r>
      <w:r w:rsidR="00780AEE">
        <w:rPr>
          <w:b/>
          <w:sz w:val="24"/>
          <w:szCs w:val="24"/>
          <w:u w:val="single"/>
          <w:lang w:val="ru-RU" w:eastAsia="ar-SA"/>
        </w:rPr>
        <w:t>8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:00 </w:t>
      </w:r>
      <w:r w:rsidR="00663C42" w:rsidRPr="00663C42">
        <w:rPr>
          <w:b/>
          <w:sz w:val="24"/>
          <w:szCs w:val="24"/>
          <w:u w:val="single"/>
          <w:lang w:val="ru-RU" w:eastAsia="ar-SA"/>
        </w:rPr>
        <w:t>18</w:t>
      </w:r>
      <w:r w:rsidR="000F54C7">
        <w:rPr>
          <w:b/>
          <w:sz w:val="24"/>
          <w:szCs w:val="24"/>
          <w:u w:val="single"/>
          <w:lang w:val="ru-RU" w:eastAsia="ar-SA"/>
        </w:rPr>
        <w:t xml:space="preserve"> </w:t>
      </w:r>
      <w:bookmarkStart w:id="22" w:name="_GoBack"/>
      <w:r w:rsidR="00780AEE">
        <w:rPr>
          <w:b/>
          <w:sz w:val="24"/>
          <w:szCs w:val="24"/>
          <w:u w:val="single"/>
          <w:lang w:val="ru-RU" w:eastAsia="ar-SA"/>
        </w:rPr>
        <w:t>авгус</w:t>
      </w:r>
      <w:bookmarkEnd w:id="22"/>
      <w:r w:rsidR="00780AEE">
        <w:rPr>
          <w:b/>
          <w:sz w:val="24"/>
          <w:szCs w:val="24"/>
          <w:u w:val="single"/>
          <w:lang w:val="ru-RU" w:eastAsia="ar-SA"/>
        </w:rPr>
        <w:t>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20</w:t>
      </w:r>
      <w:r w:rsidR="006E159A">
        <w:rPr>
          <w:b/>
          <w:sz w:val="24"/>
          <w:szCs w:val="24"/>
          <w:u w:val="single"/>
          <w:lang w:val="ru-RU" w:eastAsia="ar-SA"/>
        </w:rPr>
        <w:t>20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 xml:space="preserve">Предложения, полученные позже установленного выше срока, будут отклонены Организатором без </w:t>
      </w:r>
      <w:r w:rsidRPr="00184A6D">
        <w:rPr>
          <w:sz w:val="24"/>
          <w:szCs w:val="24"/>
          <w:lang w:val="ru-RU" w:eastAsia="ar-SA"/>
        </w:rPr>
        <w:lastRenderedPageBreak/>
        <w:t>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3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4" w:name="_Toc37677355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3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4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5" w:name="_Toc37677356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5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16EEB181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780AEE">
        <w:rPr>
          <w:sz w:val="24"/>
          <w:szCs w:val="24"/>
          <w:lang w:val="ru-RU" w:eastAsia="ar-SA"/>
        </w:rPr>
        <w:t>Рабочей группой или Комиссией по закупкам</w:t>
      </w:r>
      <w:r w:rsidRPr="009A781B">
        <w:rPr>
          <w:sz w:val="24"/>
          <w:szCs w:val="24"/>
          <w:lang w:val="ru-RU" w:eastAsia="ar-SA"/>
        </w:rPr>
        <w:t xml:space="preserve"> </w:t>
      </w:r>
      <w:r w:rsidR="00780AEE">
        <w:rPr>
          <w:sz w:val="24"/>
          <w:szCs w:val="24"/>
          <w:lang w:val="ru-RU" w:eastAsia="ar-SA"/>
        </w:rPr>
        <w:t xml:space="preserve">(далее – Комиссия) </w:t>
      </w:r>
      <w:r w:rsidRPr="009A781B">
        <w:rPr>
          <w:sz w:val="24"/>
          <w:szCs w:val="24"/>
          <w:lang w:val="ru-RU" w:eastAsia="ar-SA"/>
        </w:rPr>
        <w:t>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6" w:name="_Ref93089454"/>
      <w:bookmarkStart w:id="27" w:name="_Toc37677357"/>
      <w:bookmarkStart w:id="28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6"/>
      <w:bookmarkEnd w:id="27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1454D3C3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7D82D623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1D443A0E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0" w:name="_Ref55307002"/>
    </w:p>
    <w:p w14:paraId="162826FA" w14:textId="57F049B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1CF30741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9"/>
      <w:bookmarkEnd w:id="30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1" w:name="_Ref93697814"/>
      <w:bookmarkStart w:id="32" w:name="_Toc37677358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1"/>
      <w:bookmarkEnd w:id="32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3" w:name="_Toc37677359"/>
      <w:bookmarkStart w:id="34" w:name="_Ref93089457"/>
      <w:bookmarkStart w:id="3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3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6" w:name="_Toc37677360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6"/>
      <w:proofErr w:type="spellEnd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F017532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0850F65E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25081B30" w14:textId="4531DB83" w:rsidR="00F10099" w:rsidRDefault="00F10099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Отсрочка платежа, запрошенная Участником;</w:t>
      </w:r>
    </w:p>
    <w:p w14:paraId="17C9ADC6" w14:textId="3337CCCF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 w:rsidR="00F10099">
        <w:rPr>
          <w:sz w:val="24"/>
          <w:szCs w:val="24"/>
          <w:lang w:val="ru-RU" w:eastAsia="ar-SA"/>
        </w:rPr>
        <w:t xml:space="preserve"> согласно Шаблону-Смете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5FC9CF6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 w:rsidR="00F10099">
        <w:rPr>
          <w:sz w:val="24"/>
          <w:szCs w:val="24"/>
          <w:lang w:val="ru-RU" w:eastAsia="ar-SA"/>
        </w:rPr>
        <w:t>заявленного юридического лица (Участника)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7" w:name="_Ref55280461"/>
      <w:r w:rsidRPr="007501FD">
        <w:rPr>
          <w:lang w:val="ru-RU" w:eastAsia="ar-SA"/>
        </w:rPr>
        <w:br w:type="page"/>
      </w:r>
      <w:bookmarkStart w:id="38" w:name="_Toc37677361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2CC671B4" w:rsidR="00ED274D" w:rsidRDefault="00A7099A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="00ED274D"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4D319597" w:rsidR="00ED274D" w:rsidRPr="007501FD" w:rsidRDefault="00A7099A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="00ED274D"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="00ED274D"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="00ED274D"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7FFFF071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Если</w:t>
      </w:r>
      <w:r w:rsidR="00F10099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</w:t>
      </w:r>
      <w:r w:rsidR="00F10099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66FF5A9D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 w:rsidRPr="00F10099">
        <w:rPr>
          <w:sz w:val="24"/>
          <w:szCs w:val="24"/>
          <w:u w:val="single"/>
          <w:lang w:val="ru-RU" w:eastAsia="ar-SA"/>
        </w:rPr>
        <w:t>15</w:t>
      </w:r>
      <w:r w:rsidRPr="00F10099">
        <w:rPr>
          <w:sz w:val="24"/>
          <w:szCs w:val="24"/>
          <w:u w:val="single"/>
          <w:lang w:val="ru-RU" w:eastAsia="ar-SA"/>
        </w:rPr>
        <w:t>-</w:t>
      </w:r>
      <w:r w:rsidR="00394AFE" w:rsidRPr="00F10099">
        <w:rPr>
          <w:sz w:val="24"/>
          <w:szCs w:val="24"/>
          <w:u w:val="single"/>
          <w:lang w:val="ru-RU" w:eastAsia="ar-SA"/>
        </w:rPr>
        <w:t xml:space="preserve">ти </w:t>
      </w:r>
      <w:r w:rsidR="00D0735C" w:rsidRPr="00F10099">
        <w:rPr>
          <w:sz w:val="24"/>
          <w:szCs w:val="24"/>
          <w:u w:val="single"/>
          <w:lang w:val="ru-RU" w:eastAsia="ar-SA"/>
        </w:rPr>
        <w:t xml:space="preserve">рабочих </w:t>
      </w:r>
      <w:r w:rsidRPr="00F10099">
        <w:rPr>
          <w:sz w:val="24"/>
          <w:szCs w:val="24"/>
          <w:u w:val="single"/>
          <w:lang w:val="ru-RU" w:eastAsia="ar-SA"/>
        </w:rPr>
        <w:t>дней</w:t>
      </w:r>
      <w:r w:rsidRPr="007501FD">
        <w:rPr>
          <w:sz w:val="24"/>
          <w:szCs w:val="24"/>
          <w:lang w:val="ru-RU" w:eastAsia="ar-SA"/>
        </w:rPr>
        <w:t xml:space="preserve">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1CA36FF7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</w:t>
      </w:r>
      <w:r w:rsidR="00F10099">
        <w:rPr>
          <w:sz w:val="24"/>
          <w:szCs w:val="24"/>
          <w:lang w:val="ru-RU" w:eastAsia="ar-SA"/>
        </w:rPr>
        <w:t>К</w:t>
      </w:r>
      <w:r w:rsidR="00053BFB">
        <w:rPr>
          <w:sz w:val="24"/>
          <w:szCs w:val="24"/>
          <w:lang w:val="ru-RU" w:eastAsia="ar-SA"/>
        </w:rPr>
        <w:t>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9" w:name="_Ref55280368"/>
      <w:bookmarkStart w:id="40" w:name="%D0%A4%D0%9E%D0%A0%D0%9C%D0%AB"/>
      <w:bookmarkStart w:id="41" w:name="_Ref55336310"/>
      <w:r w:rsidRPr="007501FD">
        <w:rPr>
          <w:lang w:val="ru-RU" w:eastAsia="ar-SA"/>
        </w:rPr>
        <w:br w:type="page"/>
      </w:r>
      <w:bookmarkStart w:id="42" w:name="_Toc37677362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4F794FF8" w:rsidR="005D1882" w:rsidRPr="00F10099" w:rsidRDefault="005D1882">
            <w:pPr>
              <w:rPr>
                <w:sz w:val="24"/>
                <w:szCs w:val="24"/>
                <w:lang w:val="ru-RU"/>
              </w:rPr>
            </w:pPr>
            <w:proofErr w:type="spellStart"/>
            <w:r w:rsidRPr="00D575A0">
              <w:rPr>
                <w:sz w:val="24"/>
                <w:szCs w:val="24"/>
              </w:rPr>
              <w:t>Подача</w:t>
            </w:r>
            <w:proofErr w:type="spellEnd"/>
            <w:r w:rsidRPr="00D575A0">
              <w:rPr>
                <w:sz w:val="24"/>
                <w:szCs w:val="24"/>
              </w:rPr>
              <w:t xml:space="preserve"> </w:t>
            </w:r>
            <w:proofErr w:type="spellStart"/>
            <w:r w:rsidRPr="00D575A0">
              <w:rPr>
                <w:sz w:val="24"/>
                <w:szCs w:val="24"/>
              </w:rPr>
              <w:t>предложений</w:t>
            </w:r>
            <w:proofErr w:type="spellEnd"/>
            <w:r w:rsidR="00F10099">
              <w:rPr>
                <w:sz w:val="24"/>
                <w:szCs w:val="24"/>
                <w:lang w:val="ru-RU"/>
              </w:rPr>
              <w:t xml:space="preserve"> (включая Коммерческое)</w:t>
            </w:r>
          </w:p>
        </w:tc>
        <w:tc>
          <w:tcPr>
            <w:tcW w:w="3699" w:type="dxa"/>
            <w:hideMark/>
          </w:tcPr>
          <w:p w14:paraId="617FB9D9" w14:textId="6A3E26C9" w:rsidR="005D1882" w:rsidRPr="00D575A0" w:rsidRDefault="00BD4D7D">
            <w:pPr>
              <w:rPr>
                <w:b/>
                <w:sz w:val="24"/>
                <w:szCs w:val="24"/>
              </w:rPr>
            </w:pPr>
            <w:r w:rsidRPr="00D575A0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62044F">
              <w:rPr>
                <w:b/>
                <w:sz w:val="24"/>
                <w:szCs w:val="24"/>
                <w:lang w:val="ru-RU"/>
              </w:rPr>
              <w:t>1</w:t>
            </w:r>
            <w:r w:rsidR="00F10099">
              <w:rPr>
                <w:b/>
                <w:sz w:val="24"/>
                <w:szCs w:val="24"/>
                <w:lang w:val="ru-RU"/>
              </w:rPr>
              <w:t>8</w:t>
            </w:r>
            <w:r w:rsidR="00394AFE" w:rsidRPr="00D575A0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46371FCD" w:rsidR="005D1882" w:rsidRPr="00D575A0" w:rsidRDefault="00663C42" w:rsidP="00F1009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0099"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5D1882" w:rsidRPr="00D575A0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2C7A737D" w14:textId="77777777" w:rsidR="005D1882" w:rsidRDefault="0062044F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полученной документации</w:t>
            </w:r>
          </w:p>
          <w:p w14:paraId="48ECCB4B" w14:textId="0AEBF2AB" w:rsidR="0062044F" w:rsidRPr="00D575A0" w:rsidRDefault="0062044F" w:rsidP="00E62FE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  <w:hideMark/>
          </w:tcPr>
          <w:p w14:paraId="3F3FC993" w14:textId="6E4DDCC6" w:rsidR="005D1882" w:rsidRPr="00D575A0" w:rsidRDefault="00F10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  <w:r w:rsidR="00524E6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 xml:space="preserve">– </w:t>
            </w:r>
          </w:p>
          <w:p w14:paraId="0D24D144" w14:textId="2DD31413" w:rsidR="0062044F" w:rsidRPr="00D575A0" w:rsidRDefault="00F10099" w:rsidP="00663C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63C42">
              <w:rPr>
                <w:b/>
                <w:sz w:val="24"/>
                <w:szCs w:val="24"/>
              </w:rPr>
              <w:t>6</w:t>
            </w:r>
            <w:r w:rsidR="00783D7F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E62FEA" w14:paraId="7FFE4499" w14:textId="77777777" w:rsidTr="005D1882">
        <w:trPr>
          <w:trHeight w:val="662"/>
        </w:trPr>
        <w:tc>
          <w:tcPr>
            <w:tcW w:w="4463" w:type="dxa"/>
          </w:tcPr>
          <w:p w14:paraId="6B7C6D03" w14:textId="3D51477A" w:rsidR="00E62FEA" w:rsidRDefault="00E62FEA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Подведение итогов    </w:t>
            </w:r>
            <w:proofErr w:type="spellStart"/>
            <w:r>
              <w:rPr>
                <w:sz w:val="24"/>
                <w:szCs w:val="24"/>
                <w:lang w:val="ru-RU"/>
              </w:rPr>
              <w:t>предквалификационной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стадии  </w:t>
            </w:r>
          </w:p>
        </w:tc>
        <w:tc>
          <w:tcPr>
            <w:tcW w:w="3699" w:type="dxa"/>
          </w:tcPr>
          <w:p w14:paraId="0C0EEC12" w14:textId="77C2502B" w:rsidR="00E62FEA" w:rsidRPr="00B33957" w:rsidRDefault="00F10099" w:rsidP="00E62FE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63C42">
              <w:rPr>
                <w:b/>
                <w:sz w:val="24"/>
                <w:szCs w:val="24"/>
              </w:rPr>
              <w:t>7</w:t>
            </w:r>
            <w:r w:rsidR="00E62FEA" w:rsidRPr="00B3395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E62FEA" w:rsidRPr="00B33957">
              <w:rPr>
                <w:b/>
                <w:sz w:val="24"/>
                <w:szCs w:val="24"/>
                <w:lang w:val="ru-RU"/>
              </w:rPr>
              <w:t>2020</w:t>
            </w:r>
          </w:p>
          <w:p w14:paraId="1F6EFD75" w14:textId="77777777" w:rsidR="00E62FEA" w:rsidRPr="00B33957" w:rsidRDefault="00E62FE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1882" w:rsidRPr="001A0121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5493F0E3" w:rsidR="001A0121" w:rsidRPr="001A0121" w:rsidRDefault="001A0121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коммерческих предложений финалистов, встречи и переговоры. </w:t>
            </w:r>
            <w:r w:rsidR="005D1882" w:rsidRPr="001A0121">
              <w:rPr>
                <w:sz w:val="24"/>
                <w:szCs w:val="24"/>
                <w:lang w:val="ru-RU"/>
              </w:rPr>
              <w:t>Выбор победителя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99" w:type="dxa"/>
            <w:hideMark/>
          </w:tcPr>
          <w:p w14:paraId="12ACEC42" w14:textId="19B691EC" w:rsidR="000E35D3" w:rsidRPr="00B33957" w:rsidRDefault="00F10099" w:rsidP="00E97F94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63C42">
              <w:rPr>
                <w:b/>
                <w:sz w:val="24"/>
                <w:szCs w:val="24"/>
              </w:rPr>
              <w:t>8</w:t>
            </w:r>
            <w:r w:rsidR="00783D7F" w:rsidRPr="00B3395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E35D3" w:rsidRPr="00B33957">
              <w:rPr>
                <w:b/>
                <w:bCs/>
                <w:sz w:val="24"/>
                <w:szCs w:val="24"/>
                <w:lang w:val="ru-RU" w:eastAsia="ar-SA"/>
              </w:rPr>
              <w:t>–</w:t>
            </w:r>
          </w:p>
          <w:p w14:paraId="2AEBA9FF" w14:textId="5EF759FE" w:rsidR="005D1882" w:rsidRPr="00B33957" w:rsidRDefault="00663C42" w:rsidP="00F1009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01</w:t>
            </w:r>
            <w:r w:rsidR="000E35D3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Pr="001A0121">
              <w:rPr>
                <w:b/>
                <w:sz w:val="24"/>
                <w:szCs w:val="24"/>
                <w:lang w:val="ru-RU"/>
              </w:rPr>
              <w:t xml:space="preserve"> </w:t>
            </w:r>
            <w:r w:rsidR="006E159A" w:rsidRPr="00B33957">
              <w:rPr>
                <w:b/>
                <w:sz w:val="24"/>
                <w:szCs w:val="24"/>
                <w:lang w:val="ru-RU"/>
              </w:rPr>
              <w:t>2020</w:t>
            </w:r>
          </w:p>
        </w:tc>
      </w:tr>
      <w:tr w:rsidR="005D1882" w:rsidRPr="001A0121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D575A0" w:rsidRDefault="005D1882">
            <w:pPr>
              <w:rPr>
                <w:sz w:val="24"/>
                <w:szCs w:val="24"/>
                <w:lang w:val="ru-RU"/>
              </w:rPr>
            </w:pPr>
            <w:r w:rsidRPr="00D575A0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314F06E7" w:rsidR="005D1882" w:rsidRPr="001A0121" w:rsidRDefault="00663C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325DA7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Pr="001A0121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1A0121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3FC2DA3A" w14:textId="76D1D211" w:rsidR="005D1882" w:rsidRPr="00D575A0" w:rsidRDefault="00F10099" w:rsidP="00663C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63C42">
              <w:rPr>
                <w:b/>
                <w:sz w:val="24"/>
                <w:szCs w:val="24"/>
              </w:rPr>
              <w:t>6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6E159A" w:rsidRPr="001A0121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1A0121">
              <w:rPr>
                <w:b/>
                <w:sz w:val="24"/>
                <w:szCs w:val="24"/>
                <w:lang w:val="ru-RU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:rsidRPr="001A0121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Pr="00D575A0" w:rsidRDefault="005D1882">
            <w:pPr>
              <w:rPr>
                <w:sz w:val="24"/>
                <w:szCs w:val="24"/>
                <w:lang w:val="ru-RU"/>
              </w:rPr>
            </w:pPr>
            <w:r w:rsidRPr="00D575A0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4CC24D50" w:rsidR="005D1882" w:rsidRPr="00D575A0" w:rsidRDefault="00F10099" w:rsidP="00663C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63C42">
              <w:rPr>
                <w:b/>
                <w:sz w:val="24"/>
                <w:szCs w:val="24"/>
              </w:rPr>
              <w:t>7</w:t>
            </w:r>
            <w:r w:rsidR="00325DA7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Pr="001A0121">
              <w:rPr>
                <w:b/>
                <w:sz w:val="24"/>
                <w:szCs w:val="24"/>
                <w:lang w:val="ru-RU"/>
              </w:rPr>
              <w:t xml:space="preserve"> </w:t>
            </w:r>
            <w:r w:rsidR="006E159A" w:rsidRPr="001A0121">
              <w:rPr>
                <w:b/>
                <w:sz w:val="24"/>
                <w:szCs w:val="24"/>
                <w:lang w:val="ru-RU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04D67C66" w:rsidR="009A781B" w:rsidRPr="00C75995" w:rsidRDefault="00D575A0" w:rsidP="00D575A0">
      <w:pPr>
        <w:ind w:right="450"/>
        <w:jc w:val="both"/>
        <w:rPr>
          <w:i/>
          <w:sz w:val="18"/>
          <w:szCs w:val="18"/>
          <w:lang w:val="ru-RU"/>
        </w:rPr>
      </w:pPr>
      <w:r w:rsidRPr="00C75995">
        <w:rPr>
          <w:i/>
          <w:sz w:val="18"/>
          <w:szCs w:val="18"/>
          <w:lang w:val="ru-RU"/>
        </w:rPr>
        <w:t xml:space="preserve">*График является предварительным и может </w:t>
      </w:r>
      <w:r w:rsidR="0078736B" w:rsidRPr="00C75995">
        <w:rPr>
          <w:i/>
          <w:sz w:val="18"/>
          <w:szCs w:val="18"/>
          <w:lang w:val="ru-RU"/>
        </w:rPr>
        <w:t>меняться</w:t>
      </w:r>
      <w:r w:rsidRPr="00C75995">
        <w:rPr>
          <w:i/>
          <w:sz w:val="18"/>
          <w:szCs w:val="18"/>
          <w:lang w:val="ru-RU"/>
        </w:rPr>
        <w:t xml:space="preserve"> с обязательным уведомлением всех участников конкурсной процедуры. </w:t>
      </w: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 w:rsidRPr="00D575A0">
        <w:rPr>
          <w:lang w:val="ru-RU"/>
        </w:rPr>
        <w:br w:type="page"/>
      </w:r>
      <w:bookmarkStart w:id="43" w:name="_Toc37677363"/>
      <w:r w:rsidR="008A1D70">
        <w:rPr>
          <w:lang w:val="ru-RU"/>
        </w:rPr>
        <w:lastRenderedPageBreak/>
        <w:t xml:space="preserve">Раздел 7. </w:t>
      </w:r>
      <w:r w:rsidR="00FC6504" w:rsidRPr="00D575A0">
        <w:rPr>
          <w:lang w:val="ru-RU"/>
        </w:rPr>
        <w:t>КОНТАКТНЫЕ РЕКВИЗИТЫ ЗАКА</w:t>
      </w:r>
      <w:r w:rsidR="00FC6504">
        <w:t>ЗЧИКА</w:t>
      </w:r>
      <w:bookmarkEnd w:id="43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7A60A0E1" w:rsidR="00265D2D" w:rsidRDefault="00265D2D" w:rsidP="00E62FEA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</w:t>
      </w:r>
      <w:r w:rsidRPr="00B33957">
        <w:rPr>
          <w:lang w:val="ru-RU"/>
        </w:rPr>
        <w:t xml:space="preserve">Заказчику услуг, в </w:t>
      </w:r>
      <w:r w:rsidR="00E62FEA" w:rsidRPr="00B33957">
        <w:rPr>
          <w:lang w:val="ru-RU"/>
        </w:rPr>
        <w:t xml:space="preserve">Департамент </w:t>
      </w:r>
      <w:r w:rsidR="00F10099">
        <w:rPr>
          <w:lang w:val="ru-RU"/>
        </w:rPr>
        <w:t>информационных технологий</w:t>
      </w:r>
      <w:r w:rsidRPr="00B33957">
        <w:rPr>
          <w:lang w:val="ru-RU"/>
        </w:rPr>
        <w:t>,</w:t>
      </w:r>
      <w:r w:rsidRPr="00840C1D">
        <w:rPr>
          <w:lang w:val="ru-RU"/>
        </w:rPr>
        <w:t xml:space="preserve">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7D8A6770" w14:textId="7179FCA9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65AE712F" w:rsidR="00840C1D" w:rsidRDefault="00E62FEA" w:rsidP="00840C1D">
      <w:pPr>
        <w:ind w:firstLine="0"/>
        <w:rPr>
          <w:lang w:val="ru-RU"/>
        </w:rPr>
      </w:pPr>
      <w:r w:rsidRPr="00B33957">
        <w:rPr>
          <w:b/>
          <w:lang w:val="ru-RU"/>
        </w:rPr>
        <w:t xml:space="preserve">Департамент </w:t>
      </w:r>
      <w:r w:rsidR="00F10099">
        <w:rPr>
          <w:b/>
          <w:lang w:val="ru-RU"/>
        </w:rPr>
        <w:t>информационных технологий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1497AF9C" w14:textId="5459A333" w:rsidR="00114979" w:rsidRDefault="00F10099" w:rsidP="00114979">
      <w:pPr>
        <w:ind w:firstLine="0"/>
        <w:rPr>
          <w:lang w:val="ru-RU"/>
        </w:rPr>
      </w:pPr>
      <w:r>
        <w:rPr>
          <w:lang w:val="ru-RU"/>
        </w:rPr>
        <w:t>Менеджер по информационным технологиям</w:t>
      </w:r>
    </w:p>
    <w:p w14:paraId="4B34A99B" w14:textId="221A8CEA" w:rsidR="00114979" w:rsidRPr="00325DA7" w:rsidRDefault="00F10099" w:rsidP="00114979">
      <w:pPr>
        <w:ind w:firstLine="0"/>
        <w:rPr>
          <w:lang w:val="ru-RU"/>
        </w:rPr>
      </w:pPr>
      <w:proofErr w:type="spellStart"/>
      <w:r>
        <w:rPr>
          <w:lang w:val="ru-RU"/>
        </w:rPr>
        <w:t>Ледовский</w:t>
      </w:r>
      <w:proofErr w:type="spellEnd"/>
      <w:r>
        <w:rPr>
          <w:lang w:val="ru-RU"/>
        </w:rPr>
        <w:t xml:space="preserve"> Николай</w:t>
      </w:r>
    </w:p>
    <w:p w14:paraId="3FC0D1FD" w14:textId="099FF45E" w:rsidR="00114979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доб. </w:t>
      </w:r>
      <w:r w:rsidR="00F10099" w:rsidRPr="00F10099">
        <w:rPr>
          <w:lang w:val="ru-RU"/>
        </w:rPr>
        <w:t>3450</w:t>
      </w:r>
    </w:p>
    <w:p w14:paraId="6AEC35E7" w14:textId="506F1367" w:rsidR="00325DA7" w:rsidRPr="00325DA7" w:rsidRDefault="0095570A" w:rsidP="00114979">
      <w:pPr>
        <w:ind w:firstLine="0"/>
        <w:rPr>
          <w:lang w:val="ru-RU"/>
        </w:rPr>
      </w:pPr>
      <w:r>
        <w:rPr>
          <w:lang w:val="ru-RU"/>
        </w:rPr>
        <w:t>+7 (926) 521-62-44</w:t>
      </w:r>
    </w:p>
    <w:p w14:paraId="1716EFAC" w14:textId="79AB5391" w:rsidR="00114979" w:rsidRPr="00883B46" w:rsidRDefault="007C0B85" w:rsidP="00FC6504">
      <w:pPr>
        <w:ind w:firstLine="0"/>
        <w:rPr>
          <w:lang w:val="ru-RU"/>
        </w:rPr>
      </w:pPr>
      <w:hyperlink r:id="rId18" w:history="1">
        <w:r w:rsidR="00F10099" w:rsidRPr="00B05CA0">
          <w:rPr>
            <w:rStyle w:val="Hyperlink"/>
          </w:rPr>
          <w:t>N</w:t>
        </w:r>
        <w:r w:rsidR="00F10099" w:rsidRPr="00883B46">
          <w:rPr>
            <w:rStyle w:val="Hyperlink"/>
            <w:lang w:val="ru-RU"/>
          </w:rPr>
          <w:t>.</w:t>
        </w:r>
        <w:r w:rsidR="00F10099" w:rsidRPr="00B05CA0">
          <w:rPr>
            <w:rStyle w:val="Hyperlink"/>
          </w:rPr>
          <w:t>Ledovsky</w:t>
        </w:r>
        <w:r w:rsidR="00F10099" w:rsidRPr="00883B46">
          <w:rPr>
            <w:rStyle w:val="Hyperlink"/>
            <w:lang w:val="ru-RU"/>
          </w:rPr>
          <w:t>@</w:t>
        </w:r>
        <w:proofErr w:type="spellStart"/>
        <w:r w:rsidR="00F10099" w:rsidRPr="00B05CA0">
          <w:rPr>
            <w:rStyle w:val="Hyperlink"/>
          </w:rPr>
          <w:t>skoltech</w:t>
        </w:r>
        <w:proofErr w:type="spellEnd"/>
        <w:r w:rsidR="00F10099" w:rsidRPr="00883B46">
          <w:rPr>
            <w:rStyle w:val="Hyperlink"/>
            <w:lang w:val="ru-RU"/>
          </w:rPr>
          <w:t>.</w:t>
        </w:r>
        <w:proofErr w:type="spellStart"/>
        <w:r w:rsidR="00F10099" w:rsidRPr="00B05CA0">
          <w:rPr>
            <w:rStyle w:val="Hyperlink"/>
          </w:rPr>
          <w:t>ru</w:t>
        </w:r>
        <w:proofErr w:type="spellEnd"/>
      </w:hyperlink>
      <w:r w:rsidR="00F10099" w:rsidRPr="00883B46">
        <w:rPr>
          <w:rStyle w:val="Hyperlink"/>
          <w:lang w:val="ru-RU"/>
        </w:rPr>
        <w:t xml:space="preserve"> </w:t>
      </w:r>
    </w:p>
    <w:p w14:paraId="1C7EB6A6" w14:textId="77777777" w:rsidR="00F10099" w:rsidRDefault="00F10099" w:rsidP="00FC6504">
      <w:pPr>
        <w:ind w:firstLine="0"/>
        <w:rPr>
          <w:b/>
          <w:lang w:val="ru-RU"/>
        </w:rPr>
      </w:pPr>
    </w:p>
    <w:p w14:paraId="5111E7AC" w14:textId="28749B83" w:rsidR="00FC6504" w:rsidRPr="00325DA7" w:rsidRDefault="00E8322F" w:rsidP="00FC6504">
      <w:pPr>
        <w:ind w:firstLine="0"/>
        <w:rPr>
          <w:b/>
          <w:lang w:val="ru-RU"/>
        </w:rPr>
      </w:pPr>
      <w:r w:rsidRPr="00325DA7">
        <w:rPr>
          <w:b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2DB90692" w:rsidR="00FC6504" w:rsidRDefault="00F10099" w:rsidP="00FC6504">
      <w:pPr>
        <w:ind w:firstLine="0"/>
        <w:rPr>
          <w:lang w:val="ru-RU"/>
        </w:rPr>
      </w:pPr>
      <w:r>
        <w:rPr>
          <w:lang w:val="ru-RU"/>
        </w:rPr>
        <w:t>Младший специалист по закупкам</w:t>
      </w:r>
      <w:r w:rsidR="00325DA7">
        <w:rPr>
          <w:lang w:val="ru-RU"/>
        </w:rPr>
        <w:t xml:space="preserve"> </w:t>
      </w:r>
    </w:p>
    <w:p w14:paraId="3D5A9891" w14:textId="0A32D696" w:rsidR="00FC6504" w:rsidRDefault="00F10099" w:rsidP="00FC6504">
      <w:pPr>
        <w:ind w:firstLine="0"/>
        <w:rPr>
          <w:lang w:val="ru-RU"/>
        </w:rPr>
      </w:pPr>
      <w:r>
        <w:rPr>
          <w:lang w:val="ru-RU"/>
        </w:rPr>
        <w:t>Мануйлова Татьяна</w:t>
      </w:r>
    </w:p>
    <w:p w14:paraId="1082AC18" w14:textId="55E76174" w:rsidR="00640AD7" w:rsidRPr="002D7638" w:rsidRDefault="00640AD7" w:rsidP="00F1009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="00F10099" w:rsidRPr="00114979">
        <w:rPr>
          <w:lang w:val="ru-RU"/>
        </w:rPr>
        <w:t>доб.</w:t>
      </w:r>
      <w:r w:rsidR="00F10099" w:rsidRPr="00F10099">
        <w:rPr>
          <w:lang w:val="ru-RU"/>
        </w:rPr>
        <w:t xml:space="preserve"> 3183</w:t>
      </w:r>
    </w:p>
    <w:p w14:paraId="579BCB9D" w14:textId="0ACA2DA5" w:rsidR="00FC6504" w:rsidRDefault="00325DA7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F10099">
        <w:rPr>
          <w:lang w:val="ru-RU"/>
        </w:rPr>
        <w:t>915</w:t>
      </w:r>
      <w:r>
        <w:rPr>
          <w:lang w:val="ru-RU"/>
        </w:rPr>
        <w:t xml:space="preserve">) </w:t>
      </w:r>
      <w:r w:rsidR="00F10099">
        <w:rPr>
          <w:lang w:val="ru-RU"/>
        </w:rPr>
        <w:t>450-49-79</w:t>
      </w:r>
    </w:p>
    <w:p w14:paraId="24549DD4" w14:textId="71D32C9E" w:rsidR="00FC6504" w:rsidRPr="00883B46" w:rsidRDefault="007C0B85" w:rsidP="00FC6504">
      <w:pPr>
        <w:ind w:firstLine="0"/>
        <w:rPr>
          <w:rStyle w:val="Hyperlink"/>
          <w:lang w:val="ru-RU"/>
        </w:rPr>
      </w:pPr>
      <w:hyperlink r:id="rId19" w:history="1">
        <w:r w:rsidR="00F10099" w:rsidRPr="00B05CA0">
          <w:rPr>
            <w:rStyle w:val="Hyperlink"/>
          </w:rPr>
          <w:t>T</w:t>
        </w:r>
        <w:r w:rsidR="00F10099" w:rsidRPr="00B05CA0">
          <w:rPr>
            <w:rStyle w:val="Hyperlink"/>
            <w:lang w:val="ru-RU"/>
          </w:rPr>
          <w:t>.</w:t>
        </w:r>
        <w:r w:rsidR="00F10099" w:rsidRPr="00B05CA0">
          <w:rPr>
            <w:rStyle w:val="Hyperlink"/>
          </w:rPr>
          <w:t>Manuylova</w:t>
        </w:r>
        <w:r w:rsidR="00F10099" w:rsidRPr="00B05CA0">
          <w:rPr>
            <w:rStyle w:val="Hyperlink"/>
            <w:lang w:val="ru-RU"/>
          </w:rPr>
          <w:t>@</w:t>
        </w:r>
        <w:proofErr w:type="spellStart"/>
        <w:r w:rsidR="00F10099" w:rsidRPr="00B05CA0">
          <w:rPr>
            <w:rStyle w:val="Hyperlink"/>
          </w:rPr>
          <w:t>skoltech</w:t>
        </w:r>
        <w:proofErr w:type="spellEnd"/>
        <w:r w:rsidR="00F10099" w:rsidRPr="00B05CA0">
          <w:rPr>
            <w:rStyle w:val="Hyperlink"/>
            <w:lang w:val="ru-RU"/>
          </w:rPr>
          <w:t>.</w:t>
        </w:r>
        <w:proofErr w:type="spellStart"/>
        <w:r w:rsidR="00F10099" w:rsidRPr="00B05CA0">
          <w:rPr>
            <w:rStyle w:val="Hyperlink"/>
          </w:rPr>
          <w:t>ru</w:t>
        </w:r>
        <w:proofErr w:type="spellEnd"/>
      </w:hyperlink>
    </w:p>
    <w:p w14:paraId="69C206CD" w14:textId="77777777" w:rsidR="00F10099" w:rsidRDefault="00F10099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1566089B" w:rsidR="00D0735C" w:rsidRPr="00D0735C" w:rsidRDefault="0095570A" w:rsidP="00D0735C">
      <w:pPr>
        <w:ind w:firstLine="0"/>
        <w:rPr>
          <w:lang w:val="ru-RU"/>
        </w:rPr>
      </w:pPr>
      <w:r w:rsidRPr="0095570A">
        <w:rPr>
          <w:lang w:val="ru-RU"/>
        </w:rPr>
        <w:t>121205</w:t>
      </w:r>
      <w:r w:rsidR="00D0735C" w:rsidRPr="00D0735C">
        <w:rPr>
          <w:lang w:val="ru-RU"/>
        </w:rPr>
        <w:t>, Российская Федерация,</w:t>
      </w:r>
    </w:p>
    <w:p w14:paraId="5B76AFB8" w14:textId="00C26C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</w:t>
      </w:r>
      <w:r w:rsidR="0095570A">
        <w:rPr>
          <w:lang w:val="ru-RU"/>
        </w:rPr>
        <w:t>ва</w:t>
      </w:r>
      <w:r w:rsidRPr="00D0735C">
        <w:rPr>
          <w:lang w:val="ru-RU"/>
        </w:rPr>
        <w:t xml:space="preserve">, </w:t>
      </w:r>
      <w:r w:rsidR="0095570A">
        <w:rPr>
          <w:lang w:val="ru-RU"/>
        </w:rPr>
        <w:t xml:space="preserve">территория </w:t>
      </w:r>
      <w:r w:rsidRPr="00D0735C">
        <w:rPr>
          <w:lang w:val="ru-RU"/>
        </w:rPr>
        <w:t xml:space="preserve">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17A8AB3D" w14:textId="0A1BAD1E" w:rsidR="00705B81" w:rsidRDefault="0095570A" w:rsidP="00705B81">
      <w:pPr>
        <w:ind w:firstLine="0"/>
        <w:rPr>
          <w:lang w:val="ru-RU"/>
        </w:rPr>
      </w:pPr>
      <w:r>
        <w:rPr>
          <w:lang w:val="ru-RU"/>
        </w:rPr>
        <w:t>Младший специалист по закупкам</w:t>
      </w:r>
      <w:r w:rsidR="00705B81">
        <w:rPr>
          <w:lang w:val="ru-RU"/>
        </w:rPr>
        <w:t xml:space="preserve">, </w:t>
      </w:r>
      <w:r>
        <w:rPr>
          <w:lang w:val="ru-RU"/>
        </w:rPr>
        <w:t>Мануйлова Татьяна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4" w:name="_Toc37677364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4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5" w:name="_Toc37677365"/>
      <w:bookmarkEnd w:id="40"/>
      <w:r w:rsidRPr="002C4974">
        <w:rPr>
          <w:lang w:val="ru-RU" w:eastAsia="ar-SA"/>
        </w:rPr>
        <w:t xml:space="preserve">Письмо о подаче </w:t>
      </w:r>
      <w:bookmarkStart w:id="46" w:name="_Ref22846535"/>
      <w:r w:rsidRPr="002C4974">
        <w:rPr>
          <w:lang w:val="ru-RU" w:eastAsia="ar-SA"/>
        </w:rPr>
        <w:t>предложения (</w:t>
      </w:r>
      <w:bookmarkEnd w:id="46"/>
      <w:r w:rsidRPr="002C4974">
        <w:rPr>
          <w:lang w:val="ru-RU" w:eastAsia="ar-SA"/>
        </w:rPr>
        <w:t>форма 1)</w:t>
      </w:r>
      <w:bookmarkEnd w:id="41"/>
      <w:bookmarkEnd w:id="4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787A5E22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>выполн</w:t>
      </w:r>
      <w:r w:rsidR="00027B08">
        <w:rPr>
          <w:lang w:val="ru-RU" w:eastAsia="ar-SA"/>
        </w:rPr>
        <w:t xml:space="preserve">ение работ по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95570A">
        <w:rPr>
          <w:lang w:val="ru-RU" w:eastAsia="ar-SA"/>
        </w:rPr>
        <w:t>мом Предложение.</w:t>
      </w:r>
    </w:p>
    <w:p w14:paraId="7FC9B9F1" w14:textId="49B60029" w:rsidR="00D475A1" w:rsidRDefault="00D475A1" w:rsidP="0095570A">
      <w:pPr>
        <w:suppressAutoHyphens/>
        <w:ind w:firstLine="0"/>
        <w:jc w:val="both"/>
        <w:rPr>
          <w:lang w:val="ru-RU" w:eastAsia="ar-SA"/>
        </w:rPr>
      </w:pP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27AE757C" w:rsidR="00C27D81" w:rsidRPr="00C27D81" w:rsidRDefault="0095570A" w:rsidP="00ED274D">
      <w:pPr>
        <w:suppressAutoHyphens/>
        <w:ind w:firstLine="567"/>
        <w:jc w:val="both"/>
        <w:rPr>
          <w:lang w:val="ru-RU" w:eastAsia="ar-SA"/>
        </w:rPr>
      </w:pPr>
      <w:r>
        <w:rPr>
          <w:b/>
          <w:lang w:val="ru-RU" w:eastAsia="ar-SA"/>
        </w:rPr>
        <w:t>Отсрочка платежа</w:t>
      </w:r>
      <w:r w:rsidR="00C27D81" w:rsidRPr="00C27D81">
        <w:rPr>
          <w:b/>
          <w:lang w:val="ru-RU" w:eastAsia="ar-SA"/>
        </w:rPr>
        <w:t>:</w:t>
      </w:r>
      <w:r w:rsidR="00C27D81" w:rsidRPr="00C27D81">
        <w:rPr>
          <w:lang w:val="ru-RU" w:eastAsia="ar-SA"/>
        </w:rPr>
        <w:t xml:space="preserve"> __________________</w:t>
      </w:r>
      <w:r w:rsidR="00C27D81">
        <w:rPr>
          <w:i/>
          <w:lang w:val="ru-RU" w:eastAsia="ar-SA"/>
        </w:rPr>
        <w:t xml:space="preserve"> (</w:t>
      </w:r>
      <w:r>
        <w:rPr>
          <w:i/>
          <w:lang w:val="ru-RU" w:eastAsia="ar-SA"/>
        </w:rPr>
        <w:t>банковские</w:t>
      </w:r>
      <w:r w:rsidR="00C27D81">
        <w:rPr>
          <w:i/>
          <w:lang w:val="ru-RU" w:eastAsia="ar-SA"/>
        </w:rPr>
        <w:t xml:space="preserve">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606CDC8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>Детализированная смета</w:t>
      </w:r>
      <w:r w:rsidR="0095570A">
        <w:rPr>
          <w:i/>
          <w:iCs/>
          <w:lang w:val="ru-RU" w:eastAsia="ar-SA"/>
        </w:rPr>
        <w:t xml:space="preserve"> (Шаблон-смета, согласно установленному образцу)</w:t>
      </w:r>
      <w:r w:rsidRPr="00352834">
        <w:rPr>
          <w:i/>
          <w:iCs/>
          <w:lang w:val="ru-RU" w:eastAsia="ar-SA"/>
        </w:rPr>
        <w:t xml:space="preserve">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7" w:name="_Toc37677366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7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8" w:name="_Ref55335821"/>
      <w:bookmarkStart w:id="49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8"/>
      <w:bookmarkEnd w:id="49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0" w:name="_Toc3767736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4AB5D8C8" w:rsidR="00ED274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663C42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63C42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63C42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663C42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63C42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663C42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663C42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663C42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663C42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663C42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663C42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4D7BDC76" w:rsidR="005A2F73" w:rsidRPr="009D2221" w:rsidRDefault="009D2221" w:rsidP="0095570A">
            <w:pPr>
              <w:pStyle w:val="Style2"/>
              <w:widowControl w:val="0"/>
              <w:kinsoku w:val="0"/>
              <w:overflowPunct w:val="0"/>
              <w:autoSpaceDE/>
              <w:autoSpaceDN/>
              <w:adjustRightInd/>
              <w:spacing w:before="120" w:after="120" w:line="270" w:lineRule="exact"/>
              <w:ind w:firstLine="0"/>
              <w:jc w:val="both"/>
              <w:textAlignment w:val="baseline"/>
              <w:rPr>
                <w:highlight w:val="yellow"/>
                <w:lang w:val="ru-RU" w:eastAsia="ar-SA"/>
              </w:rPr>
            </w:pPr>
            <w:r w:rsidRPr="00C75995">
              <w:rPr>
                <w:rFonts w:eastAsia="Times New Roman"/>
                <w:sz w:val="22"/>
                <w:szCs w:val="22"/>
                <w:lang w:val="ru-RU"/>
              </w:rPr>
              <w:t xml:space="preserve">Подтвержденный опыт успешной реализации </w:t>
            </w:r>
            <w:r w:rsidR="0095570A">
              <w:rPr>
                <w:rFonts w:eastAsia="Times New Roman"/>
                <w:sz w:val="22"/>
                <w:szCs w:val="22"/>
                <w:lang w:val="ru-RU"/>
              </w:rPr>
              <w:t>аналогичных проектов.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19065032" w:rsidR="005A2F73" w:rsidRPr="009D2221" w:rsidRDefault="009D2221" w:rsidP="009D2221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  <w:r w:rsidRPr="009D2221">
              <w:rPr>
                <w:highlight w:val="yellow"/>
                <w:lang w:val="ru-RU"/>
              </w:rPr>
              <w:t xml:space="preserve"> </w:t>
            </w:r>
          </w:p>
        </w:tc>
      </w:tr>
      <w:tr w:rsidR="005A2F73" w:rsidRPr="00663C42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5A2F73" w:rsidRPr="008B7B93" w:rsidRDefault="005A2F73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6E159A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6E159A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5CD9A24D" w:rsidR="005A2F73" w:rsidRPr="00390D65" w:rsidRDefault="005A2F73" w:rsidP="001611C6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</w:t>
            </w:r>
            <w:r w:rsidR="001611C6">
              <w:rPr>
                <w:lang w:val="ru-RU"/>
              </w:rPr>
              <w:t xml:space="preserve">и, необходимых для организации </w:t>
            </w:r>
            <w:r w:rsidR="008A0C05" w:rsidRPr="008B7B93">
              <w:rPr>
                <w:lang w:val="ru-RU"/>
              </w:rPr>
              <w:t>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</w:tbl>
    <w:p w14:paraId="73172DEC" w14:textId="77777777" w:rsidR="000E35FF" w:rsidRDefault="000E35FF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</w:p>
    <w:p w14:paraId="142923E3" w14:textId="3A0F2BFC" w:rsidR="00ED274D" w:rsidRPr="007501FD" w:rsidRDefault="00ED274D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4A997AF6" w14:textId="77777777" w:rsidR="000E35FF" w:rsidRPr="007501FD" w:rsidRDefault="000E35FF" w:rsidP="000E35FF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1082CEE8" w14:textId="7801939C" w:rsidR="009D2221" w:rsidRPr="007501FD" w:rsidRDefault="009D222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1" w:name="_Toc3767736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1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026A6C8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="001611C6">
        <w:rPr>
          <w:lang w:val="ru-RU" w:eastAsia="ar-SA"/>
        </w:rPr>
        <w:t>,</w:t>
      </w:r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71F4B2CE" w:rsidR="004C5CBF" w:rsidRPr="008D30D3" w:rsidRDefault="008A1D70" w:rsidP="005C40E9">
      <w:pPr>
        <w:pStyle w:val="Heading1"/>
        <w:rPr>
          <w:caps/>
          <w:lang w:val="ru-RU"/>
        </w:rPr>
      </w:pPr>
      <w:bookmarkStart w:id="52" w:name="_Toc360453548"/>
      <w:bookmarkStart w:id="53" w:name="_Toc37677369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52"/>
      <w:bookmarkEnd w:id="5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4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4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6E4FC44D" w:rsidR="00352834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5"/>
    </w:p>
    <w:p w14:paraId="15673B04" w14:textId="77777777" w:rsidR="001611C6" w:rsidRPr="001611C6" w:rsidRDefault="001611C6" w:rsidP="001611C6">
      <w:pPr>
        <w:pStyle w:val="ListParagraph"/>
        <w:rPr>
          <w:lang w:val="ru-RU" w:eastAsia="ar-SA"/>
        </w:rPr>
      </w:pPr>
    </w:p>
    <w:p w14:paraId="37F61EF6" w14:textId="6249DA4C" w:rsidR="001611C6" w:rsidRPr="008D30D3" w:rsidRDefault="001611C6" w:rsidP="001611C6">
      <w:pPr>
        <w:pStyle w:val="Heading1"/>
        <w:rPr>
          <w:caps/>
          <w:lang w:val="ru-RU"/>
        </w:rPr>
      </w:pPr>
      <w:r>
        <w:rPr>
          <w:lang w:val="ru-RU"/>
        </w:rPr>
        <w:t xml:space="preserve">Раздел 10. </w:t>
      </w:r>
      <w:r>
        <w:rPr>
          <w:caps/>
          <w:lang w:val="ru-RU"/>
        </w:rPr>
        <w:t>Шаблон-смета</w:t>
      </w:r>
    </w:p>
    <w:p w14:paraId="2D5003F0" w14:textId="77777777" w:rsidR="001611C6" w:rsidRPr="00554956" w:rsidRDefault="001611C6" w:rsidP="001611C6">
      <w:pPr>
        <w:pStyle w:val="ListParagraph"/>
        <w:numPr>
          <w:ilvl w:val="0"/>
          <w:numId w:val="28"/>
        </w:numPr>
        <w:suppressAutoHyphens/>
        <w:spacing w:before="240"/>
        <w:jc w:val="both"/>
        <w:rPr>
          <w:lang w:val="ru-RU" w:eastAsia="ar-SA"/>
        </w:rPr>
      </w:pPr>
      <w:r w:rsidRPr="00554956">
        <w:rPr>
          <w:lang w:val="ru-RU" w:eastAsia="ar-SA"/>
        </w:rPr>
        <w:t xml:space="preserve">Ссылка на документ 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критериям.</w:t>
      </w:r>
    </w:p>
    <w:p w14:paraId="71B3D092" w14:textId="77777777" w:rsidR="001611C6" w:rsidRPr="00554956" w:rsidRDefault="001611C6" w:rsidP="001611C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1A556EB2" w14:textId="77777777" w:rsidR="001611C6" w:rsidRDefault="001611C6" w:rsidP="001611C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</w:p>
    <w:p w14:paraId="7AA18CE1" w14:textId="79118A80" w:rsidR="001611C6" w:rsidRPr="001611C6" w:rsidRDefault="001611C6" w:rsidP="001611C6">
      <w:pPr>
        <w:suppressAutoHyphens/>
        <w:jc w:val="both"/>
        <w:rPr>
          <w:lang w:val="ru-RU" w:eastAsia="ar-SA"/>
        </w:rPr>
      </w:pPr>
    </w:p>
    <w:sectPr w:rsidR="001611C6" w:rsidRPr="001611C6" w:rsidSect="006E159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FC65" w14:textId="77777777" w:rsidR="007C0B85" w:rsidRDefault="007C0B85">
      <w:r>
        <w:separator/>
      </w:r>
    </w:p>
  </w:endnote>
  <w:endnote w:type="continuationSeparator" w:id="0">
    <w:p w14:paraId="58F158B1" w14:textId="77777777" w:rsidR="007C0B85" w:rsidRDefault="007C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B40067" w:rsidRDefault="00B40067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B40067" w:rsidRDefault="00B40067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6AD720C2" w:rsidR="00B40067" w:rsidRDefault="00B40067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C42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00C71E2" w14:textId="77777777" w:rsidR="00B40067" w:rsidRDefault="00B40067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2736" w14:textId="77777777" w:rsidR="007C0B85" w:rsidRDefault="007C0B85">
      <w:r>
        <w:separator/>
      </w:r>
    </w:p>
  </w:footnote>
  <w:footnote w:type="continuationSeparator" w:id="0">
    <w:p w14:paraId="7AFE7CBF" w14:textId="77777777" w:rsidR="007C0B85" w:rsidRDefault="007C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B40067" w:rsidRDefault="00B40067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B40067" w:rsidRDefault="00B40067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B40067" w:rsidRPr="00034F16" w:rsidRDefault="00B40067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193E"/>
    <w:rsid w:val="00015461"/>
    <w:rsid w:val="00023F7D"/>
    <w:rsid w:val="00024C12"/>
    <w:rsid w:val="00027B08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B70C1"/>
    <w:rsid w:val="000C25EE"/>
    <w:rsid w:val="000D10A4"/>
    <w:rsid w:val="000D5CE5"/>
    <w:rsid w:val="000E0317"/>
    <w:rsid w:val="000E2A87"/>
    <w:rsid w:val="000E35D3"/>
    <w:rsid w:val="000E35FF"/>
    <w:rsid w:val="000E4692"/>
    <w:rsid w:val="000E5AAB"/>
    <w:rsid w:val="000F54C7"/>
    <w:rsid w:val="00102B35"/>
    <w:rsid w:val="00112689"/>
    <w:rsid w:val="00114004"/>
    <w:rsid w:val="00114979"/>
    <w:rsid w:val="001230DA"/>
    <w:rsid w:val="00130C99"/>
    <w:rsid w:val="0013353A"/>
    <w:rsid w:val="001335E2"/>
    <w:rsid w:val="00142D49"/>
    <w:rsid w:val="00142F7F"/>
    <w:rsid w:val="00150C8E"/>
    <w:rsid w:val="001562A4"/>
    <w:rsid w:val="0015718D"/>
    <w:rsid w:val="001611C6"/>
    <w:rsid w:val="00166CB5"/>
    <w:rsid w:val="00167BCA"/>
    <w:rsid w:val="00172C5F"/>
    <w:rsid w:val="00183B8C"/>
    <w:rsid w:val="00184A6D"/>
    <w:rsid w:val="001853D7"/>
    <w:rsid w:val="00186488"/>
    <w:rsid w:val="00186EBC"/>
    <w:rsid w:val="00191CCA"/>
    <w:rsid w:val="00196F61"/>
    <w:rsid w:val="001A0121"/>
    <w:rsid w:val="001A0192"/>
    <w:rsid w:val="001C363F"/>
    <w:rsid w:val="001C382F"/>
    <w:rsid w:val="001C4C69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04B10"/>
    <w:rsid w:val="00212ADF"/>
    <w:rsid w:val="00215B91"/>
    <w:rsid w:val="00217ECA"/>
    <w:rsid w:val="00220FC1"/>
    <w:rsid w:val="00224346"/>
    <w:rsid w:val="00225777"/>
    <w:rsid w:val="00226555"/>
    <w:rsid w:val="00242CFF"/>
    <w:rsid w:val="00244F03"/>
    <w:rsid w:val="002472C0"/>
    <w:rsid w:val="00253038"/>
    <w:rsid w:val="00254695"/>
    <w:rsid w:val="00260642"/>
    <w:rsid w:val="0026193D"/>
    <w:rsid w:val="00264936"/>
    <w:rsid w:val="00265D2D"/>
    <w:rsid w:val="002661FE"/>
    <w:rsid w:val="00267632"/>
    <w:rsid w:val="00272318"/>
    <w:rsid w:val="0027629B"/>
    <w:rsid w:val="002908C6"/>
    <w:rsid w:val="002A076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3F5D"/>
    <w:rsid w:val="003E6A29"/>
    <w:rsid w:val="003F266B"/>
    <w:rsid w:val="003F4257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2468"/>
    <w:rsid w:val="004F46FF"/>
    <w:rsid w:val="004F5343"/>
    <w:rsid w:val="005031B7"/>
    <w:rsid w:val="00505EC7"/>
    <w:rsid w:val="00516D18"/>
    <w:rsid w:val="00524E6A"/>
    <w:rsid w:val="0053260E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87D32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5F7AB9"/>
    <w:rsid w:val="006018E3"/>
    <w:rsid w:val="00603362"/>
    <w:rsid w:val="006110D5"/>
    <w:rsid w:val="0062044F"/>
    <w:rsid w:val="006214BC"/>
    <w:rsid w:val="00621BE6"/>
    <w:rsid w:val="00623F3D"/>
    <w:rsid w:val="00624A8A"/>
    <w:rsid w:val="00632EFE"/>
    <w:rsid w:val="00640AD7"/>
    <w:rsid w:val="00641CE2"/>
    <w:rsid w:val="00651375"/>
    <w:rsid w:val="0066304F"/>
    <w:rsid w:val="00663C42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702FB6"/>
    <w:rsid w:val="007052E7"/>
    <w:rsid w:val="00705B81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2E69"/>
    <w:rsid w:val="00763B8D"/>
    <w:rsid w:val="00770EE4"/>
    <w:rsid w:val="00772BBC"/>
    <w:rsid w:val="00780AEE"/>
    <w:rsid w:val="00781CE7"/>
    <w:rsid w:val="00783932"/>
    <w:rsid w:val="00783D7F"/>
    <w:rsid w:val="0078736B"/>
    <w:rsid w:val="0079316C"/>
    <w:rsid w:val="007B4874"/>
    <w:rsid w:val="007B7D6F"/>
    <w:rsid w:val="007C0219"/>
    <w:rsid w:val="007C0B85"/>
    <w:rsid w:val="007C763F"/>
    <w:rsid w:val="007D6AAD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6BE8"/>
    <w:rsid w:val="008572F6"/>
    <w:rsid w:val="00875118"/>
    <w:rsid w:val="00883B46"/>
    <w:rsid w:val="00886119"/>
    <w:rsid w:val="008969AB"/>
    <w:rsid w:val="008A0C05"/>
    <w:rsid w:val="008A1D70"/>
    <w:rsid w:val="008B4238"/>
    <w:rsid w:val="008B7B93"/>
    <w:rsid w:val="008C59E4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2CE5"/>
    <w:rsid w:val="00915182"/>
    <w:rsid w:val="009216C8"/>
    <w:rsid w:val="00927D8E"/>
    <w:rsid w:val="00932BAE"/>
    <w:rsid w:val="0095570A"/>
    <w:rsid w:val="00957839"/>
    <w:rsid w:val="00972D9F"/>
    <w:rsid w:val="00982882"/>
    <w:rsid w:val="009876AF"/>
    <w:rsid w:val="00995403"/>
    <w:rsid w:val="009A08F6"/>
    <w:rsid w:val="009A2B46"/>
    <w:rsid w:val="009A43AB"/>
    <w:rsid w:val="009A781B"/>
    <w:rsid w:val="009B09A5"/>
    <w:rsid w:val="009B30FD"/>
    <w:rsid w:val="009B4F5D"/>
    <w:rsid w:val="009C612D"/>
    <w:rsid w:val="009C6DE1"/>
    <w:rsid w:val="009C7262"/>
    <w:rsid w:val="009D2221"/>
    <w:rsid w:val="009D3EDC"/>
    <w:rsid w:val="009D4119"/>
    <w:rsid w:val="009E158A"/>
    <w:rsid w:val="00A00246"/>
    <w:rsid w:val="00A00C5C"/>
    <w:rsid w:val="00A25ACD"/>
    <w:rsid w:val="00A33A98"/>
    <w:rsid w:val="00A37420"/>
    <w:rsid w:val="00A45FE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27D00"/>
    <w:rsid w:val="00B33957"/>
    <w:rsid w:val="00B4006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17663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5995"/>
    <w:rsid w:val="00C77024"/>
    <w:rsid w:val="00C772A6"/>
    <w:rsid w:val="00C87E66"/>
    <w:rsid w:val="00C91E9D"/>
    <w:rsid w:val="00C9387C"/>
    <w:rsid w:val="00C97DB0"/>
    <w:rsid w:val="00CA50D1"/>
    <w:rsid w:val="00CA6268"/>
    <w:rsid w:val="00CB080C"/>
    <w:rsid w:val="00CB171B"/>
    <w:rsid w:val="00CB58B8"/>
    <w:rsid w:val="00CB67D1"/>
    <w:rsid w:val="00CB713E"/>
    <w:rsid w:val="00CB787E"/>
    <w:rsid w:val="00CC1017"/>
    <w:rsid w:val="00CC10A6"/>
    <w:rsid w:val="00CD35BC"/>
    <w:rsid w:val="00CD59D5"/>
    <w:rsid w:val="00CE2934"/>
    <w:rsid w:val="00CE5261"/>
    <w:rsid w:val="00CF62D5"/>
    <w:rsid w:val="00D04259"/>
    <w:rsid w:val="00D0735C"/>
    <w:rsid w:val="00D12E13"/>
    <w:rsid w:val="00D14F79"/>
    <w:rsid w:val="00D1742E"/>
    <w:rsid w:val="00D17733"/>
    <w:rsid w:val="00D2559A"/>
    <w:rsid w:val="00D261D5"/>
    <w:rsid w:val="00D35C9A"/>
    <w:rsid w:val="00D42566"/>
    <w:rsid w:val="00D44411"/>
    <w:rsid w:val="00D45460"/>
    <w:rsid w:val="00D475A1"/>
    <w:rsid w:val="00D575A0"/>
    <w:rsid w:val="00D60759"/>
    <w:rsid w:val="00D6117D"/>
    <w:rsid w:val="00D631E5"/>
    <w:rsid w:val="00D67AE9"/>
    <w:rsid w:val="00D8278E"/>
    <w:rsid w:val="00D84128"/>
    <w:rsid w:val="00D95555"/>
    <w:rsid w:val="00D97559"/>
    <w:rsid w:val="00DA033A"/>
    <w:rsid w:val="00DA4D69"/>
    <w:rsid w:val="00DB3FAD"/>
    <w:rsid w:val="00DB7241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53829"/>
    <w:rsid w:val="00E62FEA"/>
    <w:rsid w:val="00E760AF"/>
    <w:rsid w:val="00E8322F"/>
    <w:rsid w:val="00E878F1"/>
    <w:rsid w:val="00E902F8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0099"/>
    <w:rsid w:val="00F11A1C"/>
    <w:rsid w:val="00F1406F"/>
    <w:rsid w:val="00F162C6"/>
    <w:rsid w:val="00F1685F"/>
    <w:rsid w:val="00F16FD6"/>
    <w:rsid w:val="00F240AF"/>
    <w:rsid w:val="00F31F91"/>
    <w:rsid w:val="00F34B73"/>
    <w:rsid w:val="00F34BC7"/>
    <w:rsid w:val="00F34F1F"/>
    <w:rsid w:val="00F36C86"/>
    <w:rsid w:val="00F40D32"/>
    <w:rsid w:val="00F46830"/>
    <w:rsid w:val="00F5429F"/>
    <w:rsid w:val="00F74BDE"/>
    <w:rsid w:val="00F74D19"/>
    <w:rsid w:val="00F75288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B4F75"/>
    <w:rsid w:val="00FB6FEF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N.Ledovsky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T.Manuylova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FFBA9-0689-451F-BE89-768EA99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277</TotalTime>
  <Pages>23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37685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Manuylova</cp:lastModifiedBy>
  <cp:revision>9</cp:revision>
  <cp:lastPrinted>2017-11-20T07:32:00Z</cp:lastPrinted>
  <dcterms:created xsi:type="dcterms:W3CDTF">2020-04-21T11:57:00Z</dcterms:created>
  <dcterms:modified xsi:type="dcterms:W3CDTF">2020-08-11T05:38:00Z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