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EFF" w:rsidRPr="00733A04" w:rsidRDefault="00603EFF" w:rsidP="00C8539C">
      <w:pPr>
        <w:spacing w:line="360" w:lineRule="auto"/>
        <w:jc w:val="center"/>
        <w:rPr>
          <w:rFonts w:ascii="Arial" w:hAnsi="Arial" w:cs="Arial"/>
          <w:b/>
        </w:rPr>
      </w:pPr>
      <w:bookmarkStart w:id="0" w:name="_GoBack"/>
      <w:bookmarkEnd w:id="0"/>
      <w:r w:rsidRPr="00733A04">
        <w:rPr>
          <w:rFonts w:ascii="Arial" w:hAnsi="Arial" w:cs="Arial"/>
          <w:noProof/>
          <w:lang w:val="en-US" w:eastAsia="en-US"/>
        </w:rPr>
        <w:drawing>
          <wp:inline distT="0" distB="0" distL="0" distR="0" wp14:anchorId="3FA2B664" wp14:editId="603BF238">
            <wp:extent cx="1847850" cy="537210"/>
            <wp:effectExtent l="0" t="0" r="0" b="0"/>
            <wp:docPr id="1" name="Picture 1" descr="Macintosh HD:Users:varilek:Desktop:skoltech-logo:skoltech-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arilek:Desktop:skoltech-logo:skoltech-logo.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537210"/>
                    </a:xfrm>
                    <a:prstGeom prst="rect">
                      <a:avLst/>
                    </a:prstGeom>
                    <a:noFill/>
                    <a:ln>
                      <a:noFill/>
                    </a:ln>
                  </pic:spPr>
                </pic:pic>
              </a:graphicData>
            </a:graphic>
          </wp:inline>
        </w:drawing>
      </w:r>
    </w:p>
    <w:p w:rsidR="00603EFF" w:rsidRPr="00733A04" w:rsidRDefault="00603EFF" w:rsidP="00C8539C">
      <w:pPr>
        <w:spacing w:line="360" w:lineRule="auto"/>
        <w:rPr>
          <w:rFonts w:ascii="Arial" w:hAnsi="Arial" w:cs="Arial"/>
          <w:b/>
        </w:rPr>
      </w:pPr>
    </w:p>
    <w:p w:rsidR="00603EFF" w:rsidRPr="00733A04" w:rsidRDefault="00603EFF" w:rsidP="00C8539C">
      <w:pPr>
        <w:spacing w:line="360" w:lineRule="auto"/>
        <w:rPr>
          <w:rFonts w:ascii="Arial" w:hAnsi="Arial" w:cs="Arial"/>
          <w:b/>
        </w:rPr>
      </w:pPr>
    </w:p>
    <w:p w:rsidR="00603EFF" w:rsidRPr="00733A04" w:rsidRDefault="00603EFF" w:rsidP="00C8539C">
      <w:pPr>
        <w:spacing w:line="360" w:lineRule="auto"/>
        <w:rPr>
          <w:rFonts w:ascii="Arial" w:hAnsi="Arial" w:cs="Arial"/>
          <w:b/>
        </w:rPr>
      </w:pPr>
    </w:p>
    <w:p w:rsidR="00603EFF" w:rsidRPr="00733A04" w:rsidRDefault="00603EFF" w:rsidP="00C8539C">
      <w:pPr>
        <w:spacing w:line="360" w:lineRule="auto"/>
        <w:rPr>
          <w:rFonts w:ascii="Arial" w:hAnsi="Arial" w:cs="Arial"/>
          <w:b/>
        </w:rPr>
      </w:pPr>
    </w:p>
    <w:p w:rsidR="00603EFF" w:rsidRPr="00733A04" w:rsidRDefault="00603EFF" w:rsidP="00C8539C">
      <w:pPr>
        <w:spacing w:line="360" w:lineRule="auto"/>
        <w:rPr>
          <w:rFonts w:ascii="Arial" w:hAnsi="Arial" w:cs="Arial"/>
          <w:b/>
        </w:rPr>
      </w:pPr>
    </w:p>
    <w:p w:rsidR="00603EFF" w:rsidRPr="00733A04" w:rsidRDefault="00603EFF" w:rsidP="00C8539C">
      <w:pPr>
        <w:spacing w:line="360" w:lineRule="auto"/>
        <w:rPr>
          <w:rFonts w:ascii="Arial" w:hAnsi="Arial" w:cs="Arial"/>
          <w:b/>
        </w:rPr>
      </w:pPr>
    </w:p>
    <w:p w:rsidR="00603EFF" w:rsidRPr="00733A04" w:rsidRDefault="00603EFF" w:rsidP="00C8539C">
      <w:pPr>
        <w:spacing w:line="360" w:lineRule="auto"/>
        <w:jc w:val="center"/>
        <w:rPr>
          <w:rFonts w:ascii="Arial" w:hAnsi="Arial" w:cs="Arial"/>
          <w:b/>
        </w:rPr>
      </w:pPr>
    </w:p>
    <w:p w:rsidR="00603EFF" w:rsidRPr="00733A04" w:rsidRDefault="00603EFF" w:rsidP="00C8539C">
      <w:pPr>
        <w:spacing w:line="360" w:lineRule="auto"/>
        <w:rPr>
          <w:rFonts w:ascii="Arial" w:hAnsi="Arial" w:cs="Arial"/>
          <w:b/>
        </w:rPr>
      </w:pPr>
    </w:p>
    <w:p w:rsidR="00603EFF" w:rsidRPr="00733A04" w:rsidRDefault="00603EFF" w:rsidP="00C8539C">
      <w:pPr>
        <w:spacing w:line="360" w:lineRule="auto"/>
        <w:rPr>
          <w:rFonts w:ascii="Arial" w:hAnsi="Arial" w:cs="Arial"/>
          <w:b/>
        </w:rPr>
      </w:pPr>
    </w:p>
    <w:p w:rsidR="00603EFF" w:rsidRPr="00733A04" w:rsidRDefault="00603EFF" w:rsidP="00C8539C">
      <w:pPr>
        <w:spacing w:line="360" w:lineRule="auto"/>
        <w:rPr>
          <w:rFonts w:ascii="Arial" w:hAnsi="Arial" w:cs="Arial"/>
          <w:b/>
        </w:rPr>
      </w:pPr>
    </w:p>
    <w:p w:rsidR="00603EFF" w:rsidRPr="00733A04" w:rsidRDefault="00603EFF" w:rsidP="00C8539C">
      <w:pPr>
        <w:spacing w:line="360" w:lineRule="auto"/>
        <w:rPr>
          <w:rFonts w:ascii="Arial" w:hAnsi="Arial" w:cs="Arial"/>
          <w:szCs w:val="20"/>
        </w:rPr>
      </w:pPr>
    </w:p>
    <w:p w:rsidR="00603EFF" w:rsidRPr="00733A04" w:rsidRDefault="00603EFF" w:rsidP="00C8539C">
      <w:pPr>
        <w:spacing w:line="360" w:lineRule="auto"/>
        <w:jc w:val="center"/>
        <w:rPr>
          <w:rFonts w:ascii="Arial" w:hAnsi="Arial" w:cs="Arial"/>
          <w:b/>
          <w:szCs w:val="20"/>
        </w:rPr>
      </w:pPr>
      <w:r w:rsidRPr="00733A04">
        <w:rPr>
          <w:rFonts w:ascii="Arial" w:hAnsi="Arial" w:cs="Arial"/>
          <w:b/>
          <w:szCs w:val="20"/>
        </w:rPr>
        <w:t>Условия проведения процедуры открытого запроса предложений</w:t>
      </w:r>
    </w:p>
    <w:p w:rsidR="00603EFF" w:rsidRPr="00733A04" w:rsidRDefault="00603EFF" w:rsidP="00C8539C">
      <w:pPr>
        <w:spacing w:line="360" w:lineRule="auto"/>
        <w:jc w:val="center"/>
        <w:rPr>
          <w:rFonts w:ascii="Arial" w:hAnsi="Arial" w:cs="Arial"/>
          <w:b/>
          <w:szCs w:val="20"/>
        </w:rPr>
      </w:pPr>
    </w:p>
    <w:p w:rsidR="00603EFF" w:rsidRPr="00733A04" w:rsidRDefault="00603EFF" w:rsidP="00C8539C">
      <w:pPr>
        <w:spacing w:after="240" w:line="360" w:lineRule="auto"/>
        <w:jc w:val="both"/>
        <w:rPr>
          <w:rFonts w:ascii="Arial" w:hAnsi="Arial" w:cs="Arial"/>
          <w:b/>
          <w:szCs w:val="20"/>
        </w:rPr>
      </w:pPr>
      <w:r w:rsidRPr="00733A04">
        <w:rPr>
          <w:rFonts w:ascii="Arial" w:hAnsi="Arial" w:cs="Arial"/>
          <w:b/>
          <w:szCs w:val="20"/>
        </w:rPr>
        <w:t>по выбору подрядной организации на оказание услуг долгосрочной аренды автотранспорта с экипажем (водителем) на условиях операционного лизинга для Сколковского института науки и технологий.</w:t>
      </w:r>
    </w:p>
    <w:p w:rsidR="00603EFF" w:rsidRPr="00733A04" w:rsidRDefault="00603EFF" w:rsidP="00C8539C">
      <w:pPr>
        <w:pStyle w:val="NoSpacing"/>
        <w:spacing w:before="40" w:after="40" w:line="360" w:lineRule="auto"/>
        <w:jc w:val="center"/>
        <w:rPr>
          <w:rFonts w:ascii="Arial" w:hAnsi="Arial" w:cs="Arial"/>
          <w:sz w:val="20"/>
          <w:szCs w:val="20"/>
          <w:lang w:val="ru-RU" w:eastAsia="ru-RU"/>
        </w:rPr>
      </w:pPr>
    </w:p>
    <w:p w:rsidR="00603EFF" w:rsidRPr="00733A04" w:rsidRDefault="00603EFF" w:rsidP="00C8539C">
      <w:pPr>
        <w:spacing w:line="360" w:lineRule="auto"/>
        <w:jc w:val="center"/>
        <w:rPr>
          <w:rFonts w:ascii="Arial" w:hAnsi="Arial" w:cs="Arial"/>
          <w:szCs w:val="20"/>
        </w:rPr>
      </w:pPr>
    </w:p>
    <w:p w:rsidR="00603EFF" w:rsidRPr="00733A04" w:rsidRDefault="00603EFF" w:rsidP="00C8539C">
      <w:pPr>
        <w:spacing w:line="360" w:lineRule="auto"/>
        <w:rPr>
          <w:rFonts w:ascii="Arial" w:hAnsi="Arial" w:cs="Arial"/>
          <w:szCs w:val="20"/>
        </w:rPr>
      </w:pPr>
    </w:p>
    <w:p w:rsidR="00603EFF" w:rsidRPr="00733A04" w:rsidRDefault="00603EFF" w:rsidP="00C8539C">
      <w:pPr>
        <w:spacing w:line="360" w:lineRule="auto"/>
        <w:rPr>
          <w:rFonts w:ascii="Arial" w:hAnsi="Arial" w:cs="Arial"/>
          <w:szCs w:val="20"/>
        </w:rPr>
      </w:pPr>
    </w:p>
    <w:p w:rsidR="00603EFF" w:rsidRPr="00733A04" w:rsidRDefault="00603EFF" w:rsidP="00C8539C">
      <w:pPr>
        <w:spacing w:line="360" w:lineRule="auto"/>
        <w:rPr>
          <w:rFonts w:ascii="Arial" w:hAnsi="Arial" w:cs="Arial"/>
          <w:szCs w:val="20"/>
        </w:rPr>
      </w:pPr>
    </w:p>
    <w:p w:rsidR="00603EFF" w:rsidRPr="00733A04" w:rsidRDefault="00603EFF" w:rsidP="00C8539C">
      <w:pPr>
        <w:spacing w:line="360" w:lineRule="auto"/>
        <w:rPr>
          <w:rFonts w:ascii="Arial" w:hAnsi="Arial" w:cs="Arial"/>
          <w:szCs w:val="20"/>
        </w:rPr>
      </w:pPr>
    </w:p>
    <w:p w:rsidR="00603EFF" w:rsidRPr="00733A04" w:rsidRDefault="00603EFF" w:rsidP="00C8539C">
      <w:pPr>
        <w:spacing w:line="360" w:lineRule="auto"/>
        <w:rPr>
          <w:rFonts w:ascii="Arial" w:hAnsi="Arial" w:cs="Arial"/>
          <w:szCs w:val="20"/>
        </w:rPr>
      </w:pPr>
    </w:p>
    <w:p w:rsidR="00603EFF" w:rsidRPr="00733A04" w:rsidRDefault="00603EFF" w:rsidP="00C8539C">
      <w:pPr>
        <w:spacing w:line="360" w:lineRule="auto"/>
        <w:rPr>
          <w:rFonts w:ascii="Arial" w:hAnsi="Arial" w:cs="Arial"/>
          <w:szCs w:val="20"/>
        </w:rPr>
      </w:pPr>
    </w:p>
    <w:p w:rsidR="00C8539C" w:rsidRPr="00733A04" w:rsidRDefault="00C8539C" w:rsidP="00C8539C">
      <w:pPr>
        <w:spacing w:line="360" w:lineRule="auto"/>
        <w:rPr>
          <w:rFonts w:ascii="Arial" w:hAnsi="Arial" w:cs="Arial"/>
          <w:szCs w:val="20"/>
        </w:rPr>
      </w:pPr>
    </w:p>
    <w:p w:rsidR="00C8539C" w:rsidRPr="00733A04" w:rsidRDefault="00C8539C" w:rsidP="00C8539C">
      <w:pPr>
        <w:spacing w:line="360" w:lineRule="auto"/>
        <w:rPr>
          <w:rFonts w:ascii="Arial" w:hAnsi="Arial" w:cs="Arial"/>
          <w:szCs w:val="20"/>
        </w:rPr>
      </w:pPr>
    </w:p>
    <w:p w:rsidR="00C8539C" w:rsidRPr="00733A04" w:rsidRDefault="00C8539C" w:rsidP="00C8539C">
      <w:pPr>
        <w:spacing w:line="360" w:lineRule="auto"/>
        <w:rPr>
          <w:rFonts w:ascii="Arial" w:hAnsi="Arial" w:cs="Arial"/>
          <w:szCs w:val="20"/>
        </w:rPr>
      </w:pPr>
    </w:p>
    <w:p w:rsidR="00C8539C" w:rsidRPr="00733A04" w:rsidRDefault="00C8539C" w:rsidP="00C8539C">
      <w:pPr>
        <w:spacing w:line="360" w:lineRule="auto"/>
        <w:rPr>
          <w:rFonts w:ascii="Arial" w:hAnsi="Arial" w:cs="Arial"/>
          <w:szCs w:val="20"/>
        </w:rPr>
      </w:pPr>
    </w:p>
    <w:p w:rsidR="00C8539C" w:rsidRPr="00733A04" w:rsidRDefault="00C8539C" w:rsidP="00C8539C">
      <w:pPr>
        <w:spacing w:line="360" w:lineRule="auto"/>
        <w:rPr>
          <w:rFonts w:ascii="Arial" w:hAnsi="Arial" w:cs="Arial"/>
          <w:szCs w:val="20"/>
        </w:rPr>
      </w:pPr>
    </w:p>
    <w:p w:rsidR="00603EFF" w:rsidRPr="00733A04" w:rsidRDefault="00603EFF" w:rsidP="00C8539C">
      <w:pPr>
        <w:spacing w:line="360" w:lineRule="auto"/>
        <w:rPr>
          <w:rFonts w:ascii="Arial" w:hAnsi="Arial" w:cs="Arial"/>
          <w:szCs w:val="20"/>
        </w:rPr>
      </w:pPr>
    </w:p>
    <w:p w:rsidR="00603EFF" w:rsidRPr="00733A04" w:rsidRDefault="00603EFF" w:rsidP="00C8539C">
      <w:pPr>
        <w:spacing w:line="360" w:lineRule="auto"/>
        <w:rPr>
          <w:rFonts w:ascii="Arial" w:hAnsi="Arial" w:cs="Arial"/>
          <w:szCs w:val="20"/>
        </w:rPr>
      </w:pPr>
    </w:p>
    <w:p w:rsidR="00603EFF" w:rsidRPr="00733A04" w:rsidRDefault="00603EFF" w:rsidP="00C8539C">
      <w:pPr>
        <w:spacing w:line="360" w:lineRule="auto"/>
        <w:rPr>
          <w:rFonts w:ascii="Arial" w:hAnsi="Arial" w:cs="Arial"/>
          <w:szCs w:val="20"/>
        </w:rPr>
      </w:pPr>
    </w:p>
    <w:p w:rsidR="00603EFF" w:rsidRPr="00733A04" w:rsidRDefault="00603EFF" w:rsidP="00C8539C">
      <w:pPr>
        <w:spacing w:line="360" w:lineRule="auto"/>
        <w:jc w:val="center"/>
        <w:rPr>
          <w:rFonts w:ascii="Arial" w:hAnsi="Arial" w:cs="Arial"/>
          <w:szCs w:val="20"/>
        </w:rPr>
      </w:pPr>
      <w:r w:rsidRPr="00733A04">
        <w:rPr>
          <w:rFonts w:ascii="Arial" w:hAnsi="Arial" w:cs="Arial"/>
          <w:szCs w:val="20"/>
        </w:rPr>
        <w:t>Автономная некоммерческая образовательная организация высшего образования</w:t>
      </w:r>
    </w:p>
    <w:p w:rsidR="00603EFF" w:rsidRPr="00733A04" w:rsidRDefault="00603EFF" w:rsidP="00C8539C">
      <w:pPr>
        <w:spacing w:line="360" w:lineRule="auto"/>
        <w:jc w:val="center"/>
        <w:rPr>
          <w:rFonts w:ascii="Arial" w:hAnsi="Arial" w:cs="Arial"/>
          <w:szCs w:val="20"/>
        </w:rPr>
      </w:pPr>
      <w:r w:rsidRPr="00733A04">
        <w:rPr>
          <w:rFonts w:ascii="Arial" w:hAnsi="Arial" w:cs="Arial"/>
          <w:szCs w:val="20"/>
        </w:rPr>
        <w:t>«Сколковский институт науки и технологий»</w:t>
      </w:r>
    </w:p>
    <w:p w:rsidR="00603EFF" w:rsidRPr="00733A04" w:rsidRDefault="00603EFF" w:rsidP="00C8539C">
      <w:pPr>
        <w:spacing w:line="360" w:lineRule="auto"/>
        <w:jc w:val="center"/>
        <w:rPr>
          <w:rFonts w:ascii="Arial" w:hAnsi="Arial" w:cs="Arial"/>
          <w:szCs w:val="20"/>
        </w:rPr>
      </w:pPr>
      <w:r w:rsidRPr="00733A04">
        <w:rPr>
          <w:rFonts w:ascii="Arial" w:hAnsi="Arial" w:cs="Arial"/>
          <w:szCs w:val="20"/>
        </w:rPr>
        <w:t>143025, Московская область, Одинцовский район, Сколково, ул. Новая, д. 100</w:t>
      </w:r>
    </w:p>
    <w:p w:rsidR="00603EFF" w:rsidRPr="00733A04" w:rsidRDefault="00603EFF" w:rsidP="00C8539C">
      <w:pPr>
        <w:spacing w:line="360" w:lineRule="auto"/>
        <w:jc w:val="center"/>
        <w:rPr>
          <w:rFonts w:ascii="Arial" w:hAnsi="Arial" w:cs="Arial"/>
          <w:szCs w:val="20"/>
        </w:rPr>
      </w:pPr>
    </w:p>
    <w:p w:rsidR="00603EFF" w:rsidRPr="00733A04" w:rsidRDefault="00603EFF" w:rsidP="00C8539C">
      <w:pPr>
        <w:spacing w:line="360" w:lineRule="auto"/>
        <w:jc w:val="center"/>
        <w:rPr>
          <w:rFonts w:ascii="Arial" w:hAnsi="Arial" w:cs="Arial"/>
          <w:szCs w:val="20"/>
        </w:rPr>
      </w:pPr>
    </w:p>
    <w:p w:rsidR="00C8539C" w:rsidRPr="00733A04" w:rsidRDefault="00C8539C" w:rsidP="00C8539C">
      <w:pPr>
        <w:spacing w:line="360" w:lineRule="auto"/>
        <w:jc w:val="center"/>
        <w:rPr>
          <w:rFonts w:ascii="Arial" w:hAnsi="Arial" w:cs="Arial"/>
          <w:szCs w:val="20"/>
        </w:rPr>
      </w:pPr>
    </w:p>
    <w:p w:rsidR="00C8539C" w:rsidRPr="00733A04" w:rsidRDefault="00C8539C" w:rsidP="00C8539C">
      <w:pPr>
        <w:spacing w:line="360" w:lineRule="auto"/>
        <w:jc w:val="center"/>
        <w:rPr>
          <w:rFonts w:ascii="Arial" w:hAnsi="Arial" w:cs="Arial"/>
          <w:szCs w:val="20"/>
        </w:rPr>
      </w:pPr>
    </w:p>
    <w:p w:rsidR="00603EFF" w:rsidRPr="00733A04" w:rsidRDefault="00603EFF" w:rsidP="00C8539C">
      <w:pPr>
        <w:spacing w:line="360" w:lineRule="auto"/>
        <w:jc w:val="center"/>
        <w:rPr>
          <w:rFonts w:ascii="Arial" w:hAnsi="Arial" w:cs="Arial"/>
          <w:szCs w:val="20"/>
        </w:rPr>
      </w:pPr>
      <w:r w:rsidRPr="00733A04">
        <w:rPr>
          <w:rFonts w:ascii="Arial" w:hAnsi="Arial" w:cs="Arial"/>
          <w:szCs w:val="20"/>
        </w:rPr>
        <w:t>2018</w:t>
      </w:r>
    </w:p>
    <w:p w:rsidR="00C8539C" w:rsidRPr="00733A04" w:rsidRDefault="00C8539C" w:rsidP="00C8539C">
      <w:pPr>
        <w:spacing w:line="360" w:lineRule="auto"/>
        <w:jc w:val="center"/>
        <w:rPr>
          <w:rFonts w:ascii="Arial" w:hAnsi="Arial" w:cs="Arial"/>
          <w:szCs w:val="20"/>
        </w:rPr>
      </w:pPr>
    </w:p>
    <w:p w:rsidR="00603EFF" w:rsidRPr="00733A04" w:rsidRDefault="00603EFF" w:rsidP="00C8539C">
      <w:pPr>
        <w:pStyle w:val="TOC1"/>
        <w:spacing w:before="0" w:after="0" w:line="360" w:lineRule="auto"/>
        <w:ind w:firstLine="0"/>
        <w:rPr>
          <w:rFonts w:ascii="Arial" w:hAnsi="Arial" w:cs="Arial"/>
        </w:rPr>
      </w:pPr>
      <w:bookmarkStart w:id="1" w:name="_Toc517118299"/>
      <w:r w:rsidRPr="00733A04">
        <w:rPr>
          <w:rFonts w:ascii="Arial" w:hAnsi="Arial" w:cs="Arial"/>
        </w:rPr>
        <w:t>Раздел 1. ОБЩИЕ СВЕДЕНИЯ О ПРОЦЕДУРЕ ПРОВЕДЕНИЯ ЗАПРОСА ПРЕДЛОЖЕНИЙ</w:t>
      </w:r>
      <w:bookmarkEnd w:id="1"/>
    </w:p>
    <w:p w:rsidR="00C8539C" w:rsidRPr="00733A04" w:rsidRDefault="00C8539C" w:rsidP="00C8539C">
      <w:pPr>
        <w:spacing w:line="360" w:lineRule="auto"/>
        <w:rPr>
          <w:rFonts w:ascii="Arial" w:hAnsi="Arial" w:cs="Arial"/>
        </w:rPr>
      </w:pPr>
    </w:p>
    <w:p w:rsidR="00603EFF" w:rsidRPr="00733A04" w:rsidRDefault="00603EFF" w:rsidP="00C8539C">
      <w:pPr>
        <w:pStyle w:val="Style2"/>
        <w:widowControl w:val="0"/>
        <w:numPr>
          <w:ilvl w:val="1"/>
          <w:numId w:val="32"/>
        </w:numPr>
        <w:kinsoku w:val="0"/>
        <w:overflowPunct w:val="0"/>
        <w:spacing w:line="360" w:lineRule="auto"/>
        <w:ind w:left="0" w:firstLine="0"/>
        <w:jc w:val="both"/>
        <w:textAlignment w:val="baseline"/>
        <w:rPr>
          <w:rFonts w:ascii="Arial" w:eastAsia="Times New Roman" w:hAnsi="Arial" w:cs="Arial"/>
          <w:lang w:val="ru-RU" w:eastAsia="ru-RU"/>
        </w:rPr>
      </w:pPr>
      <w:r w:rsidRPr="00733A04">
        <w:rPr>
          <w:rFonts w:ascii="Arial" w:eastAsia="Times New Roman" w:hAnsi="Arial" w:cs="Arial"/>
          <w:lang w:val="ru-RU" w:eastAsia="ru-RU"/>
        </w:rPr>
        <w:t xml:space="preserve">АНОО ВО Сколковский Институт Науки и Технологий (далее-Организатор) приглашает организации (далее — Участники) к участию в процедуре открытого конкурентного запроса предложений (далее — Запрос предложений, конкурс, тендер, Запрос) </w:t>
      </w:r>
      <w:r w:rsidR="008807E7" w:rsidRPr="008807E7">
        <w:rPr>
          <w:rFonts w:ascii="Arial" w:hAnsi="Arial" w:cs="Arial"/>
          <w:b/>
          <w:lang w:val="ru-RU"/>
        </w:rPr>
        <w:t>оказание услуг долгосрочной аренды автотранспорта с экипажем (водителем) на условиях операционного лизинга</w:t>
      </w:r>
      <w:r w:rsidRPr="00733A04">
        <w:rPr>
          <w:rFonts w:ascii="Arial" w:eastAsia="Times New Roman" w:hAnsi="Arial" w:cs="Arial"/>
          <w:lang w:val="ru-RU" w:eastAsia="ru-RU"/>
        </w:rPr>
        <w:t xml:space="preserve"> по следующим адресам:</w:t>
      </w:r>
    </w:p>
    <w:p w:rsidR="00603EFF" w:rsidRPr="00733A04" w:rsidRDefault="00603EFF" w:rsidP="00C8539C">
      <w:pPr>
        <w:pStyle w:val="Style2"/>
        <w:widowControl w:val="0"/>
        <w:numPr>
          <w:ilvl w:val="1"/>
          <w:numId w:val="21"/>
        </w:numPr>
        <w:kinsoku w:val="0"/>
        <w:overflowPunct w:val="0"/>
        <w:spacing w:line="360" w:lineRule="auto"/>
        <w:ind w:left="0" w:firstLine="0"/>
        <w:jc w:val="both"/>
        <w:textAlignment w:val="baseline"/>
        <w:rPr>
          <w:rFonts w:ascii="Arial" w:eastAsia="Times New Roman" w:hAnsi="Arial" w:cs="Arial"/>
          <w:lang w:val="ru-RU" w:eastAsia="ru-RU"/>
        </w:rPr>
      </w:pPr>
      <w:r w:rsidRPr="00733A04">
        <w:rPr>
          <w:rFonts w:ascii="Arial" w:eastAsia="Times New Roman" w:hAnsi="Arial" w:cs="Arial"/>
          <w:lang w:val="ru-RU" w:eastAsia="ru-RU"/>
        </w:rPr>
        <w:t xml:space="preserve">г. Москва, территория Инновационного центра «Сколково», Большой бульвар, д. 30, </w:t>
      </w:r>
      <w:r w:rsidRPr="00733A04">
        <w:rPr>
          <w:rFonts w:ascii="Arial" w:eastAsia="Times New Roman" w:hAnsi="Arial" w:cs="Arial"/>
          <w:lang w:val="ru-RU" w:eastAsia="ru-RU"/>
        </w:rPr>
        <w:lastRenderedPageBreak/>
        <w:t>стр.1.,2, Восточное кольцо;</w:t>
      </w:r>
    </w:p>
    <w:p w:rsidR="00603EFF" w:rsidRPr="00733A04" w:rsidRDefault="00603EFF" w:rsidP="00C8539C">
      <w:pPr>
        <w:pStyle w:val="Style2"/>
        <w:widowControl w:val="0"/>
        <w:numPr>
          <w:ilvl w:val="1"/>
          <w:numId w:val="21"/>
        </w:numPr>
        <w:kinsoku w:val="0"/>
        <w:overflowPunct w:val="0"/>
        <w:spacing w:line="360" w:lineRule="auto"/>
        <w:ind w:left="0" w:firstLine="0"/>
        <w:jc w:val="both"/>
        <w:textAlignment w:val="baseline"/>
        <w:rPr>
          <w:rFonts w:ascii="Arial" w:eastAsia="Times New Roman" w:hAnsi="Arial" w:cs="Arial"/>
          <w:lang w:val="ru-RU" w:eastAsia="ru-RU"/>
        </w:rPr>
      </w:pPr>
      <w:r w:rsidRPr="00733A04">
        <w:rPr>
          <w:rFonts w:ascii="Arial" w:eastAsia="Times New Roman" w:hAnsi="Arial" w:cs="Arial"/>
          <w:lang w:val="ru-RU" w:eastAsia="ru-RU"/>
        </w:rPr>
        <w:t>г. Москва, территория Инновационного центра «Сколково», ул. Нобеля, д. 3;</w:t>
      </w:r>
    </w:p>
    <w:p w:rsidR="00603EFF" w:rsidRPr="00733A04" w:rsidRDefault="00603EFF" w:rsidP="00C8539C">
      <w:pPr>
        <w:pStyle w:val="Style2"/>
        <w:widowControl w:val="0"/>
        <w:numPr>
          <w:ilvl w:val="1"/>
          <w:numId w:val="32"/>
        </w:numPr>
        <w:kinsoku w:val="0"/>
        <w:overflowPunct w:val="0"/>
        <w:spacing w:line="360" w:lineRule="auto"/>
        <w:ind w:left="0" w:firstLine="0"/>
        <w:jc w:val="both"/>
        <w:textAlignment w:val="baseline"/>
        <w:rPr>
          <w:rFonts w:ascii="Arial" w:eastAsia="Times New Roman" w:hAnsi="Arial" w:cs="Arial"/>
          <w:lang w:val="ru-RU" w:eastAsia="ru-RU"/>
        </w:rPr>
      </w:pPr>
      <w:r w:rsidRPr="00733A04">
        <w:rPr>
          <w:rFonts w:ascii="Arial" w:eastAsia="Times New Roman" w:hAnsi="Arial" w:cs="Arial"/>
          <w:lang w:val="ru-RU" w:eastAsia="ru-RU"/>
        </w:rPr>
        <w:t>Запрос предложений не является конкурсом в значении статей 447—449 части первой Гражданского кодекса Российской Федерации, и его проведение не регулируется данными статьями. Настоящая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создает в этой связи соответствующих обязательств для сторон.</w:t>
      </w:r>
    </w:p>
    <w:p w:rsidR="00603EFF" w:rsidRPr="00733A04" w:rsidRDefault="00603EFF" w:rsidP="00C8539C">
      <w:pPr>
        <w:pStyle w:val="Style2"/>
        <w:widowControl w:val="0"/>
        <w:numPr>
          <w:ilvl w:val="1"/>
          <w:numId w:val="32"/>
        </w:numPr>
        <w:kinsoku w:val="0"/>
        <w:overflowPunct w:val="0"/>
        <w:spacing w:line="360" w:lineRule="auto"/>
        <w:ind w:left="0" w:firstLine="0"/>
        <w:jc w:val="both"/>
        <w:textAlignment w:val="baseline"/>
        <w:rPr>
          <w:rFonts w:ascii="Arial" w:eastAsia="Times New Roman" w:hAnsi="Arial" w:cs="Arial"/>
          <w:lang w:val="ru-RU" w:eastAsia="ru-RU"/>
        </w:rPr>
      </w:pPr>
      <w:r w:rsidRPr="00733A04">
        <w:rPr>
          <w:rFonts w:ascii="Arial" w:eastAsia="Times New Roman" w:hAnsi="Arial" w:cs="Arial"/>
          <w:lang w:val="ru-RU" w:eastAsia="ru-RU"/>
        </w:rPr>
        <w:t>Предложение Участника подается добровольно и не имеет правовой статус оферты/будет рассматриваться Организатором в соответствии с этим.</w:t>
      </w:r>
    </w:p>
    <w:p w:rsidR="00603EFF" w:rsidRPr="00733A04" w:rsidRDefault="00603EFF" w:rsidP="00C8539C">
      <w:pPr>
        <w:pStyle w:val="Style2"/>
        <w:widowControl w:val="0"/>
        <w:numPr>
          <w:ilvl w:val="1"/>
          <w:numId w:val="32"/>
        </w:numPr>
        <w:kinsoku w:val="0"/>
        <w:overflowPunct w:val="0"/>
        <w:spacing w:line="360" w:lineRule="auto"/>
        <w:ind w:left="0" w:firstLine="0"/>
        <w:jc w:val="both"/>
        <w:textAlignment w:val="baseline"/>
        <w:rPr>
          <w:rFonts w:ascii="Arial" w:eastAsia="Times New Roman" w:hAnsi="Arial" w:cs="Arial"/>
          <w:lang w:val="ru-RU" w:eastAsia="ru-RU"/>
        </w:rPr>
      </w:pPr>
      <w:r w:rsidRPr="00733A04">
        <w:rPr>
          <w:rFonts w:ascii="Arial" w:eastAsia="Times New Roman" w:hAnsi="Arial" w:cs="Arial"/>
          <w:lang w:val="ru-RU" w:eastAsia="ru-RU"/>
        </w:rPr>
        <w:t>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603EFF" w:rsidRPr="00733A04" w:rsidRDefault="00603EFF" w:rsidP="00C8539C">
      <w:pPr>
        <w:pStyle w:val="Style2"/>
        <w:widowControl w:val="0"/>
        <w:numPr>
          <w:ilvl w:val="1"/>
          <w:numId w:val="32"/>
        </w:numPr>
        <w:kinsoku w:val="0"/>
        <w:overflowPunct w:val="0"/>
        <w:spacing w:line="360" w:lineRule="auto"/>
        <w:ind w:left="0" w:firstLine="0"/>
        <w:jc w:val="both"/>
        <w:textAlignment w:val="baseline"/>
        <w:rPr>
          <w:rFonts w:ascii="Arial" w:eastAsia="Times New Roman" w:hAnsi="Arial" w:cs="Arial"/>
          <w:lang w:val="ru-RU" w:eastAsia="ru-RU"/>
        </w:rPr>
      </w:pPr>
      <w:r w:rsidRPr="00733A04">
        <w:rPr>
          <w:rFonts w:ascii="Arial" w:eastAsia="Times New Roman" w:hAnsi="Arial" w:cs="Arial"/>
          <w:lang w:val="ru-RU" w:eastAsia="ru-RU"/>
        </w:rPr>
        <w:t>Организатор и Участники обеспечивают разумную конфиденциальность относительно всех полученных сведений, в том числе содержащихся в Предложениях Участников.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настоящим документом (Условиями, Документацией).</w:t>
      </w:r>
    </w:p>
    <w:p w:rsidR="00603EFF" w:rsidRPr="00733A04" w:rsidRDefault="00603EFF" w:rsidP="00C8539C">
      <w:pPr>
        <w:pStyle w:val="Style2"/>
        <w:widowControl w:val="0"/>
        <w:numPr>
          <w:ilvl w:val="1"/>
          <w:numId w:val="32"/>
        </w:numPr>
        <w:kinsoku w:val="0"/>
        <w:overflowPunct w:val="0"/>
        <w:spacing w:line="360" w:lineRule="auto"/>
        <w:ind w:left="0" w:firstLine="0"/>
        <w:jc w:val="both"/>
        <w:textAlignment w:val="baseline"/>
        <w:rPr>
          <w:rFonts w:ascii="Arial" w:eastAsia="Times New Roman" w:hAnsi="Arial" w:cs="Arial"/>
          <w:lang w:val="ru-RU" w:eastAsia="ru-RU"/>
        </w:rPr>
      </w:pPr>
      <w:r w:rsidRPr="00733A04">
        <w:rPr>
          <w:rFonts w:ascii="Arial" w:eastAsia="Times New Roman" w:hAnsi="Arial" w:cs="Arial"/>
          <w:lang w:val="ru-RU" w:eastAsia="ru-RU"/>
        </w:rPr>
        <w:t>Организатор вправе отклонить Предложение, если он установит, что Участник прямо или косвенно дал, согласился дать или предложил сотруднику Организатора, вознаграждение в любой форме: работу, услугу, какую-либо ценность, в качестве стимула, который может повлиять на принятие решения по определению Победителя.</w:t>
      </w:r>
    </w:p>
    <w:p w:rsidR="00603EFF" w:rsidRPr="00733A04" w:rsidRDefault="00603EFF" w:rsidP="00C8539C">
      <w:pPr>
        <w:pStyle w:val="Style2"/>
        <w:widowControl w:val="0"/>
        <w:numPr>
          <w:ilvl w:val="1"/>
          <w:numId w:val="32"/>
        </w:numPr>
        <w:kinsoku w:val="0"/>
        <w:overflowPunct w:val="0"/>
        <w:spacing w:line="360" w:lineRule="auto"/>
        <w:ind w:left="0" w:firstLine="0"/>
        <w:jc w:val="both"/>
        <w:textAlignment w:val="baseline"/>
        <w:rPr>
          <w:rFonts w:ascii="Arial" w:eastAsia="Times New Roman" w:hAnsi="Arial" w:cs="Arial"/>
          <w:lang w:val="ru-RU" w:eastAsia="ru-RU"/>
        </w:rPr>
      </w:pPr>
      <w:r w:rsidRPr="00733A04">
        <w:rPr>
          <w:rFonts w:ascii="Arial" w:eastAsia="Times New Roman" w:hAnsi="Arial" w:cs="Arial"/>
          <w:lang w:val="ru-RU" w:eastAsia="ru-RU"/>
        </w:rPr>
        <w:t xml:space="preserve">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 </w:t>
      </w:r>
    </w:p>
    <w:p w:rsidR="00603EFF" w:rsidRPr="00733A04" w:rsidRDefault="00603EFF" w:rsidP="00C8539C">
      <w:pPr>
        <w:pStyle w:val="Style2"/>
        <w:widowControl w:val="0"/>
        <w:numPr>
          <w:ilvl w:val="1"/>
          <w:numId w:val="32"/>
        </w:numPr>
        <w:kinsoku w:val="0"/>
        <w:overflowPunct w:val="0"/>
        <w:spacing w:line="360" w:lineRule="auto"/>
        <w:ind w:left="0" w:firstLine="0"/>
        <w:jc w:val="both"/>
        <w:textAlignment w:val="baseline"/>
        <w:rPr>
          <w:rFonts w:ascii="Arial" w:eastAsia="Times New Roman" w:hAnsi="Arial" w:cs="Arial"/>
          <w:lang w:val="ru-RU" w:eastAsia="ru-RU"/>
        </w:rPr>
      </w:pPr>
      <w:r w:rsidRPr="00733A04">
        <w:rPr>
          <w:rFonts w:ascii="Arial" w:eastAsia="Times New Roman" w:hAnsi="Arial" w:cs="Arial"/>
          <w:lang w:val="ru-RU" w:eastAsia="ru-RU"/>
        </w:rPr>
        <w:t xml:space="preserve">Организатор вправе отклонить Предложения Участников, содержащие неполную, неточную или недостоверную информацию об Участнике и его квалификации, </w:t>
      </w:r>
      <w:r w:rsidRPr="00733A04">
        <w:rPr>
          <w:rFonts w:ascii="Arial" w:eastAsia="Times New Roman" w:hAnsi="Arial" w:cs="Arial"/>
          <w:lang w:val="ru-RU" w:eastAsia="ru-RU"/>
        </w:rPr>
        <w:lastRenderedPageBreak/>
        <w:t xml:space="preserve">существенные отклонения от требований и условий настоящего Запроса, или, по сути, не отвечающие условиям тендера. </w:t>
      </w:r>
    </w:p>
    <w:p w:rsidR="00603EFF" w:rsidRPr="00733A04" w:rsidRDefault="00603EFF" w:rsidP="00C8539C">
      <w:pPr>
        <w:pStyle w:val="Style2"/>
        <w:widowControl w:val="0"/>
        <w:numPr>
          <w:ilvl w:val="1"/>
          <w:numId w:val="32"/>
        </w:numPr>
        <w:kinsoku w:val="0"/>
        <w:overflowPunct w:val="0"/>
        <w:spacing w:line="360" w:lineRule="auto"/>
        <w:ind w:left="0" w:firstLine="0"/>
        <w:jc w:val="both"/>
        <w:textAlignment w:val="baseline"/>
        <w:rPr>
          <w:rFonts w:ascii="Arial" w:eastAsia="Times New Roman" w:hAnsi="Arial" w:cs="Arial"/>
          <w:lang w:val="ru-RU" w:eastAsia="ru-RU"/>
        </w:rPr>
      </w:pPr>
      <w:r w:rsidRPr="00733A04">
        <w:rPr>
          <w:rFonts w:ascii="Arial" w:eastAsia="Times New Roman" w:hAnsi="Arial" w:cs="Arial"/>
          <w:lang w:val="ru-RU" w:eastAsia="ru-RU"/>
        </w:rPr>
        <w:t xml:space="preserve">Для участия в Запросе Участник должен своевременно подготовить и подать коммерческое предложение (КП) в соответствии с порядком подготовки и подачи, изложенным в настоящем Запросе. </w:t>
      </w:r>
    </w:p>
    <w:p w:rsidR="00603EFF" w:rsidRPr="00733A04" w:rsidRDefault="00603EFF" w:rsidP="00C8539C">
      <w:pPr>
        <w:pStyle w:val="Style2"/>
        <w:widowControl w:val="0"/>
        <w:numPr>
          <w:ilvl w:val="1"/>
          <w:numId w:val="32"/>
        </w:numPr>
        <w:kinsoku w:val="0"/>
        <w:overflowPunct w:val="0"/>
        <w:spacing w:line="360" w:lineRule="auto"/>
        <w:ind w:left="0" w:firstLine="0"/>
        <w:jc w:val="both"/>
        <w:textAlignment w:val="baseline"/>
        <w:rPr>
          <w:rFonts w:ascii="Arial" w:eastAsia="Times New Roman" w:hAnsi="Arial" w:cs="Arial"/>
          <w:lang w:val="ru-RU" w:eastAsia="ru-RU"/>
        </w:rPr>
      </w:pPr>
      <w:r w:rsidRPr="00733A04">
        <w:rPr>
          <w:rFonts w:ascii="Arial" w:eastAsia="Times New Roman" w:hAnsi="Arial" w:cs="Arial"/>
          <w:lang w:val="ru-RU" w:eastAsia="ru-RU"/>
        </w:rPr>
        <w:t>Участники должны отвечать требованиям, установленным в настоящем Запросе и должны представить документальное подтверждение соответствия этим требованиям.</w:t>
      </w:r>
    </w:p>
    <w:p w:rsidR="00603EFF" w:rsidRPr="00733A04" w:rsidRDefault="00603EFF" w:rsidP="00C8539C">
      <w:pPr>
        <w:pStyle w:val="Style2"/>
        <w:widowControl w:val="0"/>
        <w:numPr>
          <w:ilvl w:val="1"/>
          <w:numId w:val="32"/>
        </w:numPr>
        <w:kinsoku w:val="0"/>
        <w:overflowPunct w:val="0"/>
        <w:spacing w:line="360" w:lineRule="auto"/>
        <w:ind w:left="0" w:firstLine="0"/>
        <w:jc w:val="both"/>
        <w:textAlignment w:val="baseline"/>
        <w:rPr>
          <w:rFonts w:ascii="Arial" w:eastAsia="Times New Roman" w:hAnsi="Arial" w:cs="Arial"/>
          <w:lang w:val="ru-RU" w:eastAsia="ru-RU"/>
        </w:rPr>
      </w:pPr>
      <w:r w:rsidRPr="00733A04">
        <w:rPr>
          <w:rFonts w:ascii="Arial" w:eastAsia="Times New Roman" w:hAnsi="Arial" w:cs="Arial"/>
          <w:lang w:val="ru-RU" w:eastAsia="ru-RU"/>
        </w:rPr>
        <w:t>Предложения Участников должны быть действительны в течение срока, указанного Участником, но не менее 2х (двух) месяцев от даты подачи.</w:t>
      </w:r>
    </w:p>
    <w:p w:rsidR="00603EFF" w:rsidRPr="00733A04" w:rsidRDefault="00603EFF" w:rsidP="00C8539C">
      <w:pPr>
        <w:pStyle w:val="Style2"/>
        <w:widowControl w:val="0"/>
        <w:numPr>
          <w:ilvl w:val="1"/>
          <w:numId w:val="32"/>
        </w:numPr>
        <w:kinsoku w:val="0"/>
        <w:overflowPunct w:val="0"/>
        <w:spacing w:line="360" w:lineRule="auto"/>
        <w:ind w:left="0" w:firstLine="0"/>
        <w:jc w:val="both"/>
        <w:textAlignment w:val="baseline"/>
        <w:rPr>
          <w:rFonts w:ascii="Arial" w:eastAsia="Times New Roman" w:hAnsi="Arial" w:cs="Arial"/>
          <w:lang w:val="ru-RU" w:eastAsia="ru-RU"/>
        </w:rPr>
      </w:pPr>
      <w:r w:rsidRPr="00733A04">
        <w:rPr>
          <w:rFonts w:ascii="Arial" w:eastAsia="Times New Roman" w:hAnsi="Arial" w:cs="Arial"/>
          <w:lang w:val="ru-RU" w:eastAsia="ru-RU"/>
        </w:rPr>
        <w:t>Организатор вправе потребовать от Участника разъяснения по поводу представленного им Предложения и, в случае необходимости, дополнительные документы.</w:t>
      </w:r>
    </w:p>
    <w:p w:rsidR="00603EFF" w:rsidRPr="00733A04" w:rsidRDefault="00603EFF" w:rsidP="00C8539C">
      <w:pPr>
        <w:pStyle w:val="Style2"/>
        <w:widowControl w:val="0"/>
        <w:numPr>
          <w:ilvl w:val="1"/>
          <w:numId w:val="32"/>
        </w:numPr>
        <w:kinsoku w:val="0"/>
        <w:overflowPunct w:val="0"/>
        <w:spacing w:line="360" w:lineRule="auto"/>
        <w:ind w:left="0" w:firstLine="0"/>
        <w:jc w:val="both"/>
        <w:textAlignment w:val="baseline"/>
        <w:rPr>
          <w:rFonts w:ascii="Arial" w:eastAsia="Times New Roman" w:hAnsi="Arial" w:cs="Arial"/>
          <w:lang w:val="ru-RU" w:eastAsia="ru-RU"/>
        </w:rPr>
      </w:pPr>
      <w:r w:rsidRPr="00733A04">
        <w:rPr>
          <w:rFonts w:ascii="Arial" w:eastAsia="Times New Roman" w:hAnsi="Arial" w:cs="Arial"/>
          <w:lang w:val="ru-RU" w:eastAsia="ru-RU"/>
        </w:rPr>
        <w:t>Организатор вправе не принимать ни одного предложения участников, если это не отвечает его экономическим, или иным интересам, о чем он письменно сообщит всем участникам закрытого конкурса.</w:t>
      </w:r>
    </w:p>
    <w:p w:rsidR="00603EFF" w:rsidRPr="00733A04" w:rsidRDefault="00603EFF" w:rsidP="00C8539C">
      <w:pPr>
        <w:pStyle w:val="Style2"/>
        <w:widowControl w:val="0"/>
        <w:numPr>
          <w:ilvl w:val="1"/>
          <w:numId w:val="32"/>
        </w:numPr>
        <w:kinsoku w:val="0"/>
        <w:overflowPunct w:val="0"/>
        <w:spacing w:line="360" w:lineRule="auto"/>
        <w:ind w:left="0" w:firstLine="0"/>
        <w:jc w:val="both"/>
        <w:textAlignment w:val="baseline"/>
        <w:rPr>
          <w:rFonts w:ascii="Arial" w:eastAsia="Times New Roman" w:hAnsi="Arial" w:cs="Arial"/>
          <w:lang w:val="ru-RU" w:eastAsia="ru-RU"/>
        </w:rPr>
      </w:pPr>
      <w:r w:rsidRPr="00733A04">
        <w:rPr>
          <w:rFonts w:ascii="Arial" w:eastAsia="Times New Roman" w:hAnsi="Arial" w:cs="Arial"/>
          <w:lang w:val="ru-RU" w:eastAsia="ru-RU"/>
        </w:rPr>
        <w:t xml:space="preserve">Участники конкурса на выполнение данного договора должны обладать опытом выполнения аналогичных услуг сопоставимых масштабов и сложности, а также возможностями и достаточными ресурсами для этого. </w:t>
      </w:r>
    </w:p>
    <w:p w:rsidR="00603EFF" w:rsidRPr="00733A04" w:rsidRDefault="00603EFF" w:rsidP="00C8539C">
      <w:pPr>
        <w:pStyle w:val="Style2"/>
        <w:widowControl w:val="0"/>
        <w:numPr>
          <w:ilvl w:val="1"/>
          <w:numId w:val="32"/>
        </w:numPr>
        <w:kinsoku w:val="0"/>
        <w:overflowPunct w:val="0"/>
        <w:spacing w:line="360" w:lineRule="auto"/>
        <w:ind w:left="0" w:firstLine="0"/>
        <w:jc w:val="both"/>
        <w:textAlignment w:val="baseline"/>
        <w:rPr>
          <w:rFonts w:ascii="Arial" w:eastAsia="Times New Roman" w:hAnsi="Arial" w:cs="Arial"/>
          <w:lang w:val="ru-RU" w:eastAsia="ru-RU"/>
        </w:rPr>
      </w:pPr>
      <w:r w:rsidRPr="00733A04">
        <w:rPr>
          <w:rFonts w:ascii="Arial" w:eastAsia="Times New Roman" w:hAnsi="Arial" w:cs="Arial"/>
          <w:lang w:val="ru-RU" w:eastAsia="ru-RU"/>
        </w:rPr>
        <w:t>На основании полученных коммерческих предложений и (опционально) переторжки и/или конкурентных переговоров с Участниками будет проведен конкурентный выбор Поставщика услуг.</w:t>
      </w:r>
    </w:p>
    <w:p w:rsidR="00603EFF" w:rsidRPr="00733A04" w:rsidRDefault="00603EFF" w:rsidP="00C8539C">
      <w:pPr>
        <w:spacing w:line="360" w:lineRule="auto"/>
        <w:jc w:val="both"/>
        <w:rPr>
          <w:rFonts w:ascii="Arial" w:hAnsi="Arial" w:cs="Arial"/>
          <w:b/>
          <w:bCs/>
          <w:caps/>
          <w:szCs w:val="20"/>
        </w:rPr>
      </w:pPr>
    </w:p>
    <w:p w:rsidR="00603EFF" w:rsidRPr="00733A04" w:rsidRDefault="00603EFF" w:rsidP="00C8539C">
      <w:pPr>
        <w:spacing w:line="360" w:lineRule="auto"/>
        <w:jc w:val="both"/>
        <w:rPr>
          <w:rFonts w:ascii="Arial" w:hAnsi="Arial" w:cs="Arial"/>
          <w:b/>
          <w:szCs w:val="20"/>
        </w:rPr>
      </w:pPr>
      <w:r w:rsidRPr="00733A04">
        <w:rPr>
          <w:rFonts w:ascii="Arial" w:hAnsi="Arial" w:cs="Arial"/>
          <w:b/>
          <w:bCs/>
          <w:caps/>
          <w:szCs w:val="20"/>
        </w:rPr>
        <w:t xml:space="preserve">Раздел 2. </w:t>
      </w:r>
      <w:r w:rsidRPr="00733A04">
        <w:rPr>
          <w:rFonts w:ascii="Arial" w:hAnsi="Arial" w:cs="Arial"/>
          <w:b/>
          <w:szCs w:val="20"/>
        </w:rPr>
        <w:t xml:space="preserve">ТРЕБОВАНИЯ К УЧАСТНИКАМ </w:t>
      </w:r>
    </w:p>
    <w:p w:rsidR="00603EFF" w:rsidRPr="00733A04" w:rsidRDefault="00603EFF" w:rsidP="00C8539C">
      <w:pPr>
        <w:spacing w:line="360" w:lineRule="auto"/>
        <w:jc w:val="both"/>
        <w:rPr>
          <w:rFonts w:ascii="Arial" w:hAnsi="Arial" w:cs="Arial"/>
          <w:b/>
          <w:szCs w:val="20"/>
        </w:rPr>
      </w:pPr>
    </w:p>
    <w:p w:rsidR="00603EFF" w:rsidRPr="00733A04" w:rsidRDefault="00EC0076" w:rsidP="00C8539C">
      <w:pPr>
        <w:pStyle w:val="ListParagraph"/>
        <w:numPr>
          <w:ilvl w:val="1"/>
          <w:numId w:val="23"/>
        </w:numPr>
        <w:spacing w:line="360" w:lineRule="auto"/>
        <w:ind w:left="0" w:firstLine="0"/>
        <w:rPr>
          <w:rFonts w:ascii="Arial" w:hAnsi="Arial" w:cs="Arial"/>
          <w:szCs w:val="20"/>
        </w:rPr>
      </w:pPr>
      <w:r w:rsidRPr="00733A04">
        <w:rPr>
          <w:rFonts w:ascii="Arial" w:hAnsi="Arial" w:cs="Arial"/>
          <w:szCs w:val="20"/>
        </w:rPr>
        <w:t>Участник должен быть зарегистрирова</w:t>
      </w:r>
      <w:r w:rsidR="007C05C6" w:rsidRPr="00733A04">
        <w:rPr>
          <w:rFonts w:ascii="Arial" w:hAnsi="Arial" w:cs="Arial"/>
          <w:szCs w:val="20"/>
        </w:rPr>
        <w:t xml:space="preserve">н в качестве юридического лица либо </w:t>
      </w:r>
      <w:r w:rsidRPr="00733A04">
        <w:rPr>
          <w:rFonts w:ascii="Arial" w:hAnsi="Arial" w:cs="Arial"/>
          <w:szCs w:val="20"/>
        </w:rPr>
        <w:t>индивидуального предпринимателя на территории Российской Федерации.</w:t>
      </w:r>
    </w:p>
    <w:p w:rsidR="00EC0076" w:rsidRPr="00733A04" w:rsidRDefault="00EC0076" w:rsidP="00C8539C">
      <w:pPr>
        <w:pStyle w:val="ListParagraph"/>
        <w:numPr>
          <w:ilvl w:val="1"/>
          <w:numId w:val="23"/>
        </w:numPr>
        <w:spacing w:line="360" w:lineRule="auto"/>
        <w:ind w:left="0" w:firstLine="0"/>
        <w:rPr>
          <w:rFonts w:ascii="Arial" w:hAnsi="Arial" w:cs="Arial"/>
          <w:szCs w:val="20"/>
        </w:rPr>
      </w:pPr>
      <w:r w:rsidRPr="00733A04">
        <w:rPr>
          <w:rFonts w:ascii="Arial" w:hAnsi="Arial" w:cs="Arial"/>
          <w:szCs w:val="20"/>
        </w:rPr>
        <w:t xml:space="preserve">Деятельность Участника должна соответствовать целям и задачам, отраженным в учредительных документах. </w:t>
      </w:r>
    </w:p>
    <w:p w:rsidR="00EC0076" w:rsidRPr="00733A04" w:rsidRDefault="00EC0076" w:rsidP="00C8539C">
      <w:pPr>
        <w:pStyle w:val="ListParagraph"/>
        <w:numPr>
          <w:ilvl w:val="1"/>
          <w:numId w:val="23"/>
        </w:numPr>
        <w:spacing w:line="360" w:lineRule="auto"/>
        <w:ind w:left="0" w:firstLine="0"/>
        <w:rPr>
          <w:rFonts w:ascii="Arial" w:hAnsi="Arial" w:cs="Arial"/>
          <w:szCs w:val="20"/>
        </w:rPr>
      </w:pPr>
      <w:r w:rsidRPr="00733A04">
        <w:rPr>
          <w:rFonts w:ascii="Arial" w:hAnsi="Arial" w:cs="Arial"/>
          <w:szCs w:val="20"/>
        </w:rPr>
        <w:lastRenderedPageBreak/>
        <w:t>Участник должен состоять на учете в налоговом органе</w:t>
      </w:r>
      <w:r w:rsidR="007C05C6" w:rsidRPr="00733A04">
        <w:rPr>
          <w:rFonts w:ascii="Arial" w:hAnsi="Arial" w:cs="Arial"/>
          <w:szCs w:val="20"/>
        </w:rPr>
        <w:t xml:space="preserve"> и</w:t>
      </w:r>
      <w:r w:rsidRPr="00733A04">
        <w:rPr>
          <w:rFonts w:ascii="Arial" w:hAnsi="Arial" w:cs="Arial"/>
          <w:szCs w:val="20"/>
        </w:rPr>
        <w:t xml:space="preserve"> выполнять обязательства по своевременной уплате налогов и других обязательных платежей.</w:t>
      </w:r>
    </w:p>
    <w:p w:rsidR="007C05C6" w:rsidRPr="00733A04" w:rsidRDefault="007C05C6" w:rsidP="00C8539C">
      <w:pPr>
        <w:pStyle w:val="ListParagraph"/>
        <w:numPr>
          <w:ilvl w:val="1"/>
          <w:numId w:val="23"/>
        </w:numPr>
        <w:spacing w:line="360" w:lineRule="auto"/>
        <w:ind w:left="0" w:firstLine="0"/>
        <w:rPr>
          <w:rFonts w:ascii="Arial" w:hAnsi="Arial" w:cs="Arial"/>
          <w:szCs w:val="20"/>
        </w:rPr>
      </w:pPr>
      <w:r w:rsidRPr="00733A04">
        <w:rPr>
          <w:rFonts w:ascii="Arial" w:hAnsi="Arial" w:cs="Arial"/>
          <w:szCs w:val="20"/>
        </w:rPr>
        <w:t>Участник должен не находиться в процессе ликвидации (для юридического лица) и не быть признанным по решению суда несостоятельным (банкротом); не являться лицом, деятельность которого приостановлена и (или) на имущество которого, необходимое для выполнения обязательств по Договору, наложен арест по решению суда, административного органа.</w:t>
      </w:r>
    </w:p>
    <w:p w:rsidR="00743DD4" w:rsidRPr="00733A04" w:rsidRDefault="00743DD4" w:rsidP="00C8539C">
      <w:pPr>
        <w:pStyle w:val="ListParagraph"/>
        <w:numPr>
          <w:ilvl w:val="1"/>
          <w:numId w:val="23"/>
        </w:numPr>
        <w:spacing w:line="360" w:lineRule="auto"/>
        <w:ind w:left="0" w:firstLine="0"/>
        <w:rPr>
          <w:rFonts w:ascii="Arial" w:hAnsi="Arial" w:cs="Arial"/>
          <w:szCs w:val="20"/>
        </w:rPr>
      </w:pPr>
      <w:r w:rsidRPr="00733A04">
        <w:rPr>
          <w:rFonts w:ascii="Arial" w:hAnsi="Arial" w:cs="Arial"/>
          <w:szCs w:val="20"/>
        </w:rPr>
        <w:t xml:space="preserve">Участник должен иметь опыт успешной реализации аналогичных проектов и быть готовым подтвердить </w:t>
      </w:r>
      <w:r w:rsidR="000A2A84" w:rsidRPr="00733A04">
        <w:rPr>
          <w:rFonts w:ascii="Arial" w:hAnsi="Arial" w:cs="Arial"/>
          <w:szCs w:val="20"/>
        </w:rPr>
        <w:t>такой опыт</w:t>
      </w:r>
      <w:r w:rsidRPr="00733A04">
        <w:rPr>
          <w:rFonts w:ascii="Arial" w:hAnsi="Arial" w:cs="Arial"/>
          <w:szCs w:val="20"/>
        </w:rPr>
        <w:t>.</w:t>
      </w:r>
    </w:p>
    <w:p w:rsidR="00EC0076" w:rsidRPr="00733A04" w:rsidRDefault="00EC0076" w:rsidP="00C8539C">
      <w:pPr>
        <w:pStyle w:val="ListParagraph"/>
        <w:numPr>
          <w:ilvl w:val="1"/>
          <w:numId w:val="23"/>
        </w:numPr>
        <w:spacing w:line="360" w:lineRule="auto"/>
        <w:ind w:left="0" w:firstLine="0"/>
        <w:rPr>
          <w:rFonts w:ascii="Arial" w:hAnsi="Arial" w:cs="Arial"/>
          <w:szCs w:val="20"/>
        </w:rPr>
      </w:pPr>
      <w:r w:rsidRPr="00733A04">
        <w:rPr>
          <w:rFonts w:ascii="Arial" w:hAnsi="Arial" w:cs="Arial"/>
          <w:szCs w:val="20"/>
        </w:rPr>
        <w:t xml:space="preserve">Участник должен быть платежеспособным и готовым </w:t>
      </w:r>
      <w:r w:rsidR="00D8240D" w:rsidRPr="00733A04">
        <w:rPr>
          <w:rFonts w:ascii="Arial" w:hAnsi="Arial" w:cs="Arial"/>
          <w:szCs w:val="20"/>
        </w:rPr>
        <w:t>к сотрудничеству</w:t>
      </w:r>
      <w:r w:rsidR="00E217E9" w:rsidRPr="00733A04">
        <w:rPr>
          <w:rFonts w:ascii="Arial" w:hAnsi="Arial" w:cs="Arial"/>
          <w:szCs w:val="20"/>
        </w:rPr>
        <w:t xml:space="preserve"> </w:t>
      </w:r>
      <w:r w:rsidR="00D8240D" w:rsidRPr="00733A04">
        <w:rPr>
          <w:rFonts w:ascii="Arial" w:hAnsi="Arial" w:cs="Arial"/>
          <w:szCs w:val="20"/>
        </w:rPr>
        <w:t xml:space="preserve">на условиях 10 (десяти) дневной постоплаты (банковские дни). </w:t>
      </w:r>
      <w:r w:rsidR="00E217E9" w:rsidRPr="00733A04">
        <w:rPr>
          <w:rFonts w:ascii="Arial" w:hAnsi="Arial" w:cs="Arial"/>
          <w:szCs w:val="20"/>
        </w:rPr>
        <w:t xml:space="preserve"> </w:t>
      </w:r>
    </w:p>
    <w:p w:rsidR="00E217E9" w:rsidRPr="00733A04" w:rsidRDefault="00E217E9" w:rsidP="00C8539C">
      <w:pPr>
        <w:pStyle w:val="ListParagraph"/>
        <w:numPr>
          <w:ilvl w:val="1"/>
          <w:numId w:val="23"/>
        </w:numPr>
        <w:spacing w:line="360" w:lineRule="auto"/>
        <w:ind w:left="0" w:firstLine="0"/>
        <w:rPr>
          <w:rFonts w:ascii="Arial" w:hAnsi="Arial" w:cs="Arial"/>
          <w:szCs w:val="20"/>
        </w:rPr>
      </w:pPr>
      <w:r w:rsidRPr="00733A04">
        <w:rPr>
          <w:rFonts w:ascii="Arial" w:hAnsi="Arial" w:cs="Arial"/>
          <w:szCs w:val="20"/>
        </w:rPr>
        <w:t xml:space="preserve">Участник должен иметь достаточные ресурсы для начала работы </w:t>
      </w:r>
      <w:r w:rsidR="000A2A84" w:rsidRPr="00733A04">
        <w:rPr>
          <w:rFonts w:ascii="Arial" w:hAnsi="Arial" w:cs="Arial"/>
          <w:szCs w:val="20"/>
        </w:rPr>
        <w:t xml:space="preserve">начиная </w:t>
      </w:r>
      <w:r w:rsidRPr="00733A04">
        <w:rPr>
          <w:rFonts w:ascii="Arial" w:hAnsi="Arial" w:cs="Arial"/>
          <w:szCs w:val="20"/>
        </w:rPr>
        <w:t xml:space="preserve">с </w:t>
      </w:r>
      <w:r w:rsidR="00AC3D37" w:rsidRPr="00733A04">
        <w:rPr>
          <w:rFonts w:ascii="Arial" w:hAnsi="Arial" w:cs="Arial"/>
          <w:szCs w:val="20"/>
        </w:rPr>
        <w:t xml:space="preserve">августа </w:t>
      </w:r>
      <w:r w:rsidRPr="00733A04">
        <w:rPr>
          <w:rFonts w:ascii="Arial" w:hAnsi="Arial" w:cs="Arial"/>
          <w:szCs w:val="20"/>
        </w:rPr>
        <w:t>201</w:t>
      </w:r>
      <w:r w:rsidR="000A2A84" w:rsidRPr="00733A04">
        <w:rPr>
          <w:rFonts w:ascii="Arial" w:hAnsi="Arial" w:cs="Arial"/>
          <w:szCs w:val="20"/>
        </w:rPr>
        <w:t>8</w:t>
      </w:r>
      <w:r w:rsidRPr="00733A04">
        <w:rPr>
          <w:rFonts w:ascii="Arial" w:hAnsi="Arial" w:cs="Arial"/>
          <w:szCs w:val="20"/>
        </w:rPr>
        <w:t xml:space="preserve">. </w:t>
      </w:r>
    </w:p>
    <w:p w:rsidR="00603EFF" w:rsidRPr="00733A04" w:rsidRDefault="00EC0076" w:rsidP="00C8539C">
      <w:pPr>
        <w:pStyle w:val="ListParagraph"/>
        <w:numPr>
          <w:ilvl w:val="1"/>
          <w:numId w:val="23"/>
        </w:numPr>
        <w:spacing w:line="360" w:lineRule="auto"/>
        <w:ind w:left="0" w:firstLine="0"/>
        <w:rPr>
          <w:rFonts w:ascii="Arial" w:hAnsi="Arial" w:cs="Arial"/>
          <w:szCs w:val="20"/>
        </w:rPr>
      </w:pPr>
      <w:r w:rsidRPr="00733A04">
        <w:rPr>
          <w:rFonts w:ascii="Arial" w:hAnsi="Arial" w:cs="Arial"/>
          <w:szCs w:val="20"/>
        </w:rPr>
        <w:t xml:space="preserve">Участник должен быть способным провести входной контроль </w:t>
      </w:r>
      <w:r w:rsidR="00027A12" w:rsidRPr="00733A04">
        <w:rPr>
          <w:rFonts w:ascii="Arial" w:hAnsi="Arial" w:cs="Arial"/>
          <w:szCs w:val="20"/>
        </w:rPr>
        <w:t xml:space="preserve">любой </w:t>
      </w:r>
      <w:r w:rsidRPr="00733A04">
        <w:rPr>
          <w:rFonts w:ascii="Arial" w:hAnsi="Arial" w:cs="Arial"/>
          <w:szCs w:val="20"/>
        </w:rPr>
        <w:t xml:space="preserve">полученной </w:t>
      </w:r>
      <w:r w:rsidR="00027A12" w:rsidRPr="00733A04">
        <w:rPr>
          <w:rFonts w:ascii="Arial" w:hAnsi="Arial" w:cs="Arial"/>
          <w:szCs w:val="20"/>
        </w:rPr>
        <w:t xml:space="preserve">от Заказчика </w:t>
      </w:r>
      <w:r w:rsidRPr="00733A04">
        <w:rPr>
          <w:rFonts w:ascii="Arial" w:hAnsi="Arial" w:cs="Arial"/>
          <w:szCs w:val="20"/>
        </w:rPr>
        <w:t xml:space="preserve">документации на предмет соответствия </w:t>
      </w:r>
      <w:r w:rsidR="00027A12" w:rsidRPr="00733A04">
        <w:rPr>
          <w:rFonts w:ascii="Arial" w:hAnsi="Arial" w:cs="Arial"/>
          <w:szCs w:val="20"/>
        </w:rPr>
        <w:t>своим</w:t>
      </w:r>
      <w:r w:rsidRPr="00733A04">
        <w:rPr>
          <w:rFonts w:ascii="Arial" w:hAnsi="Arial" w:cs="Arial"/>
          <w:szCs w:val="20"/>
        </w:rPr>
        <w:t xml:space="preserve"> стоимостным, организационным и временным ограничениям.</w:t>
      </w:r>
    </w:p>
    <w:p w:rsidR="00C8539C" w:rsidRPr="00733A04" w:rsidRDefault="00C8539C" w:rsidP="00C8539C">
      <w:pPr>
        <w:spacing w:line="360" w:lineRule="auto"/>
        <w:jc w:val="both"/>
        <w:rPr>
          <w:rFonts w:ascii="Arial" w:hAnsi="Arial" w:cs="Arial"/>
          <w:b/>
          <w:bCs/>
          <w:caps/>
          <w:szCs w:val="20"/>
        </w:rPr>
      </w:pPr>
    </w:p>
    <w:p w:rsidR="00603EFF" w:rsidRPr="00733A04" w:rsidRDefault="00603EFF" w:rsidP="00C8539C">
      <w:pPr>
        <w:spacing w:line="360" w:lineRule="auto"/>
        <w:jc w:val="both"/>
        <w:rPr>
          <w:rFonts w:ascii="Arial" w:hAnsi="Arial" w:cs="Arial"/>
          <w:b/>
          <w:bCs/>
          <w:caps/>
          <w:szCs w:val="20"/>
        </w:rPr>
      </w:pPr>
      <w:r w:rsidRPr="00733A04">
        <w:rPr>
          <w:rFonts w:ascii="Arial" w:hAnsi="Arial" w:cs="Arial"/>
          <w:b/>
          <w:bCs/>
          <w:caps/>
          <w:szCs w:val="20"/>
        </w:rPr>
        <w:t>Раздел 3. ПОРЯДОК ПОДАЧИ КОНКУРСНОЙ ДОКУМЕНТАЦИИ</w:t>
      </w:r>
    </w:p>
    <w:p w:rsidR="00603EFF" w:rsidRPr="00733A04" w:rsidRDefault="00603EFF" w:rsidP="00C8539C">
      <w:pPr>
        <w:pStyle w:val="ListParagraph"/>
        <w:spacing w:line="360" w:lineRule="auto"/>
        <w:ind w:left="0"/>
        <w:rPr>
          <w:rFonts w:ascii="Arial" w:hAnsi="Arial" w:cs="Arial"/>
          <w:b/>
          <w:szCs w:val="20"/>
        </w:rPr>
      </w:pPr>
    </w:p>
    <w:p w:rsidR="00EC0076" w:rsidRPr="00733A04" w:rsidRDefault="00EC0076" w:rsidP="00C8539C">
      <w:pPr>
        <w:pStyle w:val="ListParagraph"/>
        <w:numPr>
          <w:ilvl w:val="1"/>
          <w:numId w:val="24"/>
        </w:numPr>
        <w:spacing w:line="360" w:lineRule="auto"/>
        <w:ind w:left="0" w:firstLine="0"/>
        <w:rPr>
          <w:rFonts w:ascii="Arial" w:hAnsi="Arial" w:cs="Arial"/>
          <w:szCs w:val="20"/>
        </w:rPr>
      </w:pPr>
      <w:r w:rsidRPr="00733A04">
        <w:rPr>
          <w:rFonts w:ascii="Arial" w:hAnsi="Arial" w:cs="Arial"/>
          <w:szCs w:val="20"/>
        </w:rPr>
        <w:t xml:space="preserve">Участники </w:t>
      </w:r>
      <w:r w:rsidR="007C7033" w:rsidRPr="00733A04">
        <w:rPr>
          <w:rFonts w:ascii="Arial" w:hAnsi="Arial" w:cs="Arial"/>
          <w:szCs w:val="20"/>
        </w:rPr>
        <w:t>Конкурса</w:t>
      </w:r>
      <w:r w:rsidRPr="00733A04">
        <w:rPr>
          <w:rFonts w:ascii="Arial" w:hAnsi="Arial" w:cs="Arial"/>
          <w:szCs w:val="20"/>
        </w:rPr>
        <w:t xml:space="preserve"> могут </w:t>
      </w:r>
      <w:r w:rsidR="00456376" w:rsidRPr="00733A04">
        <w:rPr>
          <w:rFonts w:ascii="Arial" w:hAnsi="Arial" w:cs="Arial"/>
          <w:szCs w:val="20"/>
        </w:rPr>
        <w:t>получ</w:t>
      </w:r>
      <w:r w:rsidR="003B11AA" w:rsidRPr="00733A04">
        <w:rPr>
          <w:rFonts w:ascii="Arial" w:hAnsi="Arial" w:cs="Arial"/>
          <w:szCs w:val="20"/>
        </w:rPr>
        <w:t>а</w:t>
      </w:r>
      <w:r w:rsidR="00456376" w:rsidRPr="00733A04">
        <w:rPr>
          <w:rFonts w:ascii="Arial" w:hAnsi="Arial" w:cs="Arial"/>
          <w:szCs w:val="20"/>
        </w:rPr>
        <w:t xml:space="preserve">ть любые уточнения, связанные с </w:t>
      </w:r>
      <w:r w:rsidR="003B11AA" w:rsidRPr="00733A04">
        <w:rPr>
          <w:rFonts w:ascii="Arial" w:hAnsi="Arial" w:cs="Arial"/>
          <w:szCs w:val="20"/>
        </w:rPr>
        <w:t xml:space="preserve">участием </w:t>
      </w:r>
      <w:r w:rsidR="00456376" w:rsidRPr="00733A04">
        <w:rPr>
          <w:rFonts w:ascii="Arial" w:hAnsi="Arial" w:cs="Arial"/>
          <w:szCs w:val="20"/>
        </w:rPr>
        <w:t>у сотрудников Сколтех</w:t>
      </w:r>
      <w:r w:rsidR="00C541E3" w:rsidRPr="00733A04">
        <w:rPr>
          <w:rFonts w:ascii="Arial" w:hAnsi="Arial" w:cs="Arial"/>
          <w:szCs w:val="20"/>
        </w:rPr>
        <w:t>а</w:t>
      </w:r>
      <w:r w:rsidRPr="00733A04">
        <w:rPr>
          <w:rFonts w:ascii="Arial" w:hAnsi="Arial" w:cs="Arial"/>
          <w:szCs w:val="20"/>
        </w:rPr>
        <w:t>:</w:t>
      </w:r>
    </w:p>
    <w:p w:rsidR="006A4414" w:rsidRPr="00733A04" w:rsidRDefault="006A4414" w:rsidP="00C8539C">
      <w:pPr>
        <w:pStyle w:val="ListParagraph"/>
        <w:spacing w:line="360" w:lineRule="auto"/>
        <w:ind w:left="0"/>
        <w:rPr>
          <w:rFonts w:ascii="Arial" w:hAnsi="Arial" w:cs="Arial"/>
          <w:color w:val="262626" w:themeColor="text1" w:themeTint="D9"/>
          <w:szCs w:val="20"/>
        </w:rPr>
      </w:pPr>
    </w:p>
    <w:p w:rsidR="00852713" w:rsidRPr="00733A04" w:rsidRDefault="00852713" w:rsidP="00C8539C">
      <w:pPr>
        <w:pStyle w:val="ListParagraph"/>
        <w:numPr>
          <w:ilvl w:val="0"/>
          <w:numId w:val="5"/>
        </w:numPr>
        <w:spacing w:line="360" w:lineRule="auto"/>
        <w:ind w:left="0" w:firstLine="0"/>
        <w:rPr>
          <w:rFonts w:ascii="Arial" w:hAnsi="Arial" w:cs="Arial"/>
          <w:szCs w:val="20"/>
        </w:rPr>
      </w:pPr>
      <w:r w:rsidRPr="00733A04">
        <w:rPr>
          <w:rFonts w:ascii="Arial" w:hAnsi="Arial" w:cs="Arial"/>
          <w:szCs w:val="20"/>
        </w:rPr>
        <w:t xml:space="preserve">Савельева Марина, Менеджер по непрямым закупкам. </w:t>
      </w:r>
    </w:p>
    <w:p w:rsidR="00852713" w:rsidRPr="00733A04" w:rsidRDefault="000C484B" w:rsidP="00C8539C">
      <w:pPr>
        <w:pStyle w:val="ListParagraph"/>
        <w:spacing w:line="360" w:lineRule="auto"/>
        <w:ind w:left="0"/>
        <w:rPr>
          <w:rFonts w:ascii="Arial" w:hAnsi="Arial" w:cs="Arial"/>
          <w:szCs w:val="20"/>
        </w:rPr>
      </w:pPr>
      <w:hyperlink r:id="rId9" w:history="1">
        <w:r w:rsidR="00852713" w:rsidRPr="00733A04">
          <w:rPr>
            <w:rStyle w:val="Hyperlink"/>
            <w:rFonts w:ascii="Arial" w:hAnsi="Arial" w:cs="Arial"/>
            <w:szCs w:val="20"/>
            <w:lang w:val="en-US"/>
          </w:rPr>
          <w:t>M</w:t>
        </w:r>
        <w:r w:rsidR="00852713" w:rsidRPr="00733A04">
          <w:rPr>
            <w:rStyle w:val="Hyperlink"/>
            <w:rFonts w:ascii="Arial" w:hAnsi="Arial" w:cs="Arial"/>
            <w:szCs w:val="20"/>
          </w:rPr>
          <w:t>.</w:t>
        </w:r>
        <w:r w:rsidR="00852713" w:rsidRPr="00733A04">
          <w:rPr>
            <w:rStyle w:val="Hyperlink"/>
            <w:rFonts w:ascii="Arial" w:hAnsi="Arial" w:cs="Arial"/>
            <w:szCs w:val="20"/>
            <w:lang w:val="en-US"/>
          </w:rPr>
          <w:t>Savelieva</w:t>
        </w:r>
        <w:r w:rsidR="00852713" w:rsidRPr="00733A04">
          <w:rPr>
            <w:rStyle w:val="Hyperlink"/>
            <w:rFonts w:ascii="Arial" w:hAnsi="Arial" w:cs="Arial"/>
            <w:szCs w:val="20"/>
          </w:rPr>
          <w:t>@</w:t>
        </w:r>
        <w:r w:rsidR="00852713" w:rsidRPr="00733A04">
          <w:rPr>
            <w:rStyle w:val="Hyperlink"/>
            <w:rFonts w:ascii="Arial" w:hAnsi="Arial" w:cs="Arial"/>
            <w:szCs w:val="20"/>
            <w:lang w:val="en-US"/>
          </w:rPr>
          <w:t>skoltech</w:t>
        </w:r>
        <w:r w:rsidR="00852713" w:rsidRPr="00733A04">
          <w:rPr>
            <w:rStyle w:val="Hyperlink"/>
            <w:rFonts w:ascii="Arial" w:hAnsi="Arial" w:cs="Arial"/>
            <w:szCs w:val="20"/>
          </w:rPr>
          <w:t>.</w:t>
        </w:r>
        <w:r w:rsidR="00852713" w:rsidRPr="00733A04">
          <w:rPr>
            <w:rStyle w:val="Hyperlink"/>
            <w:rFonts w:ascii="Arial" w:hAnsi="Arial" w:cs="Arial"/>
            <w:szCs w:val="20"/>
            <w:lang w:val="en-US"/>
          </w:rPr>
          <w:t>ru</w:t>
        </w:r>
      </w:hyperlink>
      <w:r w:rsidR="00852713" w:rsidRPr="00733A04">
        <w:rPr>
          <w:rFonts w:ascii="Arial" w:hAnsi="Arial" w:cs="Arial"/>
          <w:szCs w:val="20"/>
        </w:rPr>
        <w:br/>
        <w:t>тел. +7 (495) 280-1481 ext.3522</w:t>
      </w:r>
    </w:p>
    <w:p w:rsidR="006A4414" w:rsidRPr="00733A04" w:rsidRDefault="00120F35" w:rsidP="00C8539C">
      <w:pPr>
        <w:pStyle w:val="ListParagraph"/>
        <w:numPr>
          <w:ilvl w:val="0"/>
          <w:numId w:val="5"/>
        </w:numPr>
        <w:spacing w:line="360" w:lineRule="auto"/>
        <w:ind w:left="0" w:firstLine="0"/>
        <w:rPr>
          <w:rFonts w:ascii="Arial" w:hAnsi="Arial" w:cs="Arial"/>
          <w:szCs w:val="20"/>
        </w:rPr>
      </w:pPr>
      <w:r w:rsidRPr="00733A04">
        <w:rPr>
          <w:rFonts w:ascii="Arial" w:hAnsi="Arial" w:cs="Arial"/>
          <w:szCs w:val="20"/>
        </w:rPr>
        <w:t>Пищик Светлана</w:t>
      </w:r>
      <w:r w:rsidR="006A4414" w:rsidRPr="00733A04">
        <w:rPr>
          <w:rFonts w:ascii="Arial" w:hAnsi="Arial" w:cs="Arial"/>
          <w:szCs w:val="20"/>
        </w:rPr>
        <w:t xml:space="preserve">, </w:t>
      </w:r>
      <w:r w:rsidRPr="00733A04">
        <w:rPr>
          <w:rFonts w:ascii="Arial" w:hAnsi="Arial" w:cs="Arial"/>
          <w:szCs w:val="20"/>
        </w:rPr>
        <w:t>Административный Менеджер</w:t>
      </w:r>
      <w:r w:rsidR="006A4414" w:rsidRPr="00733A04">
        <w:rPr>
          <w:rFonts w:ascii="Arial" w:hAnsi="Arial" w:cs="Arial"/>
          <w:szCs w:val="20"/>
        </w:rPr>
        <w:t>.</w:t>
      </w:r>
    </w:p>
    <w:p w:rsidR="00120F35" w:rsidRPr="00733A04" w:rsidRDefault="00120F35" w:rsidP="00C8539C">
      <w:pPr>
        <w:spacing w:line="360" w:lineRule="auto"/>
        <w:rPr>
          <w:rStyle w:val="Hyperlink"/>
          <w:rFonts w:ascii="Arial" w:hAnsi="Arial" w:cs="Arial"/>
          <w:szCs w:val="20"/>
          <w:lang w:val="en-US"/>
        </w:rPr>
      </w:pPr>
      <w:r w:rsidRPr="00733A04">
        <w:rPr>
          <w:rStyle w:val="Hyperlink"/>
          <w:rFonts w:ascii="Arial" w:hAnsi="Arial" w:cs="Arial"/>
          <w:szCs w:val="20"/>
          <w:lang w:val="en-US"/>
        </w:rPr>
        <w:t xml:space="preserve">S.Pishchik@skoltech.ru </w:t>
      </w:r>
    </w:p>
    <w:p w:rsidR="006A4414" w:rsidRPr="00733A04" w:rsidRDefault="006A4414" w:rsidP="00C8539C">
      <w:pPr>
        <w:spacing w:line="360" w:lineRule="auto"/>
        <w:rPr>
          <w:rFonts w:ascii="Arial" w:hAnsi="Arial" w:cs="Arial"/>
          <w:szCs w:val="20"/>
        </w:rPr>
      </w:pPr>
      <w:r w:rsidRPr="00733A04">
        <w:rPr>
          <w:rFonts w:ascii="Arial" w:hAnsi="Arial" w:cs="Arial"/>
          <w:szCs w:val="20"/>
        </w:rPr>
        <w:lastRenderedPageBreak/>
        <w:t>тел</w:t>
      </w:r>
      <w:r w:rsidR="00120F35" w:rsidRPr="00733A04">
        <w:rPr>
          <w:rFonts w:ascii="Arial" w:hAnsi="Arial" w:cs="Arial"/>
          <w:szCs w:val="20"/>
        </w:rPr>
        <w:t>. +7 (495) 280-1481 ext.3207</w:t>
      </w:r>
    </w:p>
    <w:p w:rsidR="006A4414" w:rsidRPr="00733A04" w:rsidRDefault="006A4414" w:rsidP="00C8539C">
      <w:pPr>
        <w:pStyle w:val="ListParagraph"/>
        <w:spacing w:line="360" w:lineRule="auto"/>
        <w:ind w:left="0"/>
        <w:rPr>
          <w:rFonts w:ascii="Arial" w:hAnsi="Arial" w:cs="Arial"/>
          <w:szCs w:val="20"/>
        </w:rPr>
      </w:pPr>
    </w:p>
    <w:p w:rsidR="00EC0076" w:rsidRPr="00733A04" w:rsidRDefault="00EC0076" w:rsidP="00C8539C">
      <w:pPr>
        <w:pStyle w:val="ListParagraph"/>
        <w:numPr>
          <w:ilvl w:val="1"/>
          <w:numId w:val="24"/>
        </w:numPr>
        <w:spacing w:line="360" w:lineRule="auto"/>
        <w:ind w:left="0" w:firstLine="0"/>
        <w:rPr>
          <w:rFonts w:ascii="Arial" w:hAnsi="Arial" w:cs="Arial"/>
          <w:szCs w:val="20"/>
        </w:rPr>
      </w:pPr>
      <w:r w:rsidRPr="00733A04">
        <w:rPr>
          <w:rFonts w:ascii="Arial" w:hAnsi="Arial" w:cs="Arial"/>
          <w:szCs w:val="20"/>
        </w:rPr>
        <w:t xml:space="preserve">Участники </w:t>
      </w:r>
      <w:r w:rsidR="007C7033" w:rsidRPr="00733A04">
        <w:rPr>
          <w:rFonts w:ascii="Arial" w:hAnsi="Arial" w:cs="Arial"/>
          <w:szCs w:val="20"/>
        </w:rPr>
        <w:t>Конкурса</w:t>
      </w:r>
      <w:r w:rsidRPr="00733A04">
        <w:rPr>
          <w:rFonts w:ascii="Arial" w:hAnsi="Arial" w:cs="Arial"/>
          <w:szCs w:val="20"/>
        </w:rPr>
        <w:t xml:space="preserve"> могут направлять вопросы (как технического, так и процедурного характера) по электронной почте или телефону, указанных в п. </w:t>
      </w:r>
      <w:r w:rsidR="00603EFF" w:rsidRPr="00733A04">
        <w:rPr>
          <w:rFonts w:ascii="Arial" w:hAnsi="Arial" w:cs="Arial"/>
          <w:szCs w:val="20"/>
        </w:rPr>
        <w:t>3</w:t>
      </w:r>
      <w:r w:rsidR="00576395" w:rsidRPr="00733A04">
        <w:rPr>
          <w:rFonts w:ascii="Arial" w:hAnsi="Arial" w:cs="Arial"/>
          <w:szCs w:val="20"/>
        </w:rPr>
        <w:t>.1</w:t>
      </w:r>
      <w:r w:rsidR="00456376" w:rsidRPr="00733A04">
        <w:rPr>
          <w:rFonts w:ascii="Arial" w:hAnsi="Arial" w:cs="Arial"/>
          <w:szCs w:val="20"/>
        </w:rPr>
        <w:t>.</w:t>
      </w:r>
      <w:r w:rsidRPr="00733A04">
        <w:rPr>
          <w:rFonts w:ascii="Arial" w:hAnsi="Arial" w:cs="Arial"/>
          <w:szCs w:val="20"/>
        </w:rPr>
        <w:t xml:space="preserve"> настоящего Запроса в течение всего периода подготовки коммерческого предложения.</w:t>
      </w:r>
    </w:p>
    <w:p w:rsidR="003B11AA" w:rsidRPr="00733A04" w:rsidRDefault="007C7033" w:rsidP="00C8539C">
      <w:pPr>
        <w:pStyle w:val="ListParagraph"/>
        <w:numPr>
          <w:ilvl w:val="1"/>
          <w:numId w:val="24"/>
        </w:numPr>
        <w:spacing w:line="360" w:lineRule="auto"/>
        <w:ind w:left="0" w:firstLine="0"/>
        <w:rPr>
          <w:rFonts w:ascii="Arial" w:hAnsi="Arial" w:cs="Arial"/>
          <w:szCs w:val="20"/>
        </w:rPr>
      </w:pPr>
      <w:r w:rsidRPr="00733A04">
        <w:rPr>
          <w:rFonts w:ascii="Arial" w:hAnsi="Arial" w:cs="Arial"/>
          <w:szCs w:val="20"/>
        </w:rPr>
        <w:t>Документация</w:t>
      </w:r>
      <w:r w:rsidR="003B11AA" w:rsidRPr="00733A04">
        <w:rPr>
          <w:rFonts w:ascii="Arial" w:hAnsi="Arial" w:cs="Arial"/>
          <w:szCs w:val="20"/>
        </w:rPr>
        <w:t xml:space="preserve"> должна быть предоставлена</w:t>
      </w:r>
      <w:r w:rsidR="00EC0076" w:rsidRPr="00733A04">
        <w:rPr>
          <w:rFonts w:ascii="Arial" w:hAnsi="Arial" w:cs="Arial"/>
          <w:szCs w:val="20"/>
        </w:rPr>
        <w:t xml:space="preserve"> </w:t>
      </w:r>
      <w:r w:rsidR="00027A12" w:rsidRPr="00733A04">
        <w:rPr>
          <w:rFonts w:ascii="Arial" w:hAnsi="Arial" w:cs="Arial"/>
          <w:szCs w:val="20"/>
        </w:rPr>
        <w:t xml:space="preserve">полностью заполоненной, </w:t>
      </w:r>
      <w:r w:rsidR="003B11AA" w:rsidRPr="00733A04">
        <w:rPr>
          <w:rFonts w:ascii="Arial" w:hAnsi="Arial" w:cs="Arial"/>
          <w:szCs w:val="20"/>
        </w:rPr>
        <w:t>с приложением всех релевантных подтверждающих документов; для сканов документов с печатью – сканы должны быть хорошо читаемы</w:t>
      </w:r>
      <w:r w:rsidR="00027A12" w:rsidRPr="00733A04">
        <w:rPr>
          <w:rFonts w:ascii="Arial" w:hAnsi="Arial" w:cs="Arial"/>
          <w:szCs w:val="20"/>
        </w:rPr>
        <w:t xml:space="preserve">. </w:t>
      </w:r>
      <w:r w:rsidR="00821635" w:rsidRPr="00733A04">
        <w:rPr>
          <w:rFonts w:ascii="Arial" w:hAnsi="Arial" w:cs="Arial"/>
          <w:szCs w:val="20"/>
        </w:rPr>
        <w:t xml:space="preserve">Документы, оригиналы которых выданы Участнику </w:t>
      </w:r>
      <w:r w:rsidRPr="00733A04">
        <w:rPr>
          <w:rFonts w:ascii="Arial" w:hAnsi="Arial" w:cs="Arial"/>
          <w:szCs w:val="20"/>
        </w:rPr>
        <w:t>Конкурса</w:t>
      </w:r>
      <w:r w:rsidR="00821635" w:rsidRPr="00733A04">
        <w:rPr>
          <w:rFonts w:ascii="Arial" w:hAnsi="Arial" w:cs="Arial"/>
          <w:szCs w:val="20"/>
        </w:rPr>
        <w:t xml:space="preserve"> третьими лицами на английском языке, могут быть представлены на этом языке, в остальных случаях потребуется сопроводить их переводом на русский язык.</w:t>
      </w:r>
    </w:p>
    <w:p w:rsidR="00EC0076" w:rsidRPr="00733A04" w:rsidRDefault="00C40C36" w:rsidP="00C8539C">
      <w:pPr>
        <w:pStyle w:val="ListParagraph"/>
        <w:numPr>
          <w:ilvl w:val="1"/>
          <w:numId w:val="24"/>
        </w:numPr>
        <w:spacing w:line="360" w:lineRule="auto"/>
        <w:ind w:left="0" w:firstLine="0"/>
        <w:rPr>
          <w:rFonts w:ascii="Arial" w:hAnsi="Arial" w:cs="Arial"/>
          <w:szCs w:val="20"/>
        </w:rPr>
      </w:pPr>
      <w:r w:rsidRPr="00733A04">
        <w:rPr>
          <w:rFonts w:ascii="Arial" w:hAnsi="Arial" w:cs="Arial"/>
          <w:szCs w:val="20"/>
        </w:rPr>
        <w:t xml:space="preserve">Комплект </w:t>
      </w:r>
      <w:r w:rsidR="007C7033" w:rsidRPr="00733A04">
        <w:rPr>
          <w:rFonts w:ascii="Arial" w:hAnsi="Arial" w:cs="Arial"/>
          <w:szCs w:val="20"/>
        </w:rPr>
        <w:t xml:space="preserve">конкурсной </w:t>
      </w:r>
      <w:r w:rsidR="003B11AA" w:rsidRPr="00733A04">
        <w:rPr>
          <w:rFonts w:ascii="Arial" w:hAnsi="Arial" w:cs="Arial"/>
          <w:szCs w:val="20"/>
        </w:rPr>
        <w:t xml:space="preserve">документации </w:t>
      </w:r>
      <w:r w:rsidRPr="00733A04">
        <w:rPr>
          <w:rFonts w:ascii="Arial" w:hAnsi="Arial" w:cs="Arial"/>
          <w:szCs w:val="20"/>
        </w:rPr>
        <w:t>должен</w:t>
      </w:r>
      <w:r w:rsidR="00EC0076" w:rsidRPr="00733A04">
        <w:rPr>
          <w:rFonts w:ascii="Arial" w:hAnsi="Arial" w:cs="Arial"/>
          <w:szCs w:val="20"/>
        </w:rPr>
        <w:t xml:space="preserve"> </w:t>
      </w:r>
      <w:r w:rsidR="007C05C6" w:rsidRPr="00733A04">
        <w:rPr>
          <w:rFonts w:ascii="Arial" w:hAnsi="Arial" w:cs="Arial"/>
          <w:szCs w:val="20"/>
        </w:rPr>
        <w:t xml:space="preserve">быть подготовлен на русском языке и </w:t>
      </w:r>
      <w:r w:rsidR="00EC0076" w:rsidRPr="00733A04">
        <w:rPr>
          <w:rFonts w:ascii="Arial" w:hAnsi="Arial" w:cs="Arial"/>
          <w:szCs w:val="20"/>
        </w:rPr>
        <w:t>включать следующую информацию:</w:t>
      </w:r>
    </w:p>
    <w:p w:rsidR="007C05C6" w:rsidRPr="00733A04" w:rsidRDefault="007C05C6" w:rsidP="00C8539C">
      <w:pPr>
        <w:pStyle w:val="ListParagraph"/>
        <w:numPr>
          <w:ilvl w:val="0"/>
          <w:numId w:val="4"/>
        </w:numPr>
        <w:spacing w:line="360" w:lineRule="auto"/>
        <w:ind w:left="0" w:firstLine="0"/>
        <w:rPr>
          <w:rFonts w:ascii="Arial" w:hAnsi="Arial" w:cs="Arial"/>
          <w:szCs w:val="20"/>
        </w:rPr>
      </w:pPr>
      <w:r w:rsidRPr="00733A04">
        <w:rPr>
          <w:rFonts w:ascii="Arial" w:hAnsi="Arial" w:cs="Arial"/>
          <w:szCs w:val="20"/>
        </w:rPr>
        <w:t xml:space="preserve">Заявку на участие в </w:t>
      </w:r>
      <w:r w:rsidR="007C7033" w:rsidRPr="00733A04">
        <w:rPr>
          <w:rFonts w:ascii="Arial" w:hAnsi="Arial" w:cs="Arial"/>
          <w:szCs w:val="20"/>
        </w:rPr>
        <w:t>Конкурсе</w:t>
      </w:r>
      <w:r w:rsidRPr="00733A04">
        <w:rPr>
          <w:rFonts w:ascii="Arial" w:hAnsi="Arial" w:cs="Arial"/>
          <w:szCs w:val="20"/>
        </w:rPr>
        <w:t xml:space="preserve"> (в свободной форме), подтверждающую согласие с условиями, указанными в данном Приглашении</w:t>
      </w:r>
      <w:r w:rsidR="00A94BFB">
        <w:rPr>
          <w:rFonts w:ascii="Arial" w:hAnsi="Arial" w:cs="Arial"/>
          <w:szCs w:val="20"/>
        </w:rPr>
        <w:t>, н</w:t>
      </w:r>
      <w:r w:rsidR="006A4414" w:rsidRPr="00733A04">
        <w:rPr>
          <w:rFonts w:ascii="Arial" w:hAnsi="Arial" w:cs="Arial"/>
          <w:szCs w:val="20"/>
        </w:rPr>
        <w:t>а бланке организации с подписью уполномоченного лица</w:t>
      </w:r>
      <w:r w:rsidRPr="00733A04">
        <w:rPr>
          <w:rFonts w:ascii="Arial" w:hAnsi="Arial" w:cs="Arial"/>
          <w:szCs w:val="20"/>
        </w:rPr>
        <w:t>;</w:t>
      </w:r>
    </w:p>
    <w:p w:rsidR="00EC0076" w:rsidRPr="00733A04" w:rsidRDefault="00C40C36" w:rsidP="00C8539C">
      <w:pPr>
        <w:pStyle w:val="ListParagraph"/>
        <w:numPr>
          <w:ilvl w:val="0"/>
          <w:numId w:val="4"/>
        </w:numPr>
        <w:spacing w:line="360" w:lineRule="auto"/>
        <w:ind w:left="0" w:firstLine="0"/>
        <w:rPr>
          <w:rFonts w:ascii="Arial" w:hAnsi="Arial" w:cs="Arial"/>
          <w:szCs w:val="20"/>
        </w:rPr>
      </w:pPr>
      <w:r w:rsidRPr="00733A04">
        <w:rPr>
          <w:rFonts w:ascii="Arial" w:hAnsi="Arial" w:cs="Arial"/>
          <w:szCs w:val="20"/>
        </w:rPr>
        <w:t xml:space="preserve">Презентацию компании, включая примеры реализации аналогичных проектов, формат файла – </w:t>
      </w:r>
      <w:r w:rsidR="00320C34" w:rsidRPr="00733A04">
        <w:rPr>
          <w:rFonts w:ascii="Arial" w:hAnsi="Arial" w:cs="Arial"/>
          <w:szCs w:val="20"/>
        </w:rPr>
        <w:t>.</w:t>
      </w:r>
      <w:r w:rsidRPr="00733A04">
        <w:rPr>
          <w:rFonts w:ascii="Arial" w:hAnsi="Arial" w:cs="Arial"/>
          <w:szCs w:val="20"/>
        </w:rPr>
        <w:t>pdf</w:t>
      </w:r>
      <w:r w:rsidR="00EC0076" w:rsidRPr="00733A04">
        <w:rPr>
          <w:rFonts w:ascii="Arial" w:hAnsi="Arial" w:cs="Arial"/>
          <w:szCs w:val="20"/>
        </w:rPr>
        <w:t>;</w:t>
      </w:r>
    </w:p>
    <w:p w:rsidR="00320C34" w:rsidRPr="00733A04" w:rsidRDefault="007C7033" w:rsidP="00C8539C">
      <w:pPr>
        <w:pStyle w:val="ListParagraph"/>
        <w:numPr>
          <w:ilvl w:val="0"/>
          <w:numId w:val="4"/>
        </w:numPr>
        <w:spacing w:line="360" w:lineRule="auto"/>
        <w:ind w:left="0" w:firstLine="0"/>
        <w:rPr>
          <w:rFonts w:ascii="Arial" w:hAnsi="Arial" w:cs="Arial"/>
          <w:szCs w:val="20"/>
        </w:rPr>
      </w:pPr>
      <w:r w:rsidRPr="00733A04">
        <w:rPr>
          <w:rFonts w:ascii="Arial" w:hAnsi="Arial" w:cs="Arial"/>
          <w:szCs w:val="20"/>
        </w:rPr>
        <w:t>Коммерческое предложение</w:t>
      </w:r>
      <w:r w:rsidR="00A94BFB">
        <w:rPr>
          <w:rFonts w:ascii="Arial" w:hAnsi="Arial" w:cs="Arial"/>
          <w:szCs w:val="20"/>
        </w:rPr>
        <w:t>,</w:t>
      </w:r>
      <w:r w:rsidRPr="00733A04">
        <w:rPr>
          <w:rFonts w:ascii="Arial" w:hAnsi="Arial" w:cs="Arial"/>
          <w:szCs w:val="20"/>
        </w:rPr>
        <w:t xml:space="preserve"> в соответствии с </w:t>
      </w:r>
      <w:r w:rsidR="00A94BFB">
        <w:rPr>
          <w:rFonts w:ascii="Arial" w:hAnsi="Arial" w:cs="Arial"/>
          <w:szCs w:val="20"/>
        </w:rPr>
        <w:t xml:space="preserve">Разделом 4 настоящего документа и </w:t>
      </w:r>
      <w:r w:rsidR="00A94BFB" w:rsidRPr="00A94BFB">
        <w:rPr>
          <w:rFonts w:ascii="Arial" w:hAnsi="Arial" w:cs="Arial"/>
          <w:b/>
          <w:szCs w:val="20"/>
          <w:u w:val="single"/>
        </w:rPr>
        <w:t>Таблицу для заполнения, которую все участники получают сразу после подтверждения своего участия.</w:t>
      </w:r>
      <w:r w:rsidR="00A94BFB">
        <w:rPr>
          <w:rFonts w:ascii="Arial" w:hAnsi="Arial" w:cs="Arial"/>
          <w:szCs w:val="20"/>
        </w:rPr>
        <w:t xml:space="preserve"> </w:t>
      </w:r>
      <w:r w:rsidR="00DC22A8" w:rsidRPr="00733A04">
        <w:rPr>
          <w:rFonts w:ascii="Arial" w:hAnsi="Arial" w:cs="Arial"/>
          <w:szCs w:val="20"/>
        </w:rPr>
        <w:t xml:space="preserve">Цены указываются в рублях </w:t>
      </w:r>
      <w:r w:rsidR="00393D24" w:rsidRPr="00733A04">
        <w:rPr>
          <w:rFonts w:ascii="Arial" w:hAnsi="Arial" w:cs="Arial"/>
          <w:szCs w:val="20"/>
        </w:rPr>
        <w:t xml:space="preserve">с учетом всех налогов и сборов, с учетом оплаты в течение минимум 10 (десяти) банковских дней с момента подписания акта приемки-передачи. </w:t>
      </w:r>
    </w:p>
    <w:p w:rsidR="00603EFF" w:rsidRPr="008807E7" w:rsidRDefault="00EC0076" w:rsidP="00C8539C">
      <w:pPr>
        <w:pStyle w:val="ListParagraph"/>
        <w:numPr>
          <w:ilvl w:val="1"/>
          <w:numId w:val="24"/>
        </w:numPr>
        <w:spacing w:line="360" w:lineRule="auto"/>
        <w:ind w:left="0" w:firstLine="0"/>
        <w:rPr>
          <w:rFonts w:ascii="Arial" w:hAnsi="Arial" w:cs="Arial"/>
          <w:szCs w:val="20"/>
        </w:rPr>
      </w:pPr>
      <w:r w:rsidRPr="00733A04">
        <w:rPr>
          <w:rFonts w:ascii="Arial" w:hAnsi="Arial" w:cs="Arial"/>
          <w:szCs w:val="20"/>
        </w:rPr>
        <w:t xml:space="preserve">Участник должен направить </w:t>
      </w:r>
      <w:r w:rsidR="00C40C36" w:rsidRPr="00733A04">
        <w:rPr>
          <w:rFonts w:ascii="Arial" w:hAnsi="Arial" w:cs="Arial"/>
          <w:szCs w:val="20"/>
        </w:rPr>
        <w:t xml:space="preserve">комплект </w:t>
      </w:r>
      <w:r w:rsidR="007C7033" w:rsidRPr="00733A04">
        <w:rPr>
          <w:rFonts w:ascii="Arial" w:hAnsi="Arial" w:cs="Arial"/>
          <w:szCs w:val="20"/>
        </w:rPr>
        <w:t xml:space="preserve">конкурсной </w:t>
      </w:r>
      <w:r w:rsidR="00C40C36" w:rsidRPr="00733A04">
        <w:rPr>
          <w:rFonts w:ascii="Arial" w:hAnsi="Arial" w:cs="Arial"/>
          <w:szCs w:val="20"/>
        </w:rPr>
        <w:t>документации</w:t>
      </w:r>
      <w:r w:rsidRPr="00733A04">
        <w:rPr>
          <w:rFonts w:ascii="Arial" w:hAnsi="Arial" w:cs="Arial"/>
          <w:szCs w:val="20"/>
        </w:rPr>
        <w:t xml:space="preserve"> </w:t>
      </w:r>
      <w:r w:rsidRPr="00570AA4">
        <w:rPr>
          <w:rFonts w:ascii="Arial" w:hAnsi="Arial" w:cs="Arial"/>
          <w:b/>
          <w:szCs w:val="20"/>
          <w:u w:val="single"/>
        </w:rPr>
        <w:t xml:space="preserve">в срок до </w:t>
      </w:r>
      <w:r w:rsidR="00C113C5" w:rsidRPr="00570AA4">
        <w:rPr>
          <w:rFonts w:ascii="Arial" w:hAnsi="Arial" w:cs="Arial"/>
          <w:b/>
          <w:szCs w:val="20"/>
          <w:u w:val="single"/>
        </w:rPr>
        <w:t>17</w:t>
      </w:r>
      <w:r w:rsidRPr="00570AA4">
        <w:rPr>
          <w:rFonts w:ascii="Arial" w:hAnsi="Arial" w:cs="Arial"/>
          <w:b/>
          <w:szCs w:val="20"/>
          <w:u w:val="single"/>
        </w:rPr>
        <w:t>:</w:t>
      </w:r>
      <w:r w:rsidR="00320C34" w:rsidRPr="00570AA4">
        <w:rPr>
          <w:rFonts w:ascii="Arial" w:hAnsi="Arial" w:cs="Arial"/>
          <w:b/>
          <w:szCs w:val="20"/>
          <w:u w:val="single"/>
        </w:rPr>
        <w:t>00</w:t>
      </w:r>
      <w:r w:rsidRPr="00570AA4">
        <w:rPr>
          <w:rFonts w:ascii="Arial" w:hAnsi="Arial" w:cs="Arial"/>
          <w:b/>
          <w:szCs w:val="20"/>
          <w:u w:val="single"/>
        </w:rPr>
        <w:t xml:space="preserve"> </w:t>
      </w:r>
      <w:r w:rsidR="00570AA4" w:rsidRPr="00570AA4">
        <w:rPr>
          <w:rFonts w:ascii="Arial" w:hAnsi="Arial" w:cs="Arial"/>
          <w:b/>
          <w:szCs w:val="20"/>
          <w:u w:val="single"/>
        </w:rPr>
        <w:t>13</w:t>
      </w:r>
      <w:r w:rsidR="008807E7" w:rsidRPr="00570AA4">
        <w:rPr>
          <w:rFonts w:ascii="Arial" w:hAnsi="Arial" w:cs="Arial"/>
          <w:b/>
          <w:szCs w:val="20"/>
          <w:u w:val="single"/>
        </w:rPr>
        <w:t xml:space="preserve"> августа 2</w:t>
      </w:r>
      <w:r w:rsidR="007C7033" w:rsidRPr="00570AA4">
        <w:rPr>
          <w:rFonts w:ascii="Arial" w:hAnsi="Arial" w:cs="Arial"/>
          <w:b/>
          <w:szCs w:val="20"/>
          <w:u w:val="single"/>
        </w:rPr>
        <w:t>018</w:t>
      </w:r>
      <w:r w:rsidRPr="00570AA4">
        <w:rPr>
          <w:rFonts w:ascii="Arial" w:hAnsi="Arial" w:cs="Arial"/>
          <w:b/>
          <w:szCs w:val="20"/>
          <w:u w:val="single"/>
        </w:rPr>
        <w:t xml:space="preserve"> г</w:t>
      </w:r>
      <w:r w:rsidRPr="00733A04">
        <w:rPr>
          <w:rFonts w:ascii="Arial" w:hAnsi="Arial" w:cs="Arial"/>
          <w:szCs w:val="20"/>
        </w:rPr>
        <w:t xml:space="preserve">. </w:t>
      </w:r>
      <w:r w:rsidR="00027A12" w:rsidRPr="00733A04">
        <w:rPr>
          <w:rFonts w:ascii="Arial" w:hAnsi="Arial" w:cs="Arial"/>
          <w:b/>
          <w:szCs w:val="20"/>
        </w:rPr>
        <w:t>по электронной почте координ</w:t>
      </w:r>
      <w:r w:rsidR="008807E7">
        <w:rPr>
          <w:rFonts w:ascii="Arial" w:hAnsi="Arial" w:cs="Arial"/>
          <w:b/>
          <w:szCs w:val="20"/>
        </w:rPr>
        <w:t>аторам проекта, указанным в п. 3</w:t>
      </w:r>
      <w:r w:rsidR="00027A12" w:rsidRPr="00733A04">
        <w:rPr>
          <w:rFonts w:ascii="Arial" w:hAnsi="Arial" w:cs="Arial"/>
          <w:b/>
          <w:szCs w:val="20"/>
        </w:rPr>
        <w:t xml:space="preserve">.1., с копией на  </w:t>
      </w:r>
      <w:hyperlink r:id="rId10" w:history="1">
        <w:r w:rsidR="00027A12" w:rsidRPr="00733A04">
          <w:rPr>
            <w:rFonts w:ascii="Arial" w:hAnsi="Arial" w:cs="Arial"/>
            <w:b/>
            <w:color w:val="0070C0"/>
            <w:szCs w:val="20"/>
          </w:rPr>
          <w:t>procurement@skoltech.ru</w:t>
        </w:r>
      </w:hyperlink>
      <w:r w:rsidR="00027A12" w:rsidRPr="00733A04">
        <w:rPr>
          <w:rFonts w:ascii="Arial" w:hAnsi="Arial" w:cs="Arial"/>
          <w:b/>
          <w:color w:val="0070C0"/>
          <w:szCs w:val="20"/>
        </w:rPr>
        <w:t>.</w:t>
      </w:r>
    </w:p>
    <w:p w:rsidR="00C8539C" w:rsidRPr="00733A04" w:rsidRDefault="00C8539C" w:rsidP="00C8539C">
      <w:pPr>
        <w:pStyle w:val="ListParagraph"/>
        <w:spacing w:line="360" w:lineRule="auto"/>
        <w:ind w:left="0"/>
        <w:rPr>
          <w:rFonts w:ascii="Arial" w:hAnsi="Arial" w:cs="Arial"/>
          <w:b/>
          <w:bCs/>
          <w:caps/>
          <w:szCs w:val="20"/>
        </w:rPr>
      </w:pPr>
    </w:p>
    <w:p w:rsidR="00C8539C" w:rsidRPr="00733A04" w:rsidRDefault="00603EFF" w:rsidP="00C8539C">
      <w:pPr>
        <w:pStyle w:val="ListParagraph"/>
        <w:spacing w:line="360" w:lineRule="auto"/>
        <w:ind w:left="0"/>
        <w:rPr>
          <w:rFonts w:ascii="Arial" w:hAnsi="Arial" w:cs="Arial"/>
          <w:b/>
          <w:bCs/>
          <w:caps/>
          <w:szCs w:val="20"/>
        </w:rPr>
      </w:pPr>
      <w:r w:rsidRPr="00733A04">
        <w:rPr>
          <w:rFonts w:ascii="Arial" w:hAnsi="Arial" w:cs="Arial"/>
          <w:b/>
          <w:bCs/>
          <w:caps/>
          <w:szCs w:val="20"/>
        </w:rPr>
        <w:lastRenderedPageBreak/>
        <w:t xml:space="preserve">Раздел 4. </w:t>
      </w:r>
      <w:r w:rsidR="00E679BE" w:rsidRPr="00733A04">
        <w:rPr>
          <w:rFonts w:ascii="Arial" w:hAnsi="Arial" w:cs="Arial"/>
          <w:b/>
          <w:bCs/>
          <w:caps/>
          <w:szCs w:val="20"/>
        </w:rPr>
        <w:t xml:space="preserve">ПЕРЕЧЕНЬ ТОВАРОВ/ РАБОТ/ УСЛУГ, ЯВЛЯЮЩИХСЯ ПРЕДМЕТОМ </w:t>
      </w:r>
      <w:r w:rsidR="00B13B2D" w:rsidRPr="00733A04">
        <w:rPr>
          <w:rFonts w:ascii="Arial" w:hAnsi="Arial" w:cs="Arial"/>
          <w:b/>
          <w:bCs/>
          <w:caps/>
          <w:szCs w:val="20"/>
        </w:rPr>
        <w:t xml:space="preserve">ПРОЦЕДУРЫ </w:t>
      </w:r>
      <w:r w:rsidR="00E679BE" w:rsidRPr="00733A04">
        <w:rPr>
          <w:rFonts w:ascii="Arial" w:hAnsi="Arial" w:cs="Arial"/>
          <w:b/>
          <w:bCs/>
          <w:caps/>
          <w:szCs w:val="20"/>
        </w:rPr>
        <w:t>ЗАКУПКИ</w:t>
      </w:r>
    </w:p>
    <w:p w:rsidR="00603EFF" w:rsidRPr="00733A04" w:rsidRDefault="00603EFF" w:rsidP="00C8539C">
      <w:pPr>
        <w:pStyle w:val="ListParagraph"/>
        <w:numPr>
          <w:ilvl w:val="1"/>
          <w:numId w:val="25"/>
        </w:numPr>
        <w:spacing w:line="360" w:lineRule="auto"/>
        <w:ind w:left="0" w:firstLine="0"/>
        <w:rPr>
          <w:rFonts w:ascii="Arial" w:eastAsia="Calibri" w:hAnsi="Arial" w:cs="Arial"/>
          <w:bCs/>
          <w:szCs w:val="20"/>
        </w:rPr>
      </w:pPr>
      <w:r w:rsidRPr="00733A04">
        <w:rPr>
          <w:rFonts w:ascii="Arial" w:eastAsia="Calibri" w:hAnsi="Arial" w:cs="Arial"/>
          <w:bCs/>
          <w:szCs w:val="20"/>
        </w:rPr>
        <w:t>Аренда транспортных средств (далее - ТС) с экипажем (водителем) для Сколковского института науки и технологий:</w:t>
      </w:r>
    </w:p>
    <w:p w:rsidR="00C8539C" w:rsidRPr="00733A04" w:rsidRDefault="00C8539C" w:rsidP="00C8539C">
      <w:pPr>
        <w:pStyle w:val="ListParagraph"/>
        <w:spacing w:line="360" w:lineRule="auto"/>
        <w:ind w:leftChars="567" w:left="1134"/>
        <w:rPr>
          <w:rFonts w:ascii="Arial" w:eastAsia="Calibri" w:hAnsi="Arial" w:cs="Arial"/>
          <w:bCs/>
          <w:szCs w:val="20"/>
        </w:rPr>
      </w:pPr>
    </w:p>
    <w:p w:rsidR="00603EFF" w:rsidRPr="00733A04" w:rsidRDefault="00603EFF" w:rsidP="00C8539C">
      <w:pPr>
        <w:pStyle w:val="ListParagraph"/>
        <w:widowControl w:val="0"/>
        <w:numPr>
          <w:ilvl w:val="0"/>
          <w:numId w:val="33"/>
        </w:numPr>
        <w:overflowPunct/>
        <w:spacing w:line="360" w:lineRule="auto"/>
        <w:ind w:leftChars="567" w:left="1494"/>
        <w:contextualSpacing/>
        <w:rPr>
          <w:rFonts w:ascii="Arial" w:eastAsia="Calibri" w:hAnsi="Arial" w:cs="Arial"/>
          <w:bCs/>
          <w:color w:val="0070C0"/>
          <w:szCs w:val="20"/>
        </w:rPr>
      </w:pPr>
      <w:r w:rsidRPr="00733A04">
        <w:rPr>
          <w:rFonts w:ascii="Arial" w:eastAsia="Calibri" w:hAnsi="Arial" w:cs="Arial"/>
          <w:bCs/>
          <w:color w:val="0070C0"/>
          <w:szCs w:val="20"/>
        </w:rPr>
        <w:t xml:space="preserve">ТС седан бизнес класса - 2 ед. </w:t>
      </w:r>
    </w:p>
    <w:p w:rsidR="00603EFF" w:rsidRPr="00733A04" w:rsidRDefault="00603EFF" w:rsidP="00C8539C">
      <w:pPr>
        <w:pStyle w:val="ListParagraph"/>
        <w:widowControl w:val="0"/>
        <w:numPr>
          <w:ilvl w:val="0"/>
          <w:numId w:val="33"/>
        </w:numPr>
        <w:overflowPunct/>
        <w:spacing w:line="360" w:lineRule="auto"/>
        <w:ind w:leftChars="567" w:left="1494"/>
        <w:contextualSpacing/>
        <w:rPr>
          <w:rFonts w:ascii="Arial" w:eastAsia="Calibri" w:hAnsi="Arial" w:cs="Arial"/>
          <w:bCs/>
          <w:color w:val="0070C0"/>
          <w:szCs w:val="20"/>
        </w:rPr>
      </w:pPr>
      <w:r w:rsidRPr="00733A04">
        <w:rPr>
          <w:rFonts w:ascii="Arial" w:eastAsia="Calibri" w:hAnsi="Arial" w:cs="Arial"/>
          <w:bCs/>
          <w:color w:val="0070C0"/>
          <w:szCs w:val="20"/>
        </w:rPr>
        <w:t>ТС микроавтобус бизнес класса – 1 ед.</w:t>
      </w:r>
    </w:p>
    <w:p w:rsidR="00603EFF" w:rsidRPr="00733A04" w:rsidRDefault="00603EFF" w:rsidP="00C8539C">
      <w:pPr>
        <w:pStyle w:val="ListParagraph"/>
        <w:widowControl w:val="0"/>
        <w:numPr>
          <w:ilvl w:val="0"/>
          <w:numId w:val="33"/>
        </w:numPr>
        <w:overflowPunct/>
        <w:spacing w:line="360" w:lineRule="auto"/>
        <w:ind w:leftChars="567" w:left="1494"/>
        <w:contextualSpacing/>
        <w:rPr>
          <w:rFonts w:ascii="Arial" w:eastAsia="Calibri" w:hAnsi="Arial" w:cs="Arial"/>
          <w:bCs/>
          <w:color w:val="0070C0"/>
          <w:szCs w:val="20"/>
        </w:rPr>
      </w:pPr>
      <w:r w:rsidRPr="00733A04">
        <w:rPr>
          <w:rFonts w:ascii="Arial" w:eastAsia="Calibri" w:hAnsi="Arial" w:cs="Arial"/>
          <w:bCs/>
          <w:color w:val="0070C0"/>
          <w:szCs w:val="20"/>
        </w:rPr>
        <w:t xml:space="preserve">ТС микроавтобус эконом класса – 2 ед. </w:t>
      </w:r>
    </w:p>
    <w:p w:rsidR="00C8539C" w:rsidRPr="00733A04" w:rsidRDefault="00C8539C" w:rsidP="00C8539C">
      <w:pPr>
        <w:pStyle w:val="ListParagraph"/>
        <w:widowControl w:val="0"/>
        <w:overflowPunct/>
        <w:spacing w:line="360" w:lineRule="auto"/>
        <w:ind w:left="1004"/>
        <w:contextualSpacing/>
        <w:rPr>
          <w:rFonts w:ascii="Arial" w:eastAsia="Calibri" w:hAnsi="Arial" w:cs="Arial"/>
          <w:bCs/>
          <w:color w:val="0070C0"/>
          <w:szCs w:val="20"/>
        </w:rPr>
      </w:pPr>
    </w:p>
    <w:p w:rsidR="00603EFF" w:rsidRPr="00B26079" w:rsidRDefault="00603EFF" w:rsidP="00C8539C">
      <w:pPr>
        <w:pStyle w:val="ListParagraph"/>
        <w:widowControl w:val="0"/>
        <w:spacing w:line="360" w:lineRule="auto"/>
        <w:ind w:left="0"/>
        <w:rPr>
          <w:rFonts w:ascii="Arial" w:eastAsia="Calibri" w:hAnsi="Arial" w:cs="Arial"/>
          <w:bCs/>
          <w:color w:val="0070C0"/>
          <w:szCs w:val="20"/>
        </w:rPr>
      </w:pPr>
      <w:r w:rsidRPr="00733A04">
        <w:rPr>
          <w:rFonts w:ascii="Arial" w:eastAsia="Calibri" w:hAnsi="Arial" w:cs="Arial"/>
          <w:bCs/>
          <w:color w:val="0070C0"/>
          <w:szCs w:val="20"/>
        </w:rPr>
        <w:t>Технические характеристики тра</w:t>
      </w:r>
      <w:r w:rsidR="00C8539C" w:rsidRPr="00733A04">
        <w:rPr>
          <w:rFonts w:ascii="Arial" w:eastAsia="Calibri" w:hAnsi="Arial" w:cs="Arial"/>
          <w:bCs/>
          <w:color w:val="0070C0"/>
          <w:szCs w:val="20"/>
        </w:rPr>
        <w:t>нсп</w:t>
      </w:r>
      <w:r w:rsidR="00B26079">
        <w:rPr>
          <w:rFonts w:ascii="Arial" w:eastAsia="Calibri" w:hAnsi="Arial" w:cs="Arial"/>
          <w:bCs/>
          <w:color w:val="0070C0"/>
          <w:szCs w:val="20"/>
        </w:rPr>
        <w:t>ортных средств указаны в пп. 4.</w:t>
      </w:r>
      <w:r w:rsidR="00B26079" w:rsidRPr="00B26079">
        <w:rPr>
          <w:rFonts w:ascii="Arial" w:eastAsia="Calibri" w:hAnsi="Arial" w:cs="Arial"/>
          <w:bCs/>
          <w:color w:val="0070C0"/>
          <w:szCs w:val="20"/>
        </w:rPr>
        <w:t>8</w:t>
      </w:r>
      <w:r w:rsidR="00C8539C" w:rsidRPr="00733A04">
        <w:rPr>
          <w:rFonts w:ascii="Arial" w:eastAsia="Calibri" w:hAnsi="Arial" w:cs="Arial"/>
          <w:bCs/>
          <w:color w:val="0070C0"/>
          <w:szCs w:val="20"/>
        </w:rPr>
        <w:t>.1 – 4.</w:t>
      </w:r>
      <w:r w:rsidR="00B26079" w:rsidRPr="00B26079">
        <w:rPr>
          <w:rFonts w:ascii="Arial" w:eastAsia="Calibri" w:hAnsi="Arial" w:cs="Arial"/>
          <w:bCs/>
          <w:color w:val="0070C0"/>
          <w:szCs w:val="20"/>
        </w:rPr>
        <w:t>8</w:t>
      </w:r>
      <w:r w:rsidR="00C8539C" w:rsidRPr="00733A04">
        <w:rPr>
          <w:rFonts w:ascii="Arial" w:eastAsia="Calibri" w:hAnsi="Arial" w:cs="Arial"/>
          <w:bCs/>
          <w:color w:val="0070C0"/>
          <w:szCs w:val="20"/>
        </w:rPr>
        <w:t xml:space="preserve">.3. </w:t>
      </w:r>
      <w:r w:rsidRPr="00733A04">
        <w:rPr>
          <w:rFonts w:ascii="Arial" w:eastAsia="Calibri" w:hAnsi="Arial" w:cs="Arial"/>
          <w:bCs/>
          <w:color w:val="0070C0"/>
          <w:szCs w:val="20"/>
        </w:rPr>
        <w:t xml:space="preserve"> настоящего </w:t>
      </w:r>
      <w:r w:rsidR="00B26079">
        <w:rPr>
          <w:rFonts w:ascii="Arial" w:eastAsia="Calibri" w:hAnsi="Arial" w:cs="Arial"/>
          <w:bCs/>
          <w:color w:val="0070C0"/>
          <w:szCs w:val="20"/>
        </w:rPr>
        <w:t xml:space="preserve">документа. </w:t>
      </w:r>
    </w:p>
    <w:p w:rsidR="00C8539C" w:rsidRPr="00733A04" w:rsidRDefault="00C8539C" w:rsidP="00C8539C">
      <w:pPr>
        <w:pStyle w:val="ListParagraph"/>
        <w:widowControl w:val="0"/>
        <w:spacing w:line="360" w:lineRule="auto"/>
        <w:ind w:left="0"/>
        <w:rPr>
          <w:rFonts w:ascii="Arial" w:eastAsia="Calibri" w:hAnsi="Arial" w:cs="Arial"/>
          <w:bCs/>
          <w:color w:val="0070C0"/>
          <w:szCs w:val="20"/>
        </w:rPr>
      </w:pPr>
    </w:p>
    <w:p w:rsidR="00603EFF" w:rsidRPr="00733A04" w:rsidRDefault="00603EFF" w:rsidP="00C8539C">
      <w:pPr>
        <w:pStyle w:val="ListParagraph"/>
        <w:numPr>
          <w:ilvl w:val="1"/>
          <w:numId w:val="25"/>
        </w:numPr>
        <w:spacing w:line="360" w:lineRule="auto"/>
        <w:ind w:left="0" w:firstLine="0"/>
        <w:rPr>
          <w:rFonts w:ascii="Arial" w:eastAsia="Calibri" w:hAnsi="Arial" w:cs="Arial"/>
          <w:bCs/>
          <w:szCs w:val="20"/>
        </w:rPr>
      </w:pPr>
      <w:r w:rsidRPr="00733A04">
        <w:rPr>
          <w:rFonts w:ascii="Arial" w:eastAsia="Calibri" w:hAnsi="Arial" w:cs="Arial"/>
          <w:bCs/>
          <w:szCs w:val="20"/>
        </w:rPr>
        <w:t>Срок договора: 12, 24 и 36 месяцев (предложить три варианта расчетов).</w:t>
      </w:r>
    </w:p>
    <w:p w:rsidR="00603EFF" w:rsidRPr="00733A04" w:rsidRDefault="00603EFF" w:rsidP="00C8539C">
      <w:pPr>
        <w:pStyle w:val="ListParagraph"/>
        <w:numPr>
          <w:ilvl w:val="1"/>
          <w:numId w:val="25"/>
        </w:numPr>
        <w:spacing w:line="360" w:lineRule="auto"/>
        <w:ind w:left="0" w:firstLine="0"/>
        <w:rPr>
          <w:rFonts w:ascii="Arial" w:eastAsia="Calibri" w:hAnsi="Arial" w:cs="Arial"/>
          <w:bCs/>
          <w:szCs w:val="20"/>
        </w:rPr>
      </w:pPr>
      <w:r w:rsidRPr="00733A04">
        <w:rPr>
          <w:rFonts w:ascii="Arial" w:eastAsia="Calibri" w:hAnsi="Arial" w:cs="Arial"/>
          <w:bCs/>
          <w:szCs w:val="20"/>
        </w:rPr>
        <w:t>Пробег по договору: предложить 3 варианта расчетов на 30, 40 и 50 тыс. км</w:t>
      </w:r>
    </w:p>
    <w:p w:rsidR="00603EFF" w:rsidRPr="00733A04" w:rsidRDefault="00603EFF" w:rsidP="00C8539C">
      <w:pPr>
        <w:pStyle w:val="ListParagraph"/>
        <w:numPr>
          <w:ilvl w:val="1"/>
          <w:numId w:val="25"/>
        </w:numPr>
        <w:spacing w:line="360" w:lineRule="auto"/>
        <w:ind w:left="0" w:firstLine="0"/>
        <w:rPr>
          <w:rFonts w:ascii="Arial" w:eastAsia="Calibri" w:hAnsi="Arial" w:cs="Arial"/>
          <w:bCs/>
          <w:szCs w:val="20"/>
        </w:rPr>
      </w:pPr>
      <w:r w:rsidRPr="00733A04">
        <w:rPr>
          <w:rFonts w:ascii="Arial" w:eastAsia="Calibri" w:hAnsi="Arial" w:cs="Arial"/>
          <w:bCs/>
          <w:szCs w:val="20"/>
        </w:rPr>
        <w:t>Цена Договора включает в себя все затраты, издержки и расходы на оплату налогов, сборов и других обязательных платежей, а также иные расходы, связанные с исполнением Договора, в том числе сопутствующие: расходы по уплате штрафов, стоимость горюче-смазочных материалов согласно пробега, расходы на содержание и техническое обслуживание автомобилей, расходы по оплате услуг водителей, расходы на проведение медицинского осмотра водителей и т.п.</w:t>
      </w:r>
    </w:p>
    <w:p w:rsidR="00603EFF" w:rsidRPr="00733A04" w:rsidRDefault="00603EFF" w:rsidP="00C8539C">
      <w:pPr>
        <w:pStyle w:val="ListParagraph"/>
        <w:numPr>
          <w:ilvl w:val="1"/>
          <w:numId w:val="25"/>
        </w:numPr>
        <w:spacing w:line="360" w:lineRule="auto"/>
        <w:ind w:left="0" w:firstLine="0"/>
        <w:rPr>
          <w:rFonts w:ascii="Arial" w:eastAsia="Calibri" w:hAnsi="Arial" w:cs="Arial"/>
          <w:bCs/>
          <w:szCs w:val="20"/>
        </w:rPr>
      </w:pPr>
      <w:r w:rsidRPr="00733A04">
        <w:rPr>
          <w:rFonts w:ascii="Arial" w:eastAsia="Calibri" w:hAnsi="Arial" w:cs="Arial"/>
          <w:bCs/>
          <w:szCs w:val="20"/>
        </w:rPr>
        <w:t>Транспортные средства с экипажем (водителем) предоставляются Заказчику для служебных поездок в пределах города Москвы и Московской области.</w:t>
      </w:r>
    </w:p>
    <w:p w:rsidR="00603EFF" w:rsidRPr="00733A04" w:rsidRDefault="00603EFF" w:rsidP="00C8539C">
      <w:pPr>
        <w:pStyle w:val="ListParagraph"/>
        <w:numPr>
          <w:ilvl w:val="1"/>
          <w:numId w:val="25"/>
        </w:numPr>
        <w:spacing w:line="360" w:lineRule="auto"/>
        <w:ind w:left="0" w:firstLine="0"/>
        <w:rPr>
          <w:rFonts w:ascii="Arial" w:eastAsia="Calibri" w:hAnsi="Arial" w:cs="Arial"/>
          <w:bCs/>
          <w:szCs w:val="20"/>
        </w:rPr>
      </w:pPr>
      <w:r w:rsidRPr="00733A04">
        <w:rPr>
          <w:rFonts w:ascii="Arial" w:eastAsia="Calibri" w:hAnsi="Arial" w:cs="Arial"/>
          <w:bCs/>
          <w:szCs w:val="20"/>
        </w:rPr>
        <w:t xml:space="preserve">Место и адрес предоставления услуг: утром (до 08:00 утра) — г. Москва, ул. Нобеля, 3, или иной адрес по указанию Заказчика. Во время рабочего дня адрес места подачи транспортных средств устанавливаются Заказчиком. </w:t>
      </w:r>
    </w:p>
    <w:p w:rsidR="00B26079" w:rsidRDefault="00603EFF" w:rsidP="00B26079">
      <w:pPr>
        <w:pStyle w:val="ListParagraph"/>
        <w:numPr>
          <w:ilvl w:val="1"/>
          <w:numId w:val="25"/>
        </w:numPr>
        <w:spacing w:line="360" w:lineRule="auto"/>
        <w:ind w:left="0" w:firstLine="0"/>
        <w:rPr>
          <w:rFonts w:ascii="Arial" w:eastAsia="Calibri" w:hAnsi="Arial" w:cs="Arial"/>
          <w:bCs/>
          <w:szCs w:val="20"/>
        </w:rPr>
      </w:pPr>
      <w:r w:rsidRPr="00733A04">
        <w:rPr>
          <w:rFonts w:ascii="Arial" w:eastAsia="Calibri" w:hAnsi="Arial" w:cs="Arial"/>
          <w:bCs/>
          <w:szCs w:val="20"/>
        </w:rPr>
        <w:t xml:space="preserve">Среднесуточный режим работы: 10 часов в день, включая один час обеда. Транспортные средства предоставляются с 8:00 по 18:00 ежедневно, кроме выходных и - </w:t>
      </w:r>
      <w:r w:rsidRPr="00733A04">
        <w:rPr>
          <w:rFonts w:ascii="Arial" w:eastAsia="Calibri" w:hAnsi="Arial" w:cs="Arial"/>
          <w:bCs/>
          <w:szCs w:val="20"/>
        </w:rPr>
        <w:lastRenderedPageBreak/>
        <w:t xml:space="preserve">праздничных дней. В случае необходимости Исполнитель предоставляет Заказчику транспортные средства с экипажем (водителем) в выходные и праздничные дни, а также более раннее или более позднее указанного рабочего времени (до 08:00 или после 18:00) по отдельной заявке без изменения стоимости договора и уменьшения объема оказываемых Арендодателем услуг. </w:t>
      </w:r>
    </w:p>
    <w:p w:rsidR="00603EFF" w:rsidRPr="00B26079" w:rsidRDefault="00603EFF" w:rsidP="00B26079">
      <w:pPr>
        <w:pStyle w:val="ListParagraph"/>
        <w:numPr>
          <w:ilvl w:val="1"/>
          <w:numId w:val="25"/>
        </w:numPr>
        <w:spacing w:line="360" w:lineRule="auto"/>
        <w:ind w:left="0" w:firstLine="0"/>
        <w:rPr>
          <w:rFonts w:ascii="Arial" w:eastAsia="Calibri" w:hAnsi="Arial" w:cs="Arial"/>
          <w:bCs/>
          <w:szCs w:val="20"/>
        </w:rPr>
      </w:pPr>
      <w:r w:rsidRPr="00B26079">
        <w:rPr>
          <w:rFonts w:ascii="Arial" w:eastAsia="Calibri" w:hAnsi="Arial" w:cs="Arial"/>
          <w:bCs/>
          <w:szCs w:val="20"/>
        </w:rPr>
        <w:t>Технические характеристики транспортных средств.</w:t>
      </w:r>
    </w:p>
    <w:p w:rsidR="00603EFF" w:rsidRPr="00733A04" w:rsidRDefault="00603EFF" w:rsidP="00C8539C">
      <w:pPr>
        <w:pStyle w:val="ListParagraph"/>
        <w:spacing w:line="360" w:lineRule="auto"/>
        <w:ind w:left="567"/>
        <w:rPr>
          <w:rFonts w:ascii="Arial" w:eastAsia="Calibri" w:hAnsi="Arial" w:cs="Arial"/>
          <w:bCs/>
          <w:szCs w:val="20"/>
        </w:rPr>
      </w:pPr>
    </w:p>
    <w:p w:rsidR="00603EFF" w:rsidRPr="00B26079" w:rsidRDefault="00603EFF" w:rsidP="00B26079">
      <w:pPr>
        <w:pStyle w:val="ListParagraph"/>
        <w:numPr>
          <w:ilvl w:val="2"/>
          <w:numId w:val="25"/>
        </w:numPr>
        <w:spacing w:line="360" w:lineRule="auto"/>
        <w:contextualSpacing/>
        <w:rPr>
          <w:rFonts w:ascii="Arial" w:eastAsia="Calibri" w:hAnsi="Arial" w:cs="Arial"/>
          <w:bCs/>
          <w:color w:val="0070C0"/>
          <w:szCs w:val="20"/>
        </w:rPr>
      </w:pPr>
      <w:r w:rsidRPr="00B26079">
        <w:rPr>
          <w:rFonts w:ascii="Arial" w:eastAsia="Calibri" w:hAnsi="Arial" w:cs="Arial"/>
          <w:bCs/>
          <w:color w:val="0070C0"/>
          <w:szCs w:val="20"/>
        </w:rPr>
        <w:t xml:space="preserve">ТС, тип 1: Легковой пятиместный автомобиль, тип кузова - седан, количество дверей – 4, черного цвета, </w:t>
      </w:r>
      <w:r w:rsidRPr="00B26079">
        <w:rPr>
          <w:rFonts w:ascii="Arial" w:eastAsia="Calibri" w:hAnsi="Arial" w:cs="Arial"/>
          <w:bCs/>
          <w:color w:val="0070C0"/>
          <w:szCs w:val="20"/>
          <w:u w:val="single"/>
        </w:rPr>
        <w:t>2017-2018 года</w:t>
      </w:r>
      <w:r w:rsidRPr="00B26079">
        <w:rPr>
          <w:rFonts w:ascii="Arial" w:eastAsia="Calibri" w:hAnsi="Arial" w:cs="Arial"/>
          <w:bCs/>
          <w:color w:val="0070C0"/>
          <w:szCs w:val="20"/>
        </w:rPr>
        <w:t xml:space="preserve"> выпуска, новый, объём двигателя не менее 1,8 л., но не более 2,5 л., мощность не менее 120 л.с., полный электропакет, подушки безопасности заднего ряда сидений, климат-контроль, антиблокировочная система тормозов с электронной системой распределения тормозного усилия и усилитель экстренного торможения.</w:t>
      </w:r>
    </w:p>
    <w:p w:rsidR="00603EFF" w:rsidRPr="008807E7" w:rsidRDefault="00603EFF" w:rsidP="00B26079">
      <w:pPr>
        <w:pStyle w:val="ListParagraph"/>
        <w:numPr>
          <w:ilvl w:val="2"/>
          <w:numId w:val="25"/>
        </w:numPr>
        <w:spacing w:line="360" w:lineRule="auto"/>
        <w:contextualSpacing/>
        <w:rPr>
          <w:rFonts w:ascii="Arial" w:eastAsia="Calibri" w:hAnsi="Arial" w:cs="Arial"/>
          <w:bCs/>
          <w:color w:val="0070C0"/>
          <w:szCs w:val="20"/>
        </w:rPr>
      </w:pPr>
      <w:r w:rsidRPr="008807E7">
        <w:rPr>
          <w:rFonts w:ascii="Arial" w:eastAsia="Calibri" w:hAnsi="Arial" w:cs="Arial"/>
          <w:bCs/>
          <w:color w:val="0070C0"/>
          <w:szCs w:val="20"/>
        </w:rPr>
        <w:t xml:space="preserve">ТС, тип 2: тип кузова – микроавтобус/минивэн, </w:t>
      </w:r>
      <w:r w:rsidRPr="0093075C">
        <w:rPr>
          <w:rFonts w:ascii="Arial" w:eastAsia="Calibri" w:hAnsi="Arial" w:cs="Arial"/>
          <w:bCs/>
          <w:color w:val="0070C0"/>
          <w:szCs w:val="20"/>
          <w:u w:val="single"/>
        </w:rPr>
        <w:t>201</w:t>
      </w:r>
      <w:r w:rsidR="00741CA4" w:rsidRPr="0093075C">
        <w:rPr>
          <w:rFonts w:ascii="Arial" w:eastAsia="Calibri" w:hAnsi="Arial" w:cs="Arial"/>
          <w:bCs/>
          <w:color w:val="0070C0"/>
          <w:szCs w:val="20"/>
          <w:u w:val="single"/>
        </w:rPr>
        <w:t>6</w:t>
      </w:r>
      <w:r w:rsidRPr="0093075C">
        <w:rPr>
          <w:rFonts w:ascii="Arial" w:eastAsia="Calibri" w:hAnsi="Arial" w:cs="Arial"/>
          <w:bCs/>
          <w:color w:val="0070C0"/>
          <w:szCs w:val="20"/>
          <w:u w:val="single"/>
        </w:rPr>
        <w:t xml:space="preserve"> -</w:t>
      </w:r>
      <w:r w:rsidR="00741CA4" w:rsidRPr="0093075C">
        <w:rPr>
          <w:rFonts w:ascii="Arial" w:eastAsia="Calibri" w:hAnsi="Arial" w:cs="Arial"/>
          <w:bCs/>
          <w:color w:val="0070C0"/>
          <w:szCs w:val="20"/>
          <w:u w:val="single"/>
        </w:rPr>
        <w:t xml:space="preserve"> 2017</w:t>
      </w:r>
      <w:r w:rsidRPr="0093075C">
        <w:rPr>
          <w:rFonts w:ascii="Arial" w:eastAsia="Calibri" w:hAnsi="Arial" w:cs="Arial"/>
          <w:bCs/>
          <w:color w:val="0070C0"/>
          <w:szCs w:val="20"/>
          <w:u w:val="single"/>
        </w:rPr>
        <w:t xml:space="preserve"> года</w:t>
      </w:r>
      <w:r w:rsidRPr="008807E7">
        <w:rPr>
          <w:rFonts w:ascii="Arial" w:eastAsia="Calibri" w:hAnsi="Arial" w:cs="Arial"/>
          <w:bCs/>
          <w:color w:val="0070C0"/>
          <w:szCs w:val="20"/>
        </w:rPr>
        <w:t xml:space="preserve"> выпуска, кол-во мест – не менее 7, объём двигателя не менее </w:t>
      </w:r>
      <w:r w:rsidR="002D5C9B" w:rsidRPr="008807E7">
        <w:rPr>
          <w:rFonts w:ascii="Arial" w:eastAsia="Calibri" w:hAnsi="Arial" w:cs="Arial"/>
          <w:bCs/>
          <w:color w:val="0070C0"/>
          <w:szCs w:val="20"/>
        </w:rPr>
        <w:t>2</w:t>
      </w:r>
      <w:r w:rsidRPr="008807E7">
        <w:rPr>
          <w:rFonts w:ascii="Arial" w:eastAsia="Calibri" w:hAnsi="Arial" w:cs="Arial"/>
          <w:bCs/>
          <w:color w:val="0070C0"/>
          <w:szCs w:val="20"/>
        </w:rPr>
        <w:t xml:space="preserve"> л., мощность не менее 1</w:t>
      </w:r>
      <w:r w:rsidR="00CA6936" w:rsidRPr="008807E7">
        <w:rPr>
          <w:rFonts w:ascii="Arial" w:eastAsia="Calibri" w:hAnsi="Arial" w:cs="Arial"/>
          <w:bCs/>
          <w:color w:val="0070C0"/>
          <w:szCs w:val="20"/>
        </w:rPr>
        <w:t>20</w:t>
      </w:r>
      <w:r w:rsidRPr="008807E7">
        <w:rPr>
          <w:rFonts w:ascii="Arial" w:eastAsia="Calibri" w:hAnsi="Arial" w:cs="Arial"/>
          <w:bCs/>
          <w:color w:val="0070C0"/>
          <w:szCs w:val="20"/>
        </w:rPr>
        <w:t xml:space="preserve"> л.с., сдвижная дверь справа с электродоводчиком, подушки безопасности задних рядов сидений, климат-контроль.</w:t>
      </w:r>
    </w:p>
    <w:p w:rsidR="00603EFF" w:rsidRPr="008807E7" w:rsidRDefault="00603EFF" w:rsidP="00B26079">
      <w:pPr>
        <w:pStyle w:val="ListParagraph"/>
        <w:numPr>
          <w:ilvl w:val="2"/>
          <w:numId w:val="25"/>
        </w:numPr>
        <w:spacing w:line="360" w:lineRule="auto"/>
        <w:contextualSpacing/>
        <w:rPr>
          <w:rFonts w:ascii="Arial" w:eastAsia="Calibri" w:hAnsi="Arial" w:cs="Arial"/>
          <w:bCs/>
          <w:color w:val="0070C0"/>
          <w:szCs w:val="20"/>
        </w:rPr>
      </w:pPr>
      <w:r w:rsidRPr="008807E7">
        <w:rPr>
          <w:rFonts w:ascii="Arial" w:eastAsia="Calibri" w:hAnsi="Arial" w:cs="Arial"/>
          <w:bCs/>
          <w:color w:val="0070C0"/>
          <w:szCs w:val="20"/>
        </w:rPr>
        <w:t xml:space="preserve">ТС, тип 3: тип кузова – микроавтобус/минивэн, </w:t>
      </w:r>
      <w:r w:rsidRPr="0093075C">
        <w:rPr>
          <w:rFonts w:ascii="Arial" w:eastAsia="Calibri" w:hAnsi="Arial" w:cs="Arial"/>
          <w:bCs/>
          <w:color w:val="0070C0"/>
          <w:szCs w:val="20"/>
          <w:u w:val="single"/>
        </w:rPr>
        <w:t>2017-2018 года</w:t>
      </w:r>
      <w:r w:rsidRPr="008807E7">
        <w:rPr>
          <w:rFonts w:ascii="Arial" w:eastAsia="Calibri" w:hAnsi="Arial" w:cs="Arial"/>
          <w:bCs/>
          <w:color w:val="0070C0"/>
          <w:szCs w:val="20"/>
        </w:rPr>
        <w:t xml:space="preserve"> выпуска, новый, кол-во мест – не менее 7, объём двигателя не менее </w:t>
      </w:r>
      <w:r w:rsidR="00CA6936" w:rsidRPr="008807E7">
        <w:rPr>
          <w:rFonts w:ascii="Arial" w:eastAsia="Calibri" w:hAnsi="Arial" w:cs="Arial"/>
          <w:bCs/>
          <w:color w:val="0070C0"/>
          <w:szCs w:val="20"/>
        </w:rPr>
        <w:t>2,2</w:t>
      </w:r>
      <w:r w:rsidRPr="008807E7">
        <w:rPr>
          <w:rFonts w:ascii="Arial" w:eastAsia="Calibri" w:hAnsi="Arial" w:cs="Arial"/>
          <w:bCs/>
          <w:color w:val="0070C0"/>
          <w:szCs w:val="20"/>
        </w:rPr>
        <w:t xml:space="preserve"> л., мощность не менее 1</w:t>
      </w:r>
      <w:r w:rsidR="0037367B" w:rsidRPr="008807E7">
        <w:rPr>
          <w:rFonts w:ascii="Arial" w:eastAsia="Calibri" w:hAnsi="Arial" w:cs="Arial"/>
          <w:bCs/>
          <w:color w:val="0070C0"/>
          <w:szCs w:val="20"/>
        </w:rPr>
        <w:t>20</w:t>
      </w:r>
      <w:r w:rsidRPr="008807E7">
        <w:rPr>
          <w:rFonts w:ascii="Arial" w:eastAsia="Calibri" w:hAnsi="Arial" w:cs="Arial"/>
          <w:bCs/>
          <w:color w:val="0070C0"/>
          <w:szCs w:val="20"/>
        </w:rPr>
        <w:t xml:space="preserve"> л.с., сдвижная дверь справа с электродоводчиком, </w:t>
      </w:r>
      <w:r w:rsidR="003221F1" w:rsidRPr="008807E7">
        <w:rPr>
          <w:rFonts w:ascii="Arial" w:eastAsia="Calibri" w:hAnsi="Arial" w:cs="Arial"/>
          <w:bCs/>
          <w:color w:val="0070C0"/>
          <w:szCs w:val="20"/>
        </w:rPr>
        <w:t>салон трансформер</w:t>
      </w:r>
      <w:r w:rsidRPr="008807E7">
        <w:rPr>
          <w:rFonts w:ascii="Arial" w:eastAsia="Calibri" w:hAnsi="Arial" w:cs="Arial"/>
          <w:bCs/>
          <w:color w:val="0070C0"/>
          <w:szCs w:val="20"/>
        </w:rPr>
        <w:t>, климат-контроль.</w:t>
      </w:r>
    </w:p>
    <w:p w:rsidR="00603EFF" w:rsidRPr="00733A04" w:rsidRDefault="00603EFF" w:rsidP="00C8539C">
      <w:pPr>
        <w:pStyle w:val="ListParagraph"/>
        <w:spacing w:line="360" w:lineRule="auto"/>
        <w:ind w:left="0"/>
        <w:contextualSpacing/>
        <w:rPr>
          <w:rFonts w:ascii="Arial" w:eastAsia="Calibri" w:hAnsi="Arial" w:cs="Arial"/>
          <w:bCs/>
          <w:szCs w:val="20"/>
        </w:rPr>
      </w:pPr>
    </w:p>
    <w:p w:rsidR="00603EFF" w:rsidRPr="00733A04" w:rsidRDefault="00603EFF" w:rsidP="00B26079">
      <w:pPr>
        <w:pStyle w:val="ListParagraph"/>
        <w:numPr>
          <w:ilvl w:val="1"/>
          <w:numId w:val="25"/>
        </w:numPr>
        <w:tabs>
          <w:tab w:val="left" w:pos="0"/>
          <w:tab w:val="left" w:pos="220"/>
        </w:tabs>
        <w:spacing w:line="360" w:lineRule="auto"/>
        <w:ind w:left="0" w:firstLine="0"/>
        <w:contextualSpacing/>
        <w:rPr>
          <w:rFonts w:ascii="Arial" w:eastAsia="Calibri" w:hAnsi="Arial" w:cs="Arial"/>
          <w:bCs/>
          <w:szCs w:val="20"/>
        </w:rPr>
      </w:pPr>
      <w:r w:rsidRPr="00733A04">
        <w:rPr>
          <w:rFonts w:ascii="Arial" w:eastAsia="Calibri" w:hAnsi="Arial" w:cs="Arial"/>
          <w:bCs/>
          <w:szCs w:val="20"/>
        </w:rPr>
        <w:t>Технические состояния транспортных средств: автомобиль должен быть технически исправным, с отсутствием внешних повреждений, дефектов лакокрасочного покрытия и не участвовавшим в ДТП и соответствовать всем установленным для него техническим требованиям с соблюдением норм технического обслуживания.</w:t>
      </w:r>
    </w:p>
    <w:p w:rsidR="00603EFF" w:rsidRPr="00733A04" w:rsidRDefault="00603EFF" w:rsidP="00B26079">
      <w:pPr>
        <w:pStyle w:val="ListParagraph"/>
        <w:numPr>
          <w:ilvl w:val="1"/>
          <w:numId w:val="25"/>
        </w:numPr>
        <w:tabs>
          <w:tab w:val="left" w:pos="0"/>
          <w:tab w:val="left" w:pos="220"/>
        </w:tabs>
        <w:spacing w:line="360" w:lineRule="auto"/>
        <w:ind w:left="0" w:firstLine="0"/>
        <w:contextualSpacing/>
        <w:rPr>
          <w:rFonts w:ascii="Arial" w:eastAsia="Calibri" w:hAnsi="Arial" w:cs="Arial"/>
          <w:bCs/>
          <w:szCs w:val="20"/>
        </w:rPr>
      </w:pPr>
      <w:r w:rsidRPr="00733A04">
        <w:rPr>
          <w:rFonts w:ascii="Arial" w:eastAsia="Calibri" w:hAnsi="Arial" w:cs="Arial"/>
          <w:bCs/>
          <w:szCs w:val="20"/>
        </w:rPr>
        <w:lastRenderedPageBreak/>
        <w:t>Требования по страхованию: обязательное наличие ОСАГО и КАСКО на транспортные средства.  Страховой полис ОСАГО должен быть без ограничения количества водителей, допущенных к управлению данным транспортным средством, с расширенным по полису добровольной автогражданской ответственности (ДАГО) лимитом выплаты страховой суммы до 500 000,00 (пятьсот тысяч) рублей. Срок окончания действия страхового полиса ОСАГО, на момент передачи автотранспортных средств Арендатору, должен быть не менее 6 (шести) месяцев. Дальнейшее оформление полиса ОСАГО (на следующий страховой период) Арендодатель осуществляет своими силами и за свой счет, включая прохождение технического осмотра и оформления Диагностической Карты установленного образца.</w:t>
      </w:r>
    </w:p>
    <w:p w:rsidR="00603EFF" w:rsidRPr="00733A04" w:rsidRDefault="00603EFF" w:rsidP="00B26079">
      <w:pPr>
        <w:pStyle w:val="ListParagraph"/>
        <w:numPr>
          <w:ilvl w:val="1"/>
          <w:numId w:val="25"/>
        </w:numPr>
        <w:tabs>
          <w:tab w:val="left" w:pos="0"/>
          <w:tab w:val="left" w:pos="220"/>
        </w:tabs>
        <w:spacing w:line="360" w:lineRule="auto"/>
        <w:ind w:left="0" w:firstLine="0"/>
        <w:contextualSpacing/>
        <w:rPr>
          <w:rFonts w:ascii="Arial" w:eastAsia="Calibri" w:hAnsi="Arial" w:cs="Arial"/>
          <w:bCs/>
          <w:szCs w:val="20"/>
        </w:rPr>
      </w:pPr>
      <w:r w:rsidRPr="00733A04">
        <w:rPr>
          <w:rFonts w:ascii="Arial" w:eastAsia="Calibri" w:hAnsi="Arial" w:cs="Arial"/>
          <w:bCs/>
          <w:szCs w:val="20"/>
        </w:rPr>
        <w:t>Дополнительные требования: предоставлять транспортные средства укомплектованными аптечками, огнетушителями, аварийными знаками и буксировочными тросами, заводским комплектом инструментов для возможности оперативной замены колеса (домкрат, баллонный ключ и другие необходимые инструменты), полноразмерным запасным колесом. Технические обслуживания транспортных средств должны проводиться в соответствии с требованиями завода-изготовителя с помощью авторизованных официальных сервисных станций.</w:t>
      </w:r>
    </w:p>
    <w:p w:rsidR="00603EFF" w:rsidRPr="00733A04" w:rsidRDefault="00603EFF" w:rsidP="00B26079">
      <w:pPr>
        <w:pStyle w:val="ListParagraph"/>
        <w:numPr>
          <w:ilvl w:val="1"/>
          <w:numId w:val="25"/>
        </w:numPr>
        <w:tabs>
          <w:tab w:val="left" w:pos="0"/>
          <w:tab w:val="left" w:pos="220"/>
        </w:tabs>
        <w:spacing w:line="360" w:lineRule="auto"/>
        <w:ind w:left="0" w:firstLine="0"/>
        <w:contextualSpacing/>
        <w:rPr>
          <w:rFonts w:ascii="Arial" w:eastAsia="Calibri" w:hAnsi="Arial" w:cs="Arial"/>
          <w:bCs/>
          <w:szCs w:val="20"/>
        </w:rPr>
      </w:pPr>
      <w:r w:rsidRPr="00733A04">
        <w:rPr>
          <w:rFonts w:ascii="Arial" w:eastAsia="Calibri" w:hAnsi="Arial" w:cs="Arial"/>
          <w:bCs/>
          <w:szCs w:val="20"/>
        </w:rPr>
        <w:t>Обеспечение санитарно-гигиенических требований: транспортные средства подаются в чистом виде с чистым салоном, с отсутствием запахов горюче-смазочных материалов, сигаретного дыма, иных неприятных запахов в салоне.</w:t>
      </w:r>
    </w:p>
    <w:p w:rsidR="00603EFF" w:rsidRPr="00733A04" w:rsidRDefault="00603EFF" w:rsidP="00B26079">
      <w:pPr>
        <w:pStyle w:val="ListParagraph"/>
        <w:numPr>
          <w:ilvl w:val="1"/>
          <w:numId w:val="25"/>
        </w:numPr>
        <w:tabs>
          <w:tab w:val="left" w:pos="0"/>
          <w:tab w:val="left" w:pos="220"/>
        </w:tabs>
        <w:spacing w:line="360" w:lineRule="auto"/>
        <w:ind w:left="0" w:firstLine="0"/>
        <w:contextualSpacing/>
        <w:rPr>
          <w:rFonts w:ascii="Arial" w:eastAsia="Calibri" w:hAnsi="Arial" w:cs="Arial"/>
          <w:bCs/>
          <w:szCs w:val="20"/>
        </w:rPr>
      </w:pPr>
      <w:r w:rsidRPr="00733A04">
        <w:rPr>
          <w:rFonts w:ascii="Arial" w:eastAsia="Calibri" w:hAnsi="Arial" w:cs="Arial"/>
          <w:bCs/>
          <w:szCs w:val="20"/>
        </w:rPr>
        <w:t xml:space="preserve">Требования к экипажу (водителям): к управлению транспортными средствами допускаются лица, имеющие водительское удостоверение на право управления данной категорией транспортных средств.  Водитель должен иметь опыт вождения не менее 10 лет и опытом вождения без нарушений ПДД не менее 3 лет, обладать качествами устойчивости в стрессовых ситуациях, аккуратности, добросовестности при исполнении своих обязанностей, соблюдать правила этикета и конфиденциальности в отношениях с Заказчиком. Заказчик обеспечивает водителей служебной мобильной связью для </w:t>
      </w:r>
      <w:r w:rsidRPr="00733A04">
        <w:rPr>
          <w:rFonts w:ascii="Arial" w:eastAsia="Calibri" w:hAnsi="Arial" w:cs="Arial"/>
          <w:bCs/>
          <w:szCs w:val="20"/>
        </w:rPr>
        <w:lastRenderedPageBreak/>
        <w:t>бесперебойной телефонной связи. Знание географического расположения улиц города Москвы и Московской области. Аккуратный внешний вид, не курить в салоне автомобиля, деловой стиль общения, знание правил этикета.</w:t>
      </w:r>
    </w:p>
    <w:p w:rsidR="00603EFF" w:rsidRPr="00733A04" w:rsidRDefault="00603EFF" w:rsidP="00B26079">
      <w:pPr>
        <w:pStyle w:val="ListParagraph"/>
        <w:numPr>
          <w:ilvl w:val="1"/>
          <w:numId w:val="25"/>
        </w:numPr>
        <w:tabs>
          <w:tab w:val="left" w:pos="0"/>
          <w:tab w:val="left" w:pos="220"/>
        </w:tabs>
        <w:spacing w:line="360" w:lineRule="auto"/>
        <w:ind w:left="0" w:firstLine="0"/>
        <w:contextualSpacing/>
        <w:rPr>
          <w:rFonts w:ascii="Arial" w:eastAsia="Calibri" w:hAnsi="Arial" w:cs="Arial"/>
          <w:bCs/>
          <w:szCs w:val="20"/>
        </w:rPr>
      </w:pPr>
      <w:r w:rsidRPr="00733A04">
        <w:rPr>
          <w:rFonts w:ascii="Arial" w:eastAsia="Calibri" w:hAnsi="Arial" w:cs="Arial"/>
          <w:bCs/>
          <w:szCs w:val="20"/>
        </w:rPr>
        <w:t>Обслуживания транспортных средств: арендодатель производит техническое обслуживание транспортных средств своими силами и средствами. В случае возникновения обстоятельств, связанных с ремонтом транспортных средств или невозможностью его использования по другим каким-либо причинам, временной нетрудоспособностью экипажа (водителей) или на время их отпуска, Арендодатель обязан предоставить Заказчику другие аналогичные транспортные средства с экипажем (водителем).</w:t>
      </w:r>
    </w:p>
    <w:p w:rsidR="00603EFF" w:rsidRPr="00733A04" w:rsidRDefault="00603EFF" w:rsidP="00B26079">
      <w:pPr>
        <w:pStyle w:val="ListParagraph"/>
        <w:numPr>
          <w:ilvl w:val="1"/>
          <w:numId w:val="25"/>
        </w:numPr>
        <w:tabs>
          <w:tab w:val="left" w:pos="0"/>
          <w:tab w:val="left" w:pos="220"/>
        </w:tabs>
        <w:spacing w:line="360" w:lineRule="auto"/>
        <w:ind w:left="0" w:firstLine="0"/>
        <w:contextualSpacing/>
        <w:rPr>
          <w:rFonts w:ascii="Arial" w:eastAsia="Calibri" w:hAnsi="Arial" w:cs="Arial"/>
          <w:bCs/>
          <w:szCs w:val="20"/>
        </w:rPr>
      </w:pPr>
      <w:r w:rsidRPr="00733A04">
        <w:rPr>
          <w:rFonts w:ascii="Arial" w:eastAsia="Calibri" w:hAnsi="Arial" w:cs="Arial"/>
          <w:bCs/>
          <w:szCs w:val="20"/>
        </w:rPr>
        <w:t>Обеспечение горюче-смазочными материалами: обеспечение горюче-смазочными и расходными материалами включено в цену договора пропорционально пробегу.</w:t>
      </w:r>
    </w:p>
    <w:p w:rsidR="00603EFF" w:rsidRPr="00733A04" w:rsidRDefault="00603EFF" w:rsidP="00B26079">
      <w:pPr>
        <w:pStyle w:val="ListParagraph"/>
        <w:numPr>
          <w:ilvl w:val="1"/>
          <w:numId w:val="25"/>
        </w:numPr>
        <w:tabs>
          <w:tab w:val="left" w:pos="0"/>
          <w:tab w:val="left" w:pos="220"/>
        </w:tabs>
        <w:spacing w:line="360" w:lineRule="auto"/>
        <w:ind w:left="0" w:firstLine="0"/>
        <w:contextualSpacing/>
        <w:rPr>
          <w:rFonts w:ascii="Arial" w:eastAsia="Calibri" w:hAnsi="Arial" w:cs="Arial"/>
          <w:bCs/>
          <w:szCs w:val="20"/>
        </w:rPr>
      </w:pPr>
      <w:r w:rsidRPr="00733A04">
        <w:rPr>
          <w:rFonts w:ascii="Arial" w:eastAsia="Calibri" w:hAnsi="Arial" w:cs="Arial"/>
          <w:bCs/>
          <w:szCs w:val="20"/>
        </w:rPr>
        <w:t>Условия, обусловленные сезонностью:</w:t>
      </w:r>
    </w:p>
    <w:p w:rsidR="00603EFF" w:rsidRPr="00733A04" w:rsidRDefault="00603EFF" w:rsidP="00C8539C">
      <w:pPr>
        <w:pStyle w:val="ListParagraph"/>
        <w:numPr>
          <w:ilvl w:val="0"/>
          <w:numId w:val="35"/>
        </w:numPr>
        <w:tabs>
          <w:tab w:val="left" w:pos="0"/>
          <w:tab w:val="left" w:pos="220"/>
        </w:tabs>
        <w:spacing w:line="360" w:lineRule="auto"/>
        <w:contextualSpacing/>
        <w:rPr>
          <w:rFonts w:ascii="Arial" w:eastAsia="Calibri" w:hAnsi="Arial" w:cs="Arial"/>
          <w:bCs/>
          <w:szCs w:val="20"/>
        </w:rPr>
      </w:pPr>
      <w:r w:rsidRPr="00733A04">
        <w:rPr>
          <w:rFonts w:ascii="Arial" w:eastAsia="Calibri" w:hAnsi="Arial" w:cs="Arial"/>
          <w:bCs/>
          <w:szCs w:val="20"/>
        </w:rPr>
        <w:t>На зимний период эксплуатации транспортные средства должны быть оснащены:</w:t>
      </w:r>
    </w:p>
    <w:p w:rsidR="00603EFF" w:rsidRPr="00733A04" w:rsidRDefault="00603EFF" w:rsidP="00C8539C">
      <w:pPr>
        <w:tabs>
          <w:tab w:val="left" w:pos="4320"/>
          <w:tab w:val="left" w:pos="5400"/>
          <w:tab w:val="left" w:pos="6300"/>
        </w:tabs>
        <w:spacing w:line="360" w:lineRule="auto"/>
        <w:ind w:left="1440"/>
        <w:jc w:val="both"/>
        <w:rPr>
          <w:rFonts w:ascii="Arial" w:eastAsia="Calibri" w:hAnsi="Arial" w:cs="Arial"/>
          <w:bCs/>
          <w:szCs w:val="20"/>
        </w:rPr>
      </w:pPr>
      <w:r w:rsidRPr="00733A04">
        <w:rPr>
          <w:rFonts w:ascii="Arial" w:eastAsia="Calibri" w:hAnsi="Arial" w:cs="Arial"/>
          <w:bCs/>
          <w:szCs w:val="20"/>
        </w:rPr>
        <w:t>- комплектом зимней резины;</w:t>
      </w:r>
    </w:p>
    <w:p w:rsidR="00603EFF" w:rsidRPr="00733A04" w:rsidRDefault="00603EFF" w:rsidP="00C8539C">
      <w:pPr>
        <w:tabs>
          <w:tab w:val="left" w:pos="4320"/>
          <w:tab w:val="left" w:pos="5400"/>
          <w:tab w:val="left" w:pos="6300"/>
        </w:tabs>
        <w:spacing w:line="360" w:lineRule="auto"/>
        <w:ind w:left="1440"/>
        <w:jc w:val="both"/>
        <w:rPr>
          <w:rFonts w:ascii="Arial" w:eastAsia="Calibri" w:hAnsi="Arial" w:cs="Arial"/>
          <w:bCs/>
          <w:szCs w:val="20"/>
        </w:rPr>
      </w:pPr>
      <w:r w:rsidRPr="00733A04">
        <w:rPr>
          <w:rFonts w:ascii="Arial" w:eastAsia="Calibri" w:hAnsi="Arial" w:cs="Arial"/>
          <w:bCs/>
          <w:szCs w:val="20"/>
        </w:rPr>
        <w:t>- незамерзающей жидкостью для омывания лобового стекла без резкого запаха.</w:t>
      </w:r>
    </w:p>
    <w:p w:rsidR="00603EFF" w:rsidRPr="00733A04" w:rsidRDefault="00603EFF" w:rsidP="00C8539C">
      <w:pPr>
        <w:pStyle w:val="ListParagraph"/>
        <w:numPr>
          <w:ilvl w:val="0"/>
          <w:numId w:val="35"/>
        </w:numPr>
        <w:tabs>
          <w:tab w:val="left" w:pos="4320"/>
          <w:tab w:val="left" w:pos="5400"/>
          <w:tab w:val="left" w:pos="6300"/>
        </w:tabs>
        <w:spacing w:line="360" w:lineRule="auto"/>
        <w:rPr>
          <w:rFonts w:ascii="Arial" w:eastAsia="Calibri" w:hAnsi="Arial" w:cs="Arial"/>
          <w:bCs/>
          <w:szCs w:val="20"/>
        </w:rPr>
      </w:pPr>
      <w:r w:rsidRPr="00733A04">
        <w:rPr>
          <w:rFonts w:ascii="Arial" w:eastAsia="Calibri" w:hAnsi="Arial" w:cs="Arial"/>
          <w:bCs/>
          <w:szCs w:val="20"/>
        </w:rPr>
        <w:t xml:space="preserve">В период времени, при среднесуточной температуре менее +5 (плюс пяти) °С, Арендодатель, должен предоставлять Заказчику транспортные средства, прошедшие подготовки к эксплуатации в условиях минусовых температур (заправка бачка стеклоомывателя незамерзающей жидкостью, установка колесных шин, предназначенных для эксплуатации в зимних условиях и другие необходимые процедуры). В течение всего срока оказания услуг осуществлять Ежедневное Техническое Обслуживание автомобилей. </w:t>
      </w:r>
    </w:p>
    <w:p w:rsidR="00603EFF" w:rsidRDefault="00603EFF" w:rsidP="00C8539C">
      <w:pPr>
        <w:pStyle w:val="ListParagraph"/>
        <w:numPr>
          <w:ilvl w:val="0"/>
          <w:numId w:val="35"/>
        </w:numPr>
        <w:tabs>
          <w:tab w:val="left" w:pos="0"/>
          <w:tab w:val="left" w:pos="220"/>
        </w:tabs>
        <w:spacing w:line="360" w:lineRule="auto"/>
        <w:rPr>
          <w:rFonts w:ascii="Arial" w:eastAsia="Calibri" w:hAnsi="Arial" w:cs="Arial"/>
          <w:bCs/>
          <w:szCs w:val="20"/>
        </w:rPr>
      </w:pPr>
      <w:r w:rsidRPr="00733A04">
        <w:rPr>
          <w:rFonts w:ascii="Arial" w:eastAsia="Calibri" w:hAnsi="Arial" w:cs="Arial"/>
          <w:bCs/>
          <w:szCs w:val="20"/>
        </w:rPr>
        <w:t>Экипаж (водители) должны проходить обязательные предрейсовые медицинское освидетельствования.</w:t>
      </w:r>
    </w:p>
    <w:p w:rsidR="005308F7" w:rsidRPr="008807E7" w:rsidRDefault="005308F7" w:rsidP="005308F7">
      <w:pPr>
        <w:pStyle w:val="ListParagraph"/>
        <w:tabs>
          <w:tab w:val="left" w:pos="0"/>
          <w:tab w:val="left" w:pos="220"/>
        </w:tabs>
        <w:spacing w:line="360" w:lineRule="auto"/>
        <w:ind w:left="380"/>
        <w:rPr>
          <w:rFonts w:ascii="Arial" w:eastAsia="Calibri" w:hAnsi="Arial" w:cs="Arial"/>
          <w:bCs/>
          <w:szCs w:val="20"/>
        </w:rPr>
      </w:pPr>
    </w:p>
    <w:p w:rsidR="00937C3D" w:rsidRPr="00937C3D" w:rsidRDefault="00937C3D" w:rsidP="005308F7">
      <w:pPr>
        <w:pStyle w:val="ListParagraph"/>
        <w:tabs>
          <w:tab w:val="left" w:pos="0"/>
          <w:tab w:val="left" w:pos="220"/>
        </w:tabs>
        <w:spacing w:line="360" w:lineRule="auto"/>
        <w:ind w:left="380"/>
        <w:rPr>
          <w:rFonts w:ascii="Arial" w:eastAsia="Calibri" w:hAnsi="Arial" w:cs="Arial"/>
          <w:bCs/>
          <w:szCs w:val="20"/>
        </w:rPr>
      </w:pPr>
      <w:r w:rsidRPr="008807E7">
        <w:rPr>
          <w:rFonts w:ascii="Arial" w:eastAsia="Calibri" w:hAnsi="Arial" w:cs="Arial"/>
          <w:bCs/>
          <w:szCs w:val="20"/>
        </w:rPr>
        <w:lastRenderedPageBreak/>
        <w:t xml:space="preserve">Предоставление подменного Объекта аренды на время прохождения Технического, Сервисного, Гарантийного обслуживания Объекта аренды и осуществления ремонта вследствие наступившего страхового случая. </w:t>
      </w:r>
    </w:p>
    <w:p w:rsidR="00603EFF" w:rsidRPr="00733A04" w:rsidRDefault="00603EFF" w:rsidP="00C8539C">
      <w:pPr>
        <w:tabs>
          <w:tab w:val="left" w:pos="0"/>
          <w:tab w:val="left" w:pos="220"/>
        </w:tabs>
        <w:spacing w:line="360" w:lineRule="auto"/>
        <w:jc w:val="both"/>
        <w:rPr>
          <w:rFonts w:ascii="Arial" w:eastAsia="Calibri" w:hAnsi="Arial" w:cs="Arial"/>
          <w:bCs/>
          <w:szCs w:val="20"/>
        </w:rPr>
      </w:pPr>
    </w:p>
    <w:p w:rsidR="00603EFF" w:rsidRPr="00733A04" w:rsidRDefault="00603EFF" w:rsidP="00B26079">
      <w:pPr>
        <w:pStyle w:val="ListParagraph"/>
        <w:numPr>
          <w:ilvl w:val="1"/>
          <w:numId w:val="25"/>
        </w:numPr>
        <w:tabs>
          <w:tab w:val="left" w:pos="0"/>
          <w:tab w:val="left" w:pos="220"/>
        </w:tabs>
        <w:spacing w:line="360" w:lineRule="auto"/>
        <w:ind w:left="0" w:firstLine="0"/>
        <w:contextualSpacing/>
        <w:rPr>
          <w:rFonts w:ascii="Arial" w:eastAsia="Calibri" w:hAnsi="Arial" w:cs="Arial"/>
          <w:bCs/>
          <w:szCs w:val="20"/>
        </w:rPr>
      </w:pPr>
      <w:r w:rsidRPr="00733A04">
        <w:rPr>
          <w:rFonts w:ascii="Arial" w:eastAsia="Calibri" w:hAnsi="Arial" w:cs="Arial"/>
          <w:bCs/>
          <w:szCs w:val="20"/>
        </w:rPr>
        <w:t>Требования к оформлению документации: ежемесячно, для осуществления оплаты аренды Арендодатель предоставляет надлежаще оформленные комплекты приемо-сдаточных документаций (Акты выполненных работ (услуг), счет, счет-фактуру и другие необходимые документы, оформленные в соответствии с законодательством Российской Федерации).</w:t>
      </w:r>
    </w:p>
    <w:p w:rsidR="00603EFF" w:rsidRPr="00733A04" w:rsidRDefault="00603EFF" w:rsidP="00B26079">
      <w:pPr>
        <w:pStyle w:val="ListParagraph"/>
        <w:numPr>
          <w:ilvl w:val="1"/>
          <w:numId w:val="25"/>
        </w:numPr>
        <w:tabs>
          <w:tab w:val="left" w:pos="0"/>
          <w:tab w:val="left" w:pos="220"/>
        </w:tabs>
        <w:spacing w:line="360" w:lineRule="auto"/>
        <w:ind w:left="0" w:firstLine="0"/>
        <w:contextualSpacing/>
        <w:rPr>
          <w:rFonts w:ascii="Arial" w:eastAsia="Calibri" w:hAnsi="Arial" w:cs="Arial"/>
          <w:bCs/>
          <w:szCs w:val="20"/>
        </w:rPr>
      </w:pPr>
      <w:r w:rsidRPr="00733A04">
        <w:rPr>
          <w:rFonts w:ascii="Arial" w:eastAsia="Calibri" w:hAnsi="Arial" w:cs="Arial"/>
          <w:bCs/>
          <w:szCs w:val="20"/>
        </w:rPr>
        <w:t xml:space="preserve">Порядок оплаты: арендатор производит оплату этапами, путем перечисления денежных средств на расчетный счет Арендодателя за фактический объем аренды. Этапом признается календарный месяц. Оплата осуществляется на основании предъявленного Арендодателем и подписанного Арендатором надлежаще оформленного комплекта приемо-сдаточной документации (Акт выполненных работ (услуг), счет, счет-фактура и другие необходимые документы, оформленные в соответствии с законодательством Российской Федерации). </w:t>
      </w:r>
    </w:p>
    <w:p w:rsidR="00852713" w:rsidRPr="00733A04" w:rsidRDefault="00852713" w:rsidP="00C8539C">
      <w:pPr>
        <w:spacing w:line="360" w:lineRule="auto"/>
        <w:jc w:val="both"/>
        <w:rPr>
          <w:rFonts w:ascii="Arial" w:hAnsi="Arial" w:cs="Arial"/>
          <w:b/>
        </w:rPr>
      </w:pPr>
    </w:p>
    <w:p w:rsidR="00FF6091" w:rsidRPr="00733A04" w:rsidRDefault="00C8539C" w:rsidP="00C8539C">
      <w:pPr>
        <w:spacing w:line="360" w:lineRule="auto"/>
        <w:rPr>
          <w:rFonts w:ascii="Arial" w:hAnsi="Arial" w:cs="Arial"/>
          <w:b/>
          <w:szCs w:val="20"/>
        </w:rPr>
      </w:pPr>
      <w:r w:rsidRPr="00733A04">
        <w:rPr>
          <w:rFonts w:ascii="Arial" w:hAnsi="Arial" w:cs="Arial"/>
          <w:b/>
          <w:bCs/>
          <w:caps/>
          <w:szCs w:val="20"/>
        </w:rPr>
        <w:t xml:space="preserve">Раздел </w:t>
      </w:r>
      <w:r w:rsidRPr="00733A04">
        <w:rPr>
          <w:rFonts w:ascii="Arial" w:hAnsi="Arial" w:cs="Arial"/>
          <w:b/>
          <w:bCs/>
          <w:caps/>
          <w:szCs w:val="20"/>
          <w:lang w:val="en-US"/>
        </w:rPr>
        <w:t>5</w:t>
      </w:r>
      <w:r w:rsidRPr="00733A04">
        <w:rPr>
          <w:rFonts w:ascii="Arial" w:hAnsi="Arial" w:cs="Arial"/>
          <w:b/>
          <w:bCs/>
          <w:caps/>
          <w:szCs w:val="20"/>
        </w:rPr>
        <w:t xml:space="preserve">. </w:t>
      </w:r>
      <w:r w:rsidRPr="00733A04">
        <w:rPr>
          <w:rFonts w:ascii="Arial" w:hAnsi="Arial" w:cs="Arial"/>
          <w:b/>
          <w:bCs/>
          <w:caps/>
          <w:szCs w:val="20"/>
          <w:lang w:val="en-US"/>
        </w:rPr>
        <w:t xml:space="preserve"> </w:t>
      </w:r>
      <w:r w:rsidR="006B3C93" w:rsidRPr="00733A04">
        <w:rPr>
          <w:rFonts w:ascii="Arial" w:hAnsi="Arial" w:cs="Arial"/>
          <w:b/>
          <w:szCs w:val="20"/>
        </w:rPr>
        <w:t>УСЛОВИЯ И ЦЕНЫ</w:t>
      </w:r>
    </w:p>
    <w:p w:rsidR="00C8539C" w:rsidRPr="00733A04" w:rsidRDefault="00C8539C" w:rsidP="00C8539C">
      <w:pPr>
        <w:pStyle w:val="a3"/>
        <w:tabs>
          <w:tab w:val="clear" w:pos="2276"/>
          <w:tab w:val="left" w:pos="567"/>
        </w:tabs>
        <w:spacing w:line="360" w:lineRule="auto"/>
        <w:ind w:left="0" w:firstLine="0"/>
        <w:rPr>
          <w:rFonts w:ascii="Arial" w:hAnsi="Arial" w:cs="Arial"/>
          <w:b w:val="0"/>
          <w:sz w:val="20"/>
        </w:rPr>
      </w:pPr>
    </w:p>
    <w:p w:rsidR="00FF6091" w:rsidRPr="00733A04" w:rsidRDefault="00FF6091" w:rsidP="00C8539C">
      <w:pPr>
        <w:pStyle w:val="ListParagraph"/>
        <w:numPr>
          <w:ilvl w:val="1"/>
          <w:numId w:val="29"/>
        </w:numPr>
        <w:spacing w:line="360" w:lineRule="auto"/>
        <w:ind w:left="0" w:firstLine="0"/>
        <w:rPr>
          <w:rFonts w:ascii="Arial" w:eastAsia="Calibri" w:hAnsi="Arial" w:cs="Arial"/>
          <w:bCs/>
          <w:szCs w:val="20"/>
        </w:rPr>
      </w:pPr>
      <w:r w:rsidRPr="00733A04">
        <w:rPr>
          <w:rFonts w:ascii="Arial" w:eastAsia="Calibri" w:hAnsi="Arial" w:cs="Arial"/>
          <w:bCs/>
          <w:szCs w:val="20"/>
        </w:rPr>
        <w:t>Валютой оплаты настоящих услуг и работ, выполняемых на территории РФ, является российский рубль;</w:t>
      </w:r>
    </w:p>
    <w:p w:rsidR="00FF6091" w:rsidRPr="00733A04" w:rsidRDefault="00FF6091" w:rsidP="00C8539C">
      <w:pPr>
        <w:pStyle w:val="ListParagraph"/>
        <w:numPr>
          <w:ilvl w:val="1"/>
          <w:numId w:val="29"/>
        </w:numPr>
        <w:spacing w:line="360" w:lineRule="auto"/>
        <w:ind w:left="0" w:firstLine="0"/>
        <w:rPr>
          <w:rFonts w:ascii="Arial" w:eastAsia="Calibri" w:hAnsi="Arial" w:cs="Arial"/>
          <w:bCs/>
          <w:szCs w:val="20"/>
        </w:rPr>
      </w:pPr>
      <w:r w:rsidRPr="00733A04">
        <w:rPr>
          <w:rFonts w:ascii="Arial" w:eastAsia="Calibri" w:hAnsi="Arial" w:cs="Arial"/>
          <w:bCs/>
          <w:szCs w:val="20"/>
        </w:rPr>
        <w:t>Стоимость услуг должна быть итоговой и включать все издержки;</w:t>
      </w:r>
    </w:p>
    <w:p w:rsidR="00DB11A8" w:rsidRPr="00733A04" w:rsidRDefault="00FF6091" w:rsidP="00C8539C">
      <w:pPr>
        <w:pStyle w:val="ListParagraph"/>
        <w:numPr>
          <w:ilvl w:val="1"/>
          <w:numId w:val="29"/>
        </w:numPr>
        <w:spacing w:line="360" w:lineRule="auto"/>
        <w:ind w:left="0" w:firstLine="0"/>
        <w:rPr>
          <w:rFonts w:ascii="Arial" w:eastAsia="Calibri" w:hAnsi="Arial" w:cs="Arial"/>
          <w:bCs/>
          <w:szCs w:val="20"/>
        </w:rPr>
      </w:pPr>
      <w:r w:rsidRPr="00733A04">
        <w:rPr>
          <w:rFonts w:ascii="Arial" w:eastAsia="Calibri" w:hAnsi="Arial" w:cs="Arial"/>
          <w:bCs/>
          <w:szCs w:val="20"/>
        </w:rPr>
        <w:t xml:space="preserve">Стоимость должна включать все налоги и сборы, подлежащие оплате на территории РФ. </w:t>
      </w:r>
    </w:p>
    <w:p w:rsidR="00BA3AA4" w:rsidRPr="00733A04" w:rsidRDefault="00BA3AA4" w:rsidP="00BA3AA4">
      <w:pPr>
        <w:pStyle w:val="ListParagraph"/>
        <w:numPr>
          <w:ilvl w:val="1"/>
          <w:numId w:val="29"/>
        </w:numPr>
        <w:spacing w:line="360" w:lineRule="auto"/>
        <w:ind w:left="0" w:firstLine="0"/>
        <w:rPr>
          <w:rFonts w:ascii="Arial" w:eastAsia="Calibri" w:hAnsi="Arial" w:cs="Arial"/>
          <w:bCs/>
          <w:szCs w:val="20"/>
        </w:rPr>
      </w:pPr>
      <w:r w:rsidRPr="00733A04">
        <w:rPr>
          <w:rFonts w:ascii="Arial" w:eastAsia="Calibri" w:hAnsi="Arial" w:cs="Arial"/>
          <w:bCs/>
          <w:szCs w:val="20"/>
        </w:rPr>
        <w:t xml:space="preserve">Стоимость должна быть просчитана из расчета </w:t>
      </w:r>
      <w:r w:rsidR="009C1CC6" w:rsidRPr="00733A04">
        <w:rPr>
          <w:rFonts w:ascii="Arial" w:eastAsia="Calibri" w:hAnsi="Arial" w:cs="Arial"/>
          <w:bCs/>
          <w:szCs w:val="20"/>
        </w:rPr>
        <w:t xml:space="preserve">100% </w:t>
      </w:r>
      <w:r w:rsidR="009C1CC6">
        <w:rPr>
          <w:rFonts w:ascii="Arial" w:eastAsia="Calibri" w:hAnsi="Arial" w:cs="Arial"/>
          <w:bCs/>
          <w:szCs w:val="20"/>
        </w:rPr>
        <w:t>пост</w:t>
      </w:r>
      <w:r w:rsidRPr="00733A04">
        <w:rPr>
          <w:rFonts w:ascii="Arial" w:eastAsia="Calibri" w:hAnsi="Arial" w:cs="Arial"/>
          <w:bCs/>
          <w:szCs w:val="20"/>
        </w:rPr>
        <w:t xml:space="preserve">оплаты </w:t>
      </w:r>
      <w:r w:rsidR="009C1CC6">
        <w:rPr>
          <w:rFonts w:ascii="Arial" w:eastAsia="Calibri" w:hAnsi="Arial" w:cs="Arial"/>
          <w:bCs/>
          <w:szCs w:val="20"/>
        </w:rPr>
        <w:t xml:space="preserve">в течение </w:t>
      </w:r>
      <w:r w:rsidRPr="00733A04">
        <w:rPr>
          <w:rFonts w:ascii="Arial" w:eastAsia="Calibri" w:hAnsi="Arial" w:cs="Arial"/>
          <w:bCs/>
          <w:szCs w:val="20"/>
        </w:rPr>
        <w:t xml:space="preserve">не менее 10 (десяти) дневной, на основании предварительно согласованного графика платежей.  </w:t>
      </w:r>
    </w:p>
    <w:p w:rsidR="00BB4ACB" w:rsidRPr="00733A04" w:rsidRDefault="00BB4ACB" w:rsidP="00C8539C">
      <w:pPr>
        <w:pStyle w:val="ListParagraph"/>
        <w:numPr>
          <w:ilvl w:val="1"/>
          <w:numId w:val="29"/>
        </w:numPr>
        <w:spacing w:line="360" w:lineRule="auto"/>
        <w:ind w:left="0" w:firstLine="0"/>
        <w:rPr>
          <w:rFonts w:ascii="Arial" w:eastAsia="Calibri" w:hAnsi="Arial" w:cs="Arial"/>
          <w:bCs/>
          <w:szCs w:val="20"/>
        </w:rPr>
      </w:pPr>
      <w:r w:rsidRPr="00733A04">
        <w:rPr>
          <w:rFonts w:ascii="Arial" w:eastAsia="Calibri" w:hAnsi="Arial" w:cs="Arial"/>
          <w:bCs/>
          <w:szCs w:val="20"/>
        </w:rPr>
        <w:lastRenderedPageBreak/>
        <w:t xml:space="preserve">Стоимость должна быть просчитана из расчета заключения договора на </w:t>
      </w:r>
      <w:r w:rsidR="00D00359" w:rsidRPr="00733A04">
        <w:rPr>
          <w:rFonts w:ascii="Arial" w:eastAsia="Calibri" w:hAnsi="Arial" w:cs="Arial"/>
          <w:bCs/>
          <w:szCs w:val="20"/>
        </w:rPr>
        <w:t>12, 24 и 36 месяцев</w:t>
      </w:r>
      <w:r w:rsidRPr="00733A04">
        <w:rPr>
          <w:rFonts w:ascii="Arial" w:eastAsia="Calibri" w:hAnsi="Arial" w:cs="Arial"/>
          <w:bCs/>
          <w:szCs w:val="20"/>
        </w:rPr>
        <w:t xml:space="preserve">. </w:t>
      </w:r>
    </w:p>
    <w:p w:rsidR="00C8539C" w:rsidRPr="00733A04" w:rsidRDefault="00752885" w:rsidP="00C8539C">
      <w:pPr>
        <w:pStyle w:val="ListParagraph"/>
        <w:numPr>
          <w:ilvl w:val="1"/>
          <w:numId w:val="29"/>
        </w:numPr>
        <w:spacing w:line="360" w:lineRule="auto"/>
        <w:ind w:left="0" w:firstLine="0"/>
        <w:rPr>
          <w:rFonts w:ascii="Arial" w:eastAsia="Calibri" w:hAnsi="Arial" w:cs="Arial"/>
          <w:bCs/>
          <w:szCs w:val="20"/>
        </w:rPr>
      </w:pPr>
      <w:r w:rsidRPr="00733A04">
        <w:rPr>
          <w:rFonts w:ascii="Arial" w:eastAsia="Calibri" w:hAnsi="Arial" w:cs="Arial"/>
          <w:bCs/>
          <w:szCs w:val="20"/>
        </w:rPr>
        <w:t xml:space="preserve">Коммерческое предложение должно быть сделано на основании Приложения №1 к настоящему документу. </w:t>
      </w:r>
    </w:p>
    <w:p w:rsidR="00C8539C" w:rsidRPr="00733A04" w:rsidRDefault="00C8539C" w:rsidP="00C8539C">
      <w:pPr>
        <w:spacing w:line="360" w:lineRule="auto"/>
        <w:rPr>
          <w:rFonts w:ascii="Arial" w:hAnsi="Arial" w:cs="Arial"/>
          <w:b/>
          <w:bCs/>
          <w:caps/>
          <w:szCs w:val="20"/>
        </w:rPr>
      </w:pPr>
    </w:p>
    <w:p w:rsidR="007A4657" w:rsidRPr="00733A04" w:rsidRDefault="00C8539C" w:rsidP="00C8539C">
      <w:pPr>
        <w:spacing w:line="360" w:lineRule="auto"/>
        <w:rPr>
          <w:rFonts w:ascii="Arial" w:hAnsi="Arial" w:cs="Arial"/>
          <w:b/>
          <w:szCs w:val="20"/>
        </w:rPr>
      </w:pPr>
      <w:r w:rsidRPr="00733A04">
        <w:rPr>
          <w:rFonts w:ascii="Arial" w:hAnsi="Arial" w:cs="Arial"/>
          <w:b/>
          <w:bCs/>
          <w:caps/>
          <w:szCs w:val="20"/>
        </w:rPr>
        <w:t xml:space="preserve">Раздел </w:t>
      </w:r>
      <w:r w:rsidRPr="008807E7">
        <w:rPr>
          <w:rFonts w:ascii="Arial" w:hAnsi="Arial" w:cs="Arial"/>
          <w:b/>
          <w:bCs/>
          <w:caps/>
          <w:szCs w:val="20"/>
        </w:rPr>
        <w:t>6</w:t>
      </w:r>
      <w:r w:rsidRPr="00733A04">
        <w:rPr>
          <w:rFonts w:ascii="Arial" w:hAnsi="Arial" w:cs="Arial"/>
          <w:b/>
          <w:bCs/>
          <w:caps/>
          <w:szCs w:val="20"/>
        </w:rPr>
        <w:t xml:space="preserve">. </w:t>
      </w:r>
      <w:r w:rsidR="007A4657" w:rsidRPr="00733A04">
        <w:rPr>
          <w:rFonts w:ascii="Arial" w:hAnsi="Arial" w:cs="Arial"/>
          <w:b/>
          <w:szCs w:val="20"/>
        </w:rPr>
        <w:t xml:space="preserve">ВЫБОР ПОБЕДИТЕЛЯ И ЗАКЛЮЧЕНИЕ ДОГОВОРА </w:t>
      </w:r>
    </w:p>
    <w:p w:rsidR="00C8539C" w:rsidRPr="00733A04" w:rsidRDefault="00C8539C" w:rsidP="00C8539C">
      <w:pPr>
        <w:spacing w:line="360" w:lineRule="auto"/>
        <w:rPr>
          <w:rFonts w:ascii="Arial" w:hAnsi="Arial" w:cs="Arial"/>
          <w:b/>
          <w:szCs w:val="20"/>
        </w:rPr>
      </w:pPr>
    </w:p>
    <w:p w:rsidR="007A4657" w:rsidRPr="00733A04" w:rsidRDefault="007A4657" w:rsidP="00C8539C">
      <w:pPr>
        <w:pStyle w:val="ListParagraph"/>
        <w:numPr>
          <w:ilvl w:val="1"/>
          <w:numId w:val="31"/>
        </w:numPr>
        <w:spacing w:line="360" w:lineRule="auto"/>
        <w:ind w:left="0" w:firstLine="0"/>
        <w:rPr>
          <w:rFonts w:ascii="Arial" w:eastAsia="Calibri" w:hAnsi="Arial" w:cs="Arial"/>
          <w:bCs/>
          <w:szCs w:val="20"/>
        </w:rPr>
      </w:pPr>
      <w:r w:rsidRPr="00733A04">
        <w:rPr>
          <w:rFonts w:ascii="Arial" w:eastAsia="Calibri" w:hAnsi="Arial" w:cs="Arial"/>
          <w:bCs/>
          <w:szCs w:val="20"/>
        </w:rPr>
        <w:t>Для надлежащего оказания Услуги, Исполнитель собственными силами и за свой счет должен организовать свою службу технической поддержки, взаимодействующую в порядке и на условиях, определенных настоящим Техническим заданием, со службой технической поддержки пользователей Заказчика.</w:t>
      </w:r>
    </w:p>
    <w:p w:rsidR="007A4657" w:rsidRPr="00733A04" w:rsidRDefault="007A4657" w:rsidP="00C8539C">
      <w:pPr>
        <w:pStyle w:val="ListParagraph"/>
        <w:numPr>
          <w:ilvl w:val="1"/>
          <w:numId w:val="31"/>
        </w:numPr>
        <w:spacing w:line="360" w:lineRule="auto"/>
        <w:ind w:left="0" w:firstLine="0"/>
        <w:rPr>
          <w:rFonts w:ascii="Arial" w:eastAsia="Calibri" w:hAnsi="Arial" w:cs="Arial"/>
          <w:bCs/>
          <w:szCs w:val="20"/>
        </w:rPr>
      </w:pPr>
      <w:r w:rsidRPr="00733A04">
        <w:rPr>
          <w:rFonts w:ascii="Arial" w:eastAsia="Calibri" w:hAnsi="Arial" w:cs="Arial"/>
          <w:bCs/>
          <w:szCs w:val="20"/>
        </w:rPr>
        <w:t>Победителем признается Участник Запроса, который по решению Заказчика наилучшим образом отвечает требованиям и критериям оценки, установленным в настоящем Запросе, и предложивший наилучшее решение и условия выполнения договорных обязательств по сравнению с другими Участниками.</w:t>
      </w:r>
    </w:p>
    <w:p w:rsidR="007A4657" w:rsidRPr="00733A04" w:rsidRDefault="007A4657" w:rsidP="00C8539C">
      <w:pPr>
        <w:pStyle w:val="ListParagraph"/>
        <w:numPr>
          <w:ilvl w:val="1"/>
          <w:numId w:val="31"/>
        </w:numPr>
        <w:spacing w:line="360" w:lineRule="auto"/>
        <w:ind w:left="0" w:firstLine="0"/>
        <w:rPr>
          <w:rFonts w:ascii="Arial" w:eastAsia="Calibri" w:hAnsi="Arial" w:cs="Arial"/>
          <w:bCs/>
          <w:szCs w:val="20"/>
        </w:rPr>
      </w:pPr>
      <w:r w:rsidRPr="00733A04">
        <w:rPr>
          <w:rFonts w:ascii="Arial" w:eastAsia="Calibri" w:hAnsi="Arial" w:cs="Arial"/>
          <w:bCs/>
          <w:szCs w:val="20"/>
        </w:rPr>
        <w:t>По усмотрению Заказчика он может пригласить одного либо нескольких Участников запроса для уточнения указанной в КП информации, проведения переговоров по его корректировке с целью снижения цены/ уточнения объема работ. Такая встреча может быть организована не позднее 3 (Трех) дней после получения первоначального коммерческого предложения от Участника. Заказчик вправе проводить такие встречи как одновременно с несколькими Участниками, так и по отдельности.</w:t>
      </w:r>
    </w:p>
    <w:p w:rsidR="007A4657" w:rsidRPr="00733A04" w:rsidRDefault="007A4657" w:rsidP="00C8539C">
      <w:pPr>
        <w:pStyle w:val="ListParagraph"/>
        <w:numPr>
          <w:ilvl w:val="1"/>
          <w:numId w:val="31"/>
        </w:numPr>
        <w:spacing w:line="360" w:lineRule="auto"/>
        <w:ind w:left="0" w:firstLine="0"/>
        <w:rPr>
          <w:rFonts w:ascii="Arial" w:eastAsia="Calibri" w:hAnsi="Arial" w:cs="Arial"/>
          <w:bCs/>
          <w:szCs w:val="20"/>
        </w:rPr>
      </w:pPr>
      <w:r w:rsidRPr="00733A04">
        <w:rPr>
          <w:rFonts w:ascii="Arial" w:eastAsia="Calibri" w:hAnsi="Arial" w:cs="Arial"/>
          <w:bCs/>
          <w:szCs w:val="20"/>
        </w:rPr>
        <w:t>Уведомление о результатах Запроса направляется Участнику, признанному победителем Запроса по электронной почте.</w:t>
      </w:r>
    </w:p>
    <w:p w:rsidR="007A4657" w:rsidRPr="00733A04" w:rsidRDefault="007A4657" w:rsidP="00C8539C">
      <w:pPr>
        <w:pStyle w:val="ListParagraph"/>
        <w:numPr>
          <w:ilvl w:val="1"/>
          <w:numId w:val="31"/>
        </w:numPr>
        <w:spacing w:line="360" w:lineRule="auto"/>
        <w:ind w:left="0" w:firstLine="0"/>
        <w:rPr>
          <w:rFonts w:ascii="Arial" w:eastAsia="Calibri" w:hAnsi="Arial" w:cs="Arial"/>
          <w:bCs/>
          <w:szCs w:val="20"/>
        </w:rPr>
      </w:pPr>
      <w:r w:rsidRPr="00733A04">
        <w:rPr>
          <w:rFonts w:ascii="Arial" w:eastAsia="Calibri" w:hAnsi="Arial" w:cs="Arial"/>
          <w:bCs/>
          <w:szCs w:val="20"/>
        </w:rPr>
        <w:t>В течение 3 (Трех) дней с момента уведомления победителя Запроса заказчик и победитель приложат усилия по заключению договора с фиксированными ценами, указанными в КП, либо по факту проведенных с Участниками и Победителем переговоров о снижении цены.</w:t>
      </w:r>
    </w:p>
    <w:p w:rsidR="007A4657" w:rsidRPr="00733A04" w:rsidRDefault="007A4657" w:rsidP="00C8539C">
      <w:pPr>
        <w:pStyle w:val="ListParagraph"/>
        <w:numPr>
          <w:ilvl w:val="1"/>
          <w:numId w:val="31"/>
        </w:numPr>
        <w:spacing w:line="360" w:lineRule="auto"/>
        <w:ind w:left="0" w:firstLine="0"/>
        <w:rPr>
          <w:rFonts w:ascii="Arial" w:eastAsia="Calibri" w:hAnsi="Arial" w:cs="Arial"/>
          <w:bCs/>
          <w:szCs w:val="20"/>
        </w:rPr>
      </w:pPr>
      <w:r w:rsidRPr="00733A04">
        <w:rPr>
          <w:rFonts w:ascii="Arial" w:eastAsia="Calibri" w:hAnsi="Arial" w:cs="Arial"/>
          <w:bCs/>
          <w:szCs w:val="20"/>
        </w:rPr>
        <w:lastRenderedPageBreak/>
        <w:t>В случае, если процедура согласования и заключения договора и организация оплаты аванса займет больше времени, нежели предполагаемая дата начала работ по договору с победителем процедуры запроса предложений, Победитель должен быть готов приступить к работе в полном объеме без промедления и в соответствии с графиком, на основании гарантийного письма от заказчика, которым также будет официально признаваться и статус Победителя данного закрытого запроса предложений.</w:t>
      </w:r>
    </w:p>
    <w:p w:rsidR="007A4657" w:rsidRPr="00733A04" w:rsidRDefault="007A4657" w:rsidP="00C8539C">
      <w:pPr>
        <w:pStyle w:val="ListParagraph"/>
        <w:numPr>
          <w:ilvl w:val="1"/>
          <w:numId w:val="31"/>
        </w:numPr>
        <w:spacing w:line="360" w:lineRule="auto"/>
        <w:ind w:left="0" w:firstLine="0"/>
        <w:rPr>
          <w:rFonts w:ascii="Arial" w:eastAsia="Calibri" w:hAnsi="Arial" w:cs="Arial"/>
          <w:bCs/>
          <w:szCs w:val="20"/>
        </w:rPr>
      </w:pPr>
      <w:r w:rsidRPr="00733A04">
        <w:rPr>
          <w:rFonts w:ascii="Arial" w:eastAsia="Calibri" w:hAnsi="Arial" w:cs="Arial"/>
          <w:bCs/>
          <w:szCs w:val="20"/>
        </w:rPr>
        <w:t>До начала исполнения обязательств по договору победитель будет обязан подписать соглашение о конфиденциальности и неразглашении информации, при наличии такой необходимости со стороны Заказчика.</w:t>
      </w:r>
    </w:p>
    <w:p w:rsidR="006A4414" w:rsidRPr="00733A04" w:rsidRDefault="006A4414" w:rsidP="00C8539C">
      <w:pPr>
        <w:pStyle w:val="a3"/>
        <w:tabs>
          <w:tab w:val="clear" w:pos="2276"/>
          <w:tab w:val="left" w:pos="567"/>
        </w:tabs>
        <w:ind w:left="0" w:firstLine="0"/>
        <w:rPr>
          <w:rFonts w:ascii="Arial" w:hAnsi="Arial" w:cs="Arial"/>
          <w:b w:val="0"/>
          <w:sz w:val="20"/>
        </w:rPr>
      </w:pPr>
    </w:p>
    <w:sectPr w:rsidR="006A4414" w:rsidRPr="00733A04" w:rsidSect="00A168DF">
      <w:headerReference w:type="first" r:id="rId11"/>
      <w:type w:val="continuous"/>
      <w:pgSz w:w="11909" w:h="16834" w:code="9"/>
      <w:pgMar w:top="990" w:right="567" w:bottom="720" w:left="1134" w:header="1134" w:footer="38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84B" w:rsidRPr="00BE5CFB" w:rsidRDefault="000C484B" w:rsidP="00B84A0F">
      <w:pPr>
        <w:rPr>
          <w:sz w:val="16"/>
          <w:szCs w:val="16"/>
        </w:rPr>
      </w:pPr>
      <w:r w:rsidRPr="00BE5CFB">
        <w:rPr>
          <w:sz w:val="16"/>
          <w:szCs w:val="16"/>
        </w:rPr>
        <w:separator/>
      </w:r>
    </w:p>
  </w:endnote>
  <w:endnote w:type="continuationSeparator" w:id="0">
    <w:p w:rsidR="000C484B" w:rsidRPr="00BE5CFB" w:rsidRDefault="000C484B" w:rsidP="00B84A0F">
      <w:pPr>
        <w:rPr>
          <w:sz w:val="16"/>
          <w:szCs w:val="16"/>
        </w:rPr>
      </w:pPr>
      <w:r w:rsidRPr="00BE5CFB">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dobeHebrew-Regular">
    <w:altName w:val="Times New Roman"/>
    <w:panose1 w:val="00000000000000000000"/>
    <w:charset w:val="B1"/>
    <w:family w:val="auto"/>
    <w:notTrueType/>
    <w:pitch w:val="default"/>
    <w:sig w:usb0="00000801" w:usb1="00000000" w:usb2="00000000" w:usb3="00000000" w:csb0="00000020" w:csb1="00000000"/>
  </w:font>
  <w:font w:name="PT Sans Regular">
    <w:altName w:val="Times New Roman"/>
    <w:panose1 w:val="00000000000000000000"/>
    <w:charset w:val="00"/>
    <w:family w:val="auto"/>
    <w:notTrueType/>
    <w:pitch w:val="default"/>
    <w:sig w:usb0="00000003" w:usb1="00000000" w:usb2="00000000" w:usb3="00000000" w:csb0="00000001"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84B" w:rsidRPr="00BE5CFB" w:rsidRDefault="000C484B" w:rsidP="00B84A0F">
      <w:pPr>
        <w:rPr>
          <w:sz w:val="16"/>
          <w:szCs w:val="16"/>
        </w:rPr>
      </w:pPr>
      <w:r w:rsidRPr="00BE5CFB">
        <w:rPr>
          <w:sz w:val="16"/>
          <w:szCs w:val="16"/>
        </w:rPr>
        <w:separator/>
      </w:r>
    </w:p>
  </w:footnote>
  <w:footnote w:type="continuationSeparator" w:id="0">
    <w:p w:rsidR="000C484B" w:rsidRPr="00BE5CFB" w:rsidRDefault="000C484B" w:rsidP="00B84A0F">
      <w:pPr>
        <w:rPr>
          <w:sz w:val="16"/>
          <w:szCs w:val="16"/>
        </w:rPr>
      </w:pPr>
      <w:r w:rsidRPr="00BE5CFB">
        <w:rPr>
          <w:sz w:val="16"/>
          <w:szCs w:val="16"/>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AA4" w:rsidRPr="00CF27F2" w:rsidRDefault="00570AA4" w:rsidP="00CF5054">
    <w:pPr>
      <w:pStyle w:val="Header"/>
      <w:rPr>
        <w:sz w:val="16"/>
        <w:szCs w:val="18"/>
      </w:rPr>
    </w:pPr>
    <w:r w:rsidRPr="00CF27F2">
      <w:rPr>
        <w:noProof/>
        <w:sz w:val="16"/>
        <w:szCs w:val="18"/>
        <w:lang w:val="en-US" w:eastAsia="en-US"/>
      </w:rPr>
      <w:drawing>
        <wp:anchor distT="0" distB="0" distL="114300" distR="114300" simplePos="0" relativeHeight="251658240" behindDoc="0" locked="1" layoutInCell="1" allowOverlap="1" wp14:anchorId="78850B57" wp14:editId="2310FAA6">
          <wp:simplePos x="0" y="0"/>
          <wp:positionH relativeFrom="margin">
            <wp:posOffset>0</wp:posOffset>
          </wp:positionH>
          <wp:positionV relativeFrom="page">
            <wp:posOffset>2141220</wp:posOffset>
          </wp:positionV>
          <wp:extent cx="6155690" cy="100330"/>
          <wp:effectExtent l="0" t="0" r="0" b="0"/>
          <wp:wrapNone/>
          <wp:docPr id="22" name="Picture 22" descr="colo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olor line"/>
                  <pic:cNvPicPr>
                    <a:picLocks noChangeAspect="1" noChangeArrowheads="1"/>
                  </pic:cNvPicPr>
                </pic:nvPicPr>
                <pic:blipFill>
                  <a:blip r:embed="rId1" cstate="print">
                    <a:clrChange>
                      <a:clrFrom>
                        <a:srgbClr val="FFFFFF"/>
                      </a:clrFrom>
                      <a:clrTo>
                        <a:srgbClr val="FFFFFF">
                          <a:alpha val="0"/>
                        </a:srgbClr>
                      </a:clrTo>
                    </a:clrChange>
                    <a:duotone>
                      <a:prstClr val="black"/>
                      <a:srgbClr val="9AD32B">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6155690" cy="100330"/>
                  </a:xfrm>
                  <a:prstGeom prst="rect">
                    <a:avLst/>
                  </a:prstGeom>
                  <a:noFill/>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9A5FEB"/>
    <w:multiLevelType w:val="hybridMultilevel"/>
    <w:tmpl w:val="5A364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93548"/>
    <w:multiLevelType w:val="hybridMultilevel"/>
    <w:tmpl w:val="A12CC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713C6B"/>
    <w:multiLevelType w:val="multilevel"/>
    <w:tmpl w:val="17CA1210"/>
    <w:lvl w:ilvl="0">
      <w:start w:val="4"/>
      <w:numFmt w:val="decimal"/>
      <w:lvlText w:val="%1"/>
      <w:lvlJc w:val="left"/>
      <w:pPr>
        <w:ind w:left="380" w:hanging="380"/>
      </w:pPr>
      <w:rPr>
        <w:rFonts w:hint="default"/>
      </w:rPr>
    </w:lvl>
    <w:lvl w:ilvl="1">
      <w:start w:val="1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2E6809"/>
    <w:multiLevelType w:val="multilevel"/>
    <w:tmpl w:val="C31ECCB2"/>
    <w:lvl w:ilvl="0">
      <w:start w:val="1"/>
      <w:numFmt w:val="decimal"/>
      <w:lvlText w:val="%1."/>
      <w:lvlJc w:val="left"/>
      <w:pPr>
        <w:ind w:left="1110" w:hanging="480"/>
      </w:pPr>
      <w:rPr>
        <w:rFonts w:ascii="Garamond" w:eastAsia="Times New Roman" w:hAnsi="Garamond" w:cstheme="minorHAnsi"/>
      </w:rPr>
    </w:lvl>
    <w:lvl w:ilvl="1">
      <w:start w:val="1"/>
      <w:numFmt w:val="decimal"/>
      <w:lvlText w:val="%1.%2."/>
      <w:lvlJc w:val="left"/>
      <w:pPr>
        <w:ind w:left="1145" w:hanging="720"/>
      </w:pPr>
      <w:rPr>
        <w:rFonts w:hint="default"/>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74E316A"/>
    <w:multiLevelType w:val="hybridMultilevel"/>
    <w:tmpl w:val="BFC6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44F80"/>
    <w:multiLevelType w:val="hybridMultilevel"/>
    <w:tmpl w:val="6568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97175"/>
    <w:multiLevelType w:val="multilevel"/>
    <w:tmpl w:val="D32495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D21166"/>
    <w:multiLevelType w:val="hybridMultilevel"/>
    <w:tmpl w:val="4EA8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2675A"/>
    <w:multiLevelType w:val="multilevel"/>
    <w:tmpl w:val="48A205B4"/>
    <w:lvl w:ilvl="0">
      <w:start w:val="4"/>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a0"/>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1F873D9E"/>
    <w:multiLevelType w:val="hybridMultilevel"/>
    <w:tmpl w:val="423C4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B2923"/>
    <w:multiLevelType w:val="multilevel"/>
    <w:tmpl w:val="DD708C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468606A"/>
    <w:multiLevelType w:val="hybridMultilevel"/>
    <w:tmpl w:val="FC502A0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2C4212CB"/>
    <w:multiLevelType w:val="hybridMultilevel"/>
    <w:tmpl w:val="67C4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36FE6"/>
    <w:multiLevelType w:val="hybridMultilevel"/>
    <w:tmpl w:val="C9287A82"/>
    <w:lvl w:ilvl="0" w:tplc="2BDCF65A">
      <w:start w:val="1"/>
      <w:numFmt w:val="decimal"/>
      <w:pStyle w:val="SKTBullet"/>
      <w:lvlText w:val="%1."/>
      <w:lvlJc w:val="left"/>
      <w:pPr>
        <w:ind w:left="19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31E77"/>
    <w:multiLevelType w:val="hybridMultilevel"/>
    <w:tmpl w:val="5B6803B2"/>
    <w:lvl w:ilvl="0" w:tplc="DFF8E09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6F72ED"/>
    <w:multiLevelType w:val="multilevel"/>
    <w:tmpl w:val="91DADF66"/>
    <w:lvl w:ilvl="0">
      <w:start w:val="5"/>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abstractNum w:abstractNumId="18" w15:restartNumberingAfterBreak="0">
    <w:nsid w:val="378534E4"/>
    <w:multiLevelType w:val="hybridMultilevel"/>
    <w:tmpl w:val="BE5A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60EFA"/>
    <w:multiLevelType w:val="multilevel"/>
    <w:tmpl w:val="A2A051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3B47DD"/>
    <w:multiLevelType w:val="hybridMultilevel"/>
    <w:tmpl w:val="89AAB174"/>
    <w:lvl w:ilvl="0" w:tplc="3CC25D6A">
      <w:start w:val="1"/>
      <w:numFmt w:val="bullet"/>
      <w:pStyle w:val="Bullet2"/>
      <w:lvlText w:val=""/>
      <w:lvlJc w:val="left"/>
      <w:pPr>
        <w:tabs>
          <w:tab w:val="num" w:pos="1276"/>
        </w:tabs>
        <w:ind w:left="1276"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63618C"/>
    <w:multiLevelType w:val="hybridMultilevel"/>
    <w:tmpl w:val="C164B5F8"/>
    <w:lvl w:ilvl="0" w:tplc="836E9ED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4BC464D0"/>
    <w:multiLevelType w:val="hybridMultilevel"/>
    <w:tmpl w:val="22F6A56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4BC92DC4"/>
    <w:multiLevelType w:val="hybridMultilevel"/>
    <w:tmpl w:val="DA7C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A24A1"/>
    <w:multiLevelType w:val="multilevel"/>
    <w:tmpl w:val="C0FC1BC8"/>
    <w:lvl w:ilvl="0">
      <w:start w:val="4"/>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5" w15:restartNumberingAfterBreak="0">
    <w:nsid w:val="52653D3B"/>
    <w:multiLevelType w:val="hybridMultilevel"/>
    <w:tmpl w:val="848EA68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5A675ECF"/>
    <w:multiLevelType w:val="hybridMultilevel"/>
    <w:tmpl w:val="88D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A078CB"/>
    <w:multiLevelType w:val="hybridMultilevel"/>
    <w:tmpl w:val="B7CA610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5FE23197"/>
    <w:multiLevelType w:val="multilevel"/>
    <w:tmpl w:val="37205586"/>
    <w:lvl w:ilvl="0">
      <w:start w:val="6"/>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abstractNum w:abstractNumId="29" w15:restartNumberingAfterBreak="0">
    <w:nsid w:val="613203E6"/>
    <w:multiLevelType w:val="hybridMultilevel"/>
    <w:tmpl w:val="5846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D148FE"/>
    <w:multiLevelType w:val="multilevel"/>
    <w:tmpl w:val="F4527F32"/>
    <w:lvl w:ilvl="0">
      <w:start w:val="2"/>
      <w:numFmt w:val="decimal"/>
      <w:lvlText w:val="%1."/>
      <w:lvlJc w:val="left"/>
      <w:pPr>
        <w:ind w:left="360" w:hanging="360"/>
      </w:pPr>
      <w:rPr>
        <w:rFonts w:hint="default"/>
      </w:rPr>
    </w:lvl>
    <w:lvl w:ilvl="1">
      <w:start w:val="1"/>
      <w:numFmt w:val="decimal"/>
      <w:lvlText w:val="%1.%2."/>
      <w:lvlJc w:val="left"/>
      <w:pPr>
        <w:ind w:left="1505" w:hanging="36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155" w:hanging="72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960" w:hanging="1800"/>
      </w:pPr>
      <w:rPr>
        <w:rFonts w:hint="default"/>
      </w:rPr>
    </w:lvl>
  </w:abstractNum>
  <w:abstractNum w:abstractNumId="31" w15:restartNumberingAfterBreak="0">
    <w:nsid w:val="72C07BDF"/>
    <w:multiLevelType w:val="multilevel"/>
    <w:tmpl w:val="CD220F02"/>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15:restartNumberingAfterBreak="0">
    <w:nsid w:val="757554DB"/>
    <w:multiLevelType w:val="hybridMultilevel"/>
    <w:tmpl w:val="A476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3F7EFB"/>
    <w:multiLevelType w:val="multilevel"/>
    <w:tmpl w:val="8CB6B9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110490"/>
    <w:multiLevelType w:val="hybridMultilevel"/>
    <w:tmpl w:val="882E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D5493"/>
    <w:multiLevelType w:val="multilevel"/>
    <w:tmpl w:val="820ED3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5"/>
  </w:num>
  <w:num w:numId="3">
    <w:abstractNumId w:val="4"/>
  </w:num>
  <w:num w:numId="4">
    <w:abstractNumId w:val="5"/>
  </w:num>
  <w:num w:numId="5">
    <w:abstractNumId w:val="8"/>
  </w:num>
  <w:num w:numId="6">
    <w:abstractNumId w:val="10"/>
  </w:num>
  <w:num w:numId="7">
    <w:abstractNumId w:val="23"/>
  </w:num>
  <w:num w:numId="8">
    <w:abstractNumId w:val="18"/>
  </w:num>
  <w:num w:numId="9">
    <w:abstractNumId w:val="6"/>
  </w:num>
  <w:num w:numId="10">
    <w:abstractNumId w:val="14"/>
  </w:num>
  <w:num w:numId="11">
    <w:abstractNumId w:val="32"/>
  </w:num>
  <w:num w:numId="12">
    <w:abstractNumId w:val="34"/>
  </w:num>
  <w:num w:numId="13">
    <w:abstractNumId w:val="29"/>
  </w:num>
  <w:num w:numId="14">
    <w:abstractNumId w:val="16"/>
  </w:num>
  <w:num w:numId="15">
    <w:abstractNumId w:val="27"/>
  </w:num>
  <w:num w:numId="16">
    <w:abstractNumId w:val="0"/>
  </w:num>
  <w:num w:numId="17">
    <w:abstractNumId w:val="21"/>
  </w:num>
  <w:num w:numId="18">
    <w:abstractNumId w:val="1"/>
  </w:num>
  <w:num w:numId="19">
    <w:abstractNumId w:val="22"/>
  </w:num>
  <w:num w:numId="20">
    <w:abstractNumId w:val="2"/>
  </w:num>
  <w:num w:numId="21">
    <w:abstractNumId w:val="11"/>
  </w:num>
  <w:num w:numId="22">
    <w:abstractNumId w:val="30"/>
  </w:num>
  <w:num w:numId="23">
    <w:abstractNumId w:val="19"/>
  </w:num>
  <w:num w:numId="24">
    <w:abstractNumId w:val="7"/>
  </w:num>
  <w:num w:numId="25">
    <w:abstractNumId w:val="31"/>
  </w:num>
  <w:num w:numId="26">
    <w:abstractNumId w:val="9"/>
  </w:num>
  <w:num w:numId="27">
    <w:abstractNumId w:val="24"/>
  </w:num>
  <w:num w:numId="28">
    <w:abstractNumId w:val="17"/>
  </w:num>
  <w:num w:numId="29">
    <w:abstractNumId w:val="33"/>
  </w:num>
  <w:num w:numId="30">
    <w:abstractNumId w:val="28"/>
  </w:num>
  <w:num w:numId="31">
    <w:abstractNumId w:val="35"/>
  </w:num>
  <w:num w:numId="32">
    <w:abstractNumId w:val="12"/>
  </w:num>
  <w:num w:numId="33">
    <w:abstractNumId w:val="13"/>
  </w:num>
  <w:num w:numId="34">
    <w:abstractNumId w:val="25"/>
  </w:num>
  <w:num w:numId="35">
    <w:abstractNumId w:val="26"/>
  </w:num>
  <w:num w:numId="3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embedSystemFonts/>
  <w:bordersDoNotSurroundHeader/>
  <w:bordersDoNotSurroundFooter/>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4C"/>
    <w:rsid w:val="00011C9A"/>
    <w:rsid w:val="00023D01"/>
    <w:rsid w:val="00026A77"/>
    <w:rsid w:val="00026C6C"/>
    <w:rsid w:val="000272BD"/>
    <w:rsid w:val="00027A12"/>
    <w:rsid w:val="00032FEA"/>
    <w:rsid w:val="000346F5"/>
    <w:rsid w:val="00034DE0"/>
    <w:rsid w:val="00050F5B"/>
    <w:rsid w:val="00050FA2"/>
    <w:rsid w:val="000523D0"/>
    <w:rsid w:val="00052DBC"/>
    <w:rsid w:val="00057E47"/>
    <w:rsid w:val="000604DB"/>
    <w:rsid w:val="0006104D"/>
    <w:rsid w:val="0006168B"/>
    <w:rsid w:val="00061B06"/>
    <w:rsid w:val="0006585D"/>
    <w:rsid w:val="000658F4"/>
    <w:rsid w:val="0006772E"/>
    <w:rsid w:val="00070EDA"/>
    <w:rsid w:val="00093BED"/>
    <w:rsid w:val="000A051A"/>
    <w:rsid w:val="000A2A84"/>
    <w:rsid w:val="000C02B8"/>
    <w:rsid w:val="000C05D7"/>
    <w:rsid w:val="000C29AA"/>
    <w:rsid w:val="000C4706"/>
    <w:rsid w:val="000C484B"/>
    <w:rsid w:val="000D1129"/>
    <w:rsid w:val="000E1DE8"/>
    <w:rsid w:val="000E6FD3"/>
    <w:rsid w:val="000F1655"/>
    <w:rsid w:val="000F2687"/>
    <w:rsid w:val="000F733C"/>
    <w:rsid w:val="00110B57"/>
    <w:rsid w:val="00111357"/>
    <w:rsid w:val="00111B61"/>
    <w:rsid w:val="001137F2"/>
    <w:rsid w:val="00117CF2"/>
    <w:rsid w:val="00120A19"/>
    <w:rsid w:val="00120F35"/>
    <w:rsid w:val="001238C8"/>
    <w:rsid w:val="00124562"/>
    <w:rsid w:val="00130321"/>
    <w:rsid w:val="001408AA"/>
    <w:rsid w:val="00142D44"/>
    <w:rsid w:val="001652BD"/>
    <w:rsid w:val="00166C36"/>
    <w:rsid w:val="00167FC6"/>
    <w:rsid w:val="00172A19"/>
    <w:rsid w:val="001827FE"/>
    <w:rsid w:val="0018490F"/>
    <w:rsid w:val="00184C6F"/>
    <w:rsid w:val="00185754"/>
    <w:rsid w:val="0019030D"/>
    <w:rsid w:val="00196F76"/>
    <w:rsid w:val="001A12F7"/>
    <w:rsid w:val="001A4AD9"/>
    <w:rsid w:val="001A4E36"/>
    <w:rsid w:val="001B334E"/>
    <w:rsid w:val="001B5D64"/>
    <w:rsid w:val="001C4391"/>
    <w:rsid w:val="001C4BC8"/>
    <w:rsid w:val="001C4D48"/>
    <w:rsid w:val="001C4F75"/>
    <w:rsid w:val="001D4C4C"/>
    <w:rsid w:val="001D5D90"/>
    <w:rsid w:val="001E2151"/>
    <w:rsid w:val="001E59EF"/>
    <w:rsid w:val="001E7ACD"/>
    <w:rsid w:val="001F3D04"/>
    <w:rsid w:val="00203E9F"/>
    <w:rsid w:val="0020572A"/>
    <w:rsid w:val="002063CE"/>
    <w:rsid w:val="002149D9"/>
    <w:rsid w:val="00226635"/>
    <w:rsid w:val="00227D62"/>
    <w:rsid w:val="002344A9"/>
    <w:rsid w:val="00251EF8"/>
    <w:rsid w:val="002679EE"/>
    <w:rsid w:val="00271946"/>
    <w:rsid w:val="00273B5C"/>
    <w:rsid w:val="00277972"/>
    <w:rsid w:val="002857CD"/>
    <w:rsid w:val="002A25B1"/>
    <w:rsid w:val="002A31A3"/>
    <w:rsid w:val="002A569F"/>
    <w:rsid w:val="002B1AC2"/>
    <w:rsid w:val="002C4553"/>
    <w:rsid w:val="002C70C8"/>
    <w:rsid w:val="002D5C9B"/>
    <w:rsid w:val="002E1CE4"/>
    <w:rsid w:val="002E42C5"/>
    <w:rsid w:val="002E48E4"/>
    <w:rsid w:val="002F11E1"/>
    <w:rsid w:val="002F529F"/>
    <w:rsid w:val="00305689"/>
    <w:rsid w:val="003060C8"/>
    <w:rsid w:val="00306DD0"/>
    <w:rsid w:val="0031456D"/>
    <w:rsid w:val="003176D4"/>
    <w:rsid w:val="00320C34"/>
    <w:rsid w:val="00321D2A"/>
    <w:rsid w:val="003221F1"/>
    <w:rsid w:val="003314BC"/>
    <w:rsid w:val="00332010"/>
    <w:rsid w:val="003446E7"/>
    <w:rsid w:val="00346409"/>
    <w:rsid w:val="00353DCA"/>
    <w:rsid w:val="00353ED3"/>
    <w:rsid w:val="003565F9"/>
    <w:rsid w:val="00363367"/>
    <w:rsid w:val="00370FF5"/>
    <w:rsid w:val="0037259B"/>
    <w:rsid w:val="0037367B"/>
    <w:rsid w:val="0039037D"/>
    <w:rsid w:val="00392EC2"/>
    <w:rsid w:val="0039331F"/>
    <w:rsid w:val="00393D24"/>
    <w:rsid w:val="00395277"/>
    <w:rsid w:val="00397EFA"/>
    <w:rsid w:val="003A420D"/>
    <w:rsid w:val="003A458D"/>
    <w:rsid w:val="003A73DA"/>
    <w:rsid w:val="003A7B9D"/>
    <w:rsid w:val="003B11AA"/>
    <w:rsid w:val="003B4B2C"/>
    <w:rsid w:val="003C2F5C"/>
    <w:rsid w:val="003D0616"/>
    <w:rsid w:val="003E3986"/>
    <w:rsid w:val="00404082"/>
    <w:rsid w:val="00431B72"/>
    <w:rsid w:val="0045578E"/>
    <w:rsid w:val="00456376"/>
    <w:rsid w:val="00464119"/>
    <w:rsid w:val="0046656C"/>
    <w:rsid w:val="00466F49"/>
    <w:rsid w:val="00467CC1"/>
    <w:rsid w:val="00472253"/>
    <w:rsid w:val="004729DA"/>
    <w:rsid w:val="00476435"/>
    <w:rsid w:val="00476687"/>
    <w:rsid w:val="00482738"/>
    <w:rsid w:val="00482CCB"/>
    <w:rsid w:val="00482E7B"/>
    <w:rsid w:val="00487A46"/>
    <w:rsid w:val="004900E7"/>
    <w:rsid w:val="00494687"/>
    <w:rsid w:val="004A56A7"/>
    <w:rsid w:val="004B2D25"/>
    <w:rsid w:val="004C0A7D"/>
    <w:rsid w:val="004D0D98"/>
    <w:rsid w:val="004E2CCB"/>
    <w:rsid w:val="004E3C51"/>
    <w:rsid w:val="004E7576"/>
    <w:rsid w:val="00505317"/>
    <w:rsid w:val="005060E5"/>
    <w:rsid w:val="00513E01"/>
    <w:rsid w:val="00521B77"/>
    <w:rsid w:val="005238D5"/>
    <w:rsid w:val="005308F7"/>
    <w:rsid w:val="005369F8"/>
    <w:rsid w:val="00547E81"/>
    <w:rsid w:val="005602AD"/>
    <w:rsid w:val="00570AA4"/>
    <w:rsid w:val="00570F09"/>
    <w:rsid w:val="00576395"/>
    <w:rsid w:val="00583667"/>
    <w:rsid w:val="00597D86"/>
    <w:rsid w:val="005A39C4"/>
    <w:rsid w:val="005B5344"/>
    <w:rsid w:val="005D68F7"/>
    <w:rsid w:val="005F0438"/>
    <w:rsid w:val="005F3016"/>
    <w:rsid w:val="005F5182"/>
    <w:rsid w:val="00603031"/>
    <w:rsid w:val="00603EFF"/>
    <w:rsid w:val="00606ACF"/>
    <w:rsid w:val="00606FF5"/>
    <w:rsid w:val="00613733"/>
    <w:rsid w:val="00613CA4"/>
    <w:rsid w:val="0061459A"/>
    <w:rsid w:val="00623356"/>
    <w:rsid w:val="006267DB"/>
    <w:rsid w:val="006350FE"/>
    <w:rsid w:val="00635DDE"/>
    <w:rsid w:val="006414DD"/>
    <w:rsid w:val="0064379D"/>
    <w:rsid w:val="00644B12"/>
    <w:rsid w:val="006477C1"/>
    <w:rsid w:val="00653B42"/>
    <w:rsid w:val="006549C8"/>
    <w:rsid w:val="00664521"/>
    <w:rsid w:val="00674A5D"/>
    <w:rsid w:val="006778A4"/>
    <w:rsid w:val="00681CEC"/>
    <w:rsid w:val="006868EB"/>
    <w:rsid w:val="00691D3F"/>
    <w:rsid w:val="00691FBC"/>
    <w:rsid w:val="0069463B"/>
    <w:rsid w:val="006967FC"/>
    <w:rsid w:val="0069797E"/>
    <w:rsid w:val="006A4414"/>
    <w:rsid w:val="006B1500"/>
    <w:rsid w:val="006B3C93"/>
    <w:rsid w:val="006B754F"/>
    <w:rsid w:val="006C0C3F"/>
    <w:rsid w:val="006C333E"/>
    <w:rsid w:val="006C5CE1"/>
    <w:rsid w:val="006D688E"/>
    <w:rsid w:val="006E1EC9"/>
    <w:rsid w:val="006E7C75"/>
    <w:rsid w:val="007077A9"/>
    <w:rsid w:val="0071345A"/>
    <w:rsid w:val="00714403"/>
    <w:rsid w:val="007150C5"/>
    <w:rsid w:val="00717AAD"/>
    <w:rsid w:val="00727F6A"/>
    <w:rsid w:val="00733A04"/>
    <w:rsid w:val="00741CA4"/>
    <w:rsid w:val="00743DD4"/>
    <w:rsid w:val="0075034F"/>
    <w:rsid w:val="00752885"/>
    <w:rsid w:val="00772C0B"/>
    <w:rsid w:val="00773B92"/>
    <w:rsid w:val="00780605"/>
    <w:rsid w:val="007851F6"/>
    <w:rsid w:val="00796C9A"/>
    <w:rsid w:val="007A0901"/>
    <w:rsid w:val="007A4657"/>
    <w:rsid w:val="007B11D6"/>
    <w:rsid w:val="007B22C0"/>
    <w:rsid w:val="007C05C6"/>
    <w:rsid w:val="007C4F44"/>
    <w:rsid w:val="007C7033"/>
    <w:rsid w:val="007D2270"/>
    <w:rsid w:val="007D4432"/>
    <w:rsid w:val="007D5E1E"/>
    <w:rsid w:val="007E3148"/>
    <w:rsid w:val="007F1A26"/>
    <w:rsid w:val="007F57FA"/>
    <w:rsid w:val="008013CD"/>
    <w:rsid w:val="00814B81"/>
    <w:rsid w:val="00814ECC"/>
    <w:rsid w:val="00821635"/>
    <w:rsid w:val="008234D5"/>
    <w:rsid w:val="00842AD2"/>
    <w:rsid w:val="008436F2"/>
    <w:rsid w:val="008476EB"/>
    <w:rsid w:val="00852713"/>
    <w:rsid w:val="00867AEA"/>
    <w:rsid w:val="00871C8E"/>
    <w:rsid w:val="008807E7"/>
    <w:rsid w:val="00885E3A"/>
    <w:rsid w:val="00887414"/>
    <w:rsid w:val="00894374"/>
    <w:rsid w:val="008B6A3C"/>
    <w:rsid w:val="008C7F74"/>
    <w:rsid w:val="008D2AF2"/>
    <w:rsid w:val="008D347A"/>
    <w:rsid w:val="008D6D53"/>
    <w:rsid w:val="008D6FC3"/>
    <w:rsid w:val="008E05C1"/>
    <w:rsid w:val="008E39B8"/>
    <w:rsid w:val="008E5B8F"/>
    <w:rsid w:val="008E5C5A"/>
    <w:rsid w:val="008F7744"/>
    <w:rsid w:val="0092672F"/>
    <w:rsid w:val="0093075C"/>
    <w:rsid w:val="00937244"/>
    <w:rsid w:val="00937C3D"/>
    <w:rsid w:val="00937F65"/>
    <w:rsid w:val="00942F1A"/>
    <w:rsid w:val="00944E8E"/>
    <w:rsid w:val="00951AC3"/>
    <w:rsid w:val="00965C4B"/>
    <w:rsid w:val="00966D02"/>
    <w:rsid w:val="00970F62"/>
    <w:rsid w:val="009910CB"/>
    <w:rsid w:val="0099584F"/>
    <w:rsid w:val="009B6B71"/>
    <w:rsid w:val="009C1CC6"/>
    <w:rsid w:val="009C7C92"/>
    <w:rsid w:val="009E43B2"/>
    <w:rsid w:val="009E47FF"/>
    <w:rsid w:val="00A058F6"/>
    <w:rsid w:val="00A168DF"/>
    <w:rsid w:val="00A24B46"/>
    <w:rsid w:val="00A3009D"/>
    <w:rsid w:val="00A32469"/>
    <w:rsid w:val="00A32846"/>
    <w:rsid w:val="00A32BBA"/>
    <w:rsid w:val="00A355DF"/>
    <w:rsid w:val="00A46798"/>
    <w:rsid w:val="00A624A0"/>
    <w:rsid w:val="00A63E51"/>
    <w:rsid w:val="00A63EA5"/>
    <w:rsid w:val="00A6570D"/>
    <w:rsid w:val="00A6727F"/>
    <w:rsid w:val="00A810C7"/>
    <w:rsid w:val="00A86015"/>
    <w:rsid w:val="00A94BFB"/>
    <w:rsid w:val="00AA0B4D"/>
    <w:rsid w:val="00AA4744"/>
    <w:rsid w:val="00AB068A"/>
    <w:rsid w:val="00AB2539"/>
    <w:rsid w:val="00AB45D7"/>
    <w:rsid w:val="00AB51B4"/>
    <w:rsid w:val="00AC3D37"/>
    <w:rsid w:val="00AC5A16"/>
    <w:rsid w:val="00AD29D7"/>
    <w:rsid w:val="00AF5E36"/>
    <w:rsid w:val="00B0621C"/>
    <w:rsid w:val="00B13B2D"/>
    <w:rsid w:val="00B25513"/>
    <w:rsid w:val="00B26079"/>
    <w:rsid w:val="00B30088"/>
    <w:rsid w:val="00B44123"/>
    <w:rsid w:val="00B46A81"/>
    <w:rsid w:val="00B566D0"/>
    <w:rsid w:val="00B84A0F"/>
    <w:rsid w:val="00B84F6F"/>
    <w:rsid w:val="00B8686B"/>
    <w:rsid w:val="00BA3AA4"/>
    <w:rsid w:val="00BA58D9"/>
    <w:rsid w:val="00BA76A4"/>
    <w:rsid w:val="00BA7DE2"/>
    <w:rsid w:val="00BB4ACB"/>
    <w:rsid w:val="00BB6B9A"/>
    <w:rsid w:val="00BC1B76"/>
    <w:rsid w:val="00BC50D4"/>
    <w:rsid w:val="00BD4169"/>
    <w:rsid w:val="00BE5CFB"/>
    <w:rsid w:val="00BF5B5D"/>
    <w:rsid w:val="00C001BB"/>
    <w:rsid w:val="00C0025E"/>
    <w:rsid w:val="00C02C92"/>
    <w:rsid w:val="00C10C7E"/>
    <w:rsid w:val="00C113C5"/>
    <w:rsid w:val="00C17260"/>
    <w:rsid w:val="00C2597F"/>
    <w:rsid w:val="00C342A9"/>
    <w:rsid w:val="00C35D7E"/>
    <w:rsid w:val="00C3608F"/>
    <w:rsid w:val="00C40C36"/>
    <w:rsid w:val="00C541E3"/>
    <w:rsid w:val="00C55F36"/>
    <w:rsid w:val="00C653AF"/>
    <w:rsid w:val="00C65CAE"/>
    <w:rsid w:val="00C75554"/>
    <w:rsid w:val="00C77C3E"/>
    <w:rsid w:val="00C829B2"/>
    <w:rsid w:val="00C8539C"/>
    <w:rsid w:val="00C92D7F"/>
    <w:rsid w:val="00C93276"/>
    <w:rsid w:val="00C93914"/>
    <w:rsid w:val="00C973B7"/>
    <w:rsid w:val="00CA56F0"/>
    <w:rsid w:val="00CA6936"/>
    <w:rsid w:val="00CA70F6"/>
    <w:rsid w:val="00CA7364"/>
    <w:rsid w:val="00CD7EC0"/>
    <w:rsid w:val="00CE10FF"/>
    <w:rsid w:val="00CF1969"/>
    <w:rsid w:val="00CF27F2"/>
    <w:rsid w:val="00CF4D8B"/>
    <w:rsid w:val="00CF5054"/>
    <w:rsid w:val="00D00359"/>
    <w:rsid w:val="00D03BE1"/>
    <w:rsid w:val="00D15769"/>
    <w:rsid w:val="00D17BBF"/>
    <w:rsid w:val="00D21FCB"/>
    <w:rsid w:val="00D33D18"/>
    <w:rsid w:val="00D36796"/>
    <w:rsid w:val="00D40217"/>
    <w:rsid w:val="00D44565"/>
    <w:rsid w:val="00D52F23"/>
    <w:rsid w:val="00D53C9E"/>
    <w:rsid w:val="00D5492B"/>
    <w:rsid w:val="00D5566B"/>
    <w:rsid w:val="00D71314"/>
    <w:rsid w:val="00D717F9"/>
    <w:rsid w:val="00D755CF"/>
    <w:rsid w:val="00D77737"/>
    <w:rsid w:val="00D8240D"/>
    <w:rsid w:val="00D828FC"/>
    <w:rsid w:val="00D943F9"/>
    <w:rsid w:val="00D9665A"/>
    <w:rsid w:val="00D9760D"/>
    <w:rsid w:val="00DA20D7"/>
    <w:rsid w:val="00DB11A8"/>
    <w:rsid w:val="00DB1EFC"/>
    <w:rsid w:val="00DB1F94"/>
    <w:rsid w:val="00DC22A8"/>
    <w:rsid w:val="00DC2D1B"/>
    <w:rsid w:val="00E0672C"/>
    <w:rsid w:val="00E07ACC"/>
    <w:rsid w:val="00E217E9"/>
    <w:rsid w:val="00E23921"/>
    <w:rsid w:val="00E27E6F"/>
    <w:rsid w:val="00E35E1C"/>
    <w:rsid w:val="00E4098C"/>
    <w:rsid w:val="00E45F91"/>
    <w:rsid w:val="00E548A6"/>
    <w:rsid w:val="00E54D89"/>
    <w:rsid w:val="00E60108"/>
    <w:rsid w:val="00E679BE"/>
    <w:rsid w:val="00E71CAE"/>
    <w:rsid w:val="00E77275"/>
    <w:rsid w:val="00E806E6"/>
    <w:rsid w:val="00E83000"/>
    <w:rsid w:val="00E85B19"/>
    <w:rsid w:val="00E94C10"/>
    <w:rsid w:val="00E954AF"/>
    <w:rsid w:val="00E96112"/>
    <w:rsid w:val="00E9784E"/>
    <w:rsid w:val="00EB417F"/>
    <w:rsid w:val="00EB5D3A"/>
    <w:rsid w:val="00EC0076"/>
    <w:rsid w:val="00EC3CB9"/>
    <w:rsid w:val="00EC5C3D"/>
    <w:rsid w:val="00ED566F"/>
    <w:rsid w:val="00EE3144"/>
    <w:rsid w:val="00EE5C18"/>
    <w:rsid w:val="00EE6DA6"/>
    <w:rsid w:val="00EF64DC"/>
    <w:rsid w:val="00F01835"/>
    <w:rsid w:val="00F0718E"/>
    <w:rsid w:val="00F14183"/>
    <w:rsid w:val="00F354A6"/>
    <w:rsid w:val="00F41F40"/>
    <w:rsid w:val="00F51D08"/>
    <w:rsid w:val="00F62C8A"/>
    <w:rsid w:val="00F711A2"/>
    <w:rsid w:val="00F76BBB"/>
    <w:rsid w:val="00F8751B"/>
    <w:rsid w:val="00F9344A"/>
    <w:rsid w:val="00F94B72"/>
    <w:rsid w:val="00F9524D"/>
    <w:rsid w:val="00FA0868"/>
    <w:rsid w:val="00FA0D50"/>
    <w:rsid w:val="00FB0560"/>
    <w:rsid w:val="00FB5F63"/>
    <w:rsid w:val="00FC089A"/>
    <w:rsid w:val="00FC0BF8"/>
    <w:rsid w:val="00FC1A42"/>
    <w:rsid w:val="00FC629D"/>
    <w:rsid w:val="00FC6521"/>
    <w:rsid w:val="00FD7889"/>
    <w:rsid w:val="00FE0212"/>
    <w:rsid w:val="00FE24AC"/>
    <w:rsid w:val="00FE43E5"/>
    <w:rsid w:val="00FE45A2"/>
    <w:rsid w:val="00FF609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F7174509-9E3C-4267-8B9D-C4BEECBE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imes New Roman" w:hAnsi="Trebuchet MS" w:cs="Times New Roman"/>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D48"/>
    <w:pPr>
      <w:widowControl w:val="0"/>
      <w:autoSpaceDE w:val="0"/>
      <w:autoSpaceDN w:val="0"/>
      <w:adjustRightInd w:val="0"/>
    </w:pPr>
  </w:style>
  <w:style w:type="paragraph" w:styleId="Heading1">
    <w:name w:val="heading 1"/>
    <w:basedOn w:val="Normal"/>
    <w:next w:val="Normal"/>
    <w:link w:val="Heading1Char"/>
    <w:uiPriority w:val="9"/>
    <w:qFormat/>
    <w:rsid w:val="00F94B72"/>
    <w:pPr>
      <w:keepNext/>
      <w:keepLines/>
      <w:widowControl/>
      <w:autoSpaceDE/>
      <w:autoSpaceDN/>
      <w:adjustRightInd/>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F94B7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4640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A0F"/>
    <w:pPr>
      <w:tabs>
        <w:tab w:val="center" w:pos="4677"/>
        <w:tab w:val="right" w:pos="9355"/>
      </w:tabs>
    </w:pPr>
  </w:style>
  <w:style w:type="character" w:customStyle="1" w:styleId="HeaderChar">
    <w:name w:val="Header Char"/>
    <w:basedOn w:val="DefaultParagraphFont"/>
    <w:link w:val="Header"/>
    <w:uiPriority w:val="99"/>
    <w:rsid w:val="00B84A0F"/>
  </w:style>
  <w:style w:type="paragraph" w:styleId="Footer">
    <w:name w:val="footer"/>
    <w:basedOn w:val="Normal"/>
    <w:link w:val="FooterChar"/>
    <w:uiPriority w:val="99"/>
    <w:unhideWhenUsed/>
    <w:rsid w:val="00B84A0F"/>
    <w:pPr>
      <w:tabs>
        <w:tab w:val="center" w:pos="4677"/>
        <w:tab w:val="right" w:pos="9355"/>
      </w:tabs>
    </w:pPr>
  </w:style>
  <w:style w:type="character" w:customStyle="1" w:styleId="FooterChar">
    <w:name w:val="Footer Char"/>
    <w:basedOn w:val="DefaultParagraphFont"/>
    <w:link w:val="Footer"/>
    <w:uiPriority w:val="99"/>
    <w:rsid w:val="00B84A0F"/>
  </w:style>
  <w:style w:type="character" w:styleId="Hyperlink">
    <w:name w:val="Hyperlink"/>
    <w:uiPriority w:val="99"/>
    <w:unhideWhenUsed/>
    <w:rsid w:val="00871C8E"/>
    <w:rPr>
      <w:strike w:val="0"/>
      <w:dstrike w:val="0"/>
      <w:color w:val="0099FF"/>
      <w:u w:val="none"/>
      <w:effect w:val="none"/>
    </w:rPr>
  </w:style>
  <w:style w:type="paragraph" w:styleId="BodyText">
    <w:name w:val="Body Text"/>
    <w:basedOn w:val="Normal"/>
    <w:link w:val="BodyTextChar"/>
    <w:unhideWhenUsed/>
    <w:rsid w:val="00D77737"/>
    <w:pPr>
      <w:widowControl/>
      <w:overflowPunct w:val="0"/>
      <w:jc w:val="both"/>
    </w:pPr>
    <w:rPr>
      <w:rFonts w:ascii="Courier New" w:hAnsi="Courier New"/>
    </w:rPr>
  </w:style>
  <w:style w:type="character" w:customStyle="1" w:styleId="BodyTextChar">
    <w:name w:val="Body Text Char"/>
    <w:link w:val="BodyText"/>
    <w:rsid w:val="00D77737"/>
    <w:rPr>
      <w:rFonts w:ascii="Courier New" w:hAnsi="Courier New"/>
      <w:sz w:val="22"/>
    </w:rPr>
  </w:style>
  <w:style w:type="paragraph" w:styleId="ListParagraph">
    <w:name w:val="List Paragraph"/>
    <w:basedOn w:val="Normal"/>
    <w:uiPriority w:val="34"/>
    <w:qFormat/>
    <w:rsid w:val="00D77737"/>
    <w:pPr>
      <w:widowControl/>
      <w:overflowPunct w:val="0"/>
      <w:ind w:left="708"/>
      <w:jc w:val="both"/>
    </w:pPr>
  </w:style>
  <w:style w:type="paragraph" w:customStyle="1" w:styleId="a1">
    <w:name w:val="Нумерованный"/>
    <w:basedOn w:val="BodyText"/>
    <w:rsid w:val="00D77737"/>
  </w:style>
  <w:style w:type="paragraph" w:styleId="BalloonText">
    <w:name w:val="Balloon Text"/>
    <w:basedOn w:val="Normal"/>
    <w:link w:val="BalloonTextChar"/>
    <w:uiPriority w:val="99"/>
    <w:semiHidden/>
    <w:unhideWhenUsed/>
    <w:rsid w:val="00814B81"/>
    <w:rPr>
      <w:rFonts w:ascii="Tahoma" w:hAnsi="Tahoma" w:cs="Tahoma"/>
      <w:sz w:val="16"/>
      <w:szCs w:val="16"/>
    </w:rPr>
  </w:style>
  <w:style w:type="character" w:customStyle="1" w:styleId="BalloonTextChar">
    <w:name w:val="Balloon Text Char"/>
    <w:link w:val="BalloonText"/>
    <w:uiPriority w:val="99"/>
    <w:semiHidden/>
    <w:rsid w:val="00814B81"/>
    <w:rPr>
      <w:rFonts w:ascii="Tahoma" w:hAnsi="Tahoma" w:cs="Tahoma"/>
      <w:sz w:val="16"/>
      <w:szCs w:val="16"/>
    </w:rPr>
  </w:style>
  <w:style w:type="paragraph" w:customStyle="1" w:styleId="1">
    <w:name w:val="заголовок 1"/>
    <w:basedOn w:val="Normal"/>
    <w:next w:val="Normal"/>
    <w:rsid w:val="009910CB"/>
    <w:pPr>
      <w:keepNext/>
      <w:widowControl/>
      <w:adjustRightInd/>
      <w:spacing w:line="240" w:lineRule="atLeast"/>
      <w:jc w:val="center"/>
    </w:pPr>
    <w:rPr>
      <w:spacing w:val="20"/>
      <w:sz w:val="36"/>
      <w:szCs w:val="36"/>
    </w:rPr>
  </w:style>
  <w:style w:type="paragraph" w:customStyle="1" w:styleId="a2">
    <w:name w:val="Письмо"/>
    <w:basedOn w:val="Normal"/>
    <w:rsid w:val="009910CB"/>
    <w:pPr>
      <w:widowControl/>
      <w:adjustRightInd/>
      <w:spacing w:line="320" w:lineRule="exact"/>
      <w:ind w:firstLine="720"/>
      <w:jc w:val="both"/>
    </w:pPr>
    <w:rPr>
      <w:sz w:val="28"/>
      <w:szCs w:val="28"/>
    </w:rPr>
  </w:style>
  <w:style w:type="table" w:styleId="TableGrid">
    <w:name w:val="Table Grid"/>
    <w:basedOn w:val="TableNormal"/>
    <w:uiPriority w:val="39"/>
    <w:rsid w:val="009910C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9910CB"/>
    <w:pPr>
      <w:widowControl/>
      <w:tabs>
        <w:tab w:val="left" w:pos="4920"/>
        <w:tab w:val="left" w:pos="8280"/>
      </w:tabs>
      <w:autoSpaceDE/>
      <w:autoSpaceDN/>
      <w:adjustRightInd/>
      <w:spacing w:line="184" w:lineRule="exact"/>
    </w:pPr>
    <w:rPr>
      <w:rFonts w:ascii="Arial" w:eastAsia="Times" w:hAnsi="Arial"/>
      <w:noProof/>
      <w:sz w:val="15"/>
      <w:lang w:val="en-US" w:eastAsia="en-US"/>
    </w:rPr>
  </w:style>
  <w:style w:type="paragraph" w:styleId="HTMLPreformatted">
    <w:name w:val="HTML Preformatted"/>
    <w:basedOn w:val="Normal"/>
    <w:link w:val="HTMLPreformattedChar"/>
    <w:uiPriority w:val="99"/>
    <w:semiHidden/>
    <w:unhideWhenUsed/>
    <w:rsid w:val="006267DB"/>
    <w:rPr>
      <w:rFonts w:ascii="Consolas" w:hAnsi="Consolas" w:cs="Consolas"/>
    </w:rPr>
  </w:style>
  <w:style w:type="character" w:customStyle="1" w:styleId="HTMLPreformattedChar">
    <w:name w:val="HTML Preformatted Char"/>
    <w:basedOn w:val="DefaultParagraphFont"/>
    <w:link w:val="HTMLPreformatted"/>
    <w:uiPriority w:val="99"/>
    <w:semiHidden/>
    <w:rsid w:val="006267DB"/>
    <w:rPr>
      <w:rFonts w:ascii="Consolas" w:hAnsi="Consolas" w:cs="Consolas"/>
    </w:rPr>
  </w:style>
  <w:style w:type="character" w:customStyle="1" w:styleId="Heading1Char">
    <w:name w:val="Heading 1 Char"/>
    <w:basedOn w:val="DefaultParagraphFont"/>
    <w:link w:val="Heading1"/>
    <w:uiPriority w:val="9"/>
    <w:rsid w:val="00F94B72"/>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sid w:val="00F94B72"/>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F94B72"/>
    <w:pPr>
      <w:widowControl/>
      <w:autoSpaceDE/>
      <w:autoSpaceDN/>
      <w:adjustRightInd/>
      <w:spacing w:after="200"/>
    </w:pPr>
    <w:rPr>
      <w:rFonts w:asciiTheme="minorHAnsi" w:eastAsiaTheme="minorHAnsi" w:hAnsiTheme="minorHAnsi" w:cstheme="minorBidi"/>
      <w:i/>
      <w:iCs/>
      <w:color w:val="44546A" w:themeColor="text2"/>
      <w:sz w:val="18"/>
      <w:szCs w:val="18"/>
      <w:lang w:eastAsia="en-US"/>
    </w:rPr>
  </w:style>
  <w:style w:type="character" w:styleId="CommentReference">
    <w:name w:val="annotation reference"/>
    <w:basedOn w:val="DefaultParagraphFont"/>
    <w:uiPriority w:val="99"/>
    <w:semiHidden/>
    <w:unhideWhenUsed/>
    <w:rsid w:val="00944E8E"/>
    <w:rPr>
      <w:sz w:val="16"/>
      <w:szCs w:val="16"/>
    </w:rPr>
  </w:style>
  <w:style w:type="paragraph" w:styleId="CommentText">
    <w:name w:val="annotation text"/>
    <w:basedOn w:val="Normal"/>
    <w:link w:val="CommentTextChar"/>
    <w:uiPriority w:val="99"/>
    <w:semiHidden/>
    <w:unhideWhenUsed/>
    <w:rsid w:val="00944E8E"/>
    <w:rPr>
      <w:szCs w:val="20"/>
    </w:rPr>
  </w:style>
  <w:style w:type="character" w:customStyle="1" w:styleId="CommentTextChar">
    <w:name w:val="Comment Text Char"/>
    <w:basedOn w:val="DefaultParagraphFont"/>
    <w:link w:val="CommentText"/>
    <w:uiPriority w:val="99"/>
    <w:semiHidden/>
    <w:rsid w:val="00944E8E"/>
    <w:rPr>
      <w:szCs w:val="20"/>
    </w:rPr>
  </w:style>
  <w:style w:type="paragraph" w:styleId="CommentSubject">
    <w:name w:val="annotation subject"/>
    <w:basedOn w:val="CommentText"/>
    <w:next w:val="CommentText"/>
    <w:link w:val="CommentSubjectChar"/>
    <w:uiPriority w:val="99"/>
    <w:semiHidden/>
    <w:unhideWhenUsed/>
    <w:rsid w:val="00944E8E"/>
    <w:rPr>
      <w:b/>
      <w:bCs/>
    </w:rPr>
  </w:style>
  <w:style w:type="character" w:customStyle="1" w:styleId="CommentSubjectChar">
    <w:name w:val="Comment Subject Char"/>
    <w:basedOn w:val="CommentTextChar"/>
    <w:link w:val="CommentSubject"/>
    <w:uiPriority w:val="99"/>
    <w:semiHidden/>
    <w:rsid w:val="00944E8E"/>
    <w:rPr>
      <w:b/>
      <w:bCs/>
      <w:szCs w:val="20"/>
    </w:rPr>
  </w:style>
  <w:style w:type="paragraph" w:styleId="Revision">
    <w:name w:val="Revision"/>
    <w:hidden/>
    <w:uiPriority w:val="99"/>
    <w:semiHidden/>
    <w:rsid w:val="001827FE"/>
  </w:style>
  <w:style w:type="paragraph" w:customStyle="1" w:styleId="Bullet2">
    <w:name w:val="Bullet 2"/>
    <w:basedOn w:val="Normal"/>
    <w:uiPriority w:val="99"/>
    <w:qFormat/>
    <w:rsid w:val="00050FA2"/>
    <w:pPr>
      <w:widowControl/>
      <w:numPr>
        <w:numId w:val="1"/>
      </w:numPr>
      <w:autoSpaceDE/>
      <w:autoSpaceDN/>
      <w:adjustRightInd/>
      <w:spacing w:before="60" w:after="60"/>
    </w:pPr>
    <w:rPr>
      <w:rFonts w:ascii="Times New Roman" w:hAnsi="Times New Roman"/>
      <w:sz w:val="24"/>
      <w:szCs w:val="24"/>
    </w:rPr>
  </w:style>
  <w:style w:type="paragraph" w:customStyle="1" w:styleId="SKTBullet">
    <w:name w:val="SKT_Bullet"/>
    <w:basedOn w:val="Normal"/>
    <w:qFormat/>
    <w:rsid w:val="00CF4D8B"/>
    <w:pPr>
      <w:widowControl/>
      <w:numPr>
        <w:numId w:val="2"/>
      </w:numPr>
      <w:autoSpaceDE/>
      <w:autoSpaceDN/>
      <w:adjustRightInd/>
      <w:spacing w:before="40" w:after="80" w:line="360" w:lineRule="auto"/>
      <w:jc w:val="both"/>
    </w:pPr>
    <w:rPr>
      <w:rFonts w:ascii="Times New Roman" w:hAnsi="Times New Roman"/>
      <w:bCs/>
      <w:sz w:val="22"/>
    </w:rPr>
  </w:style>
  <w:style w:type="paragraph" w:customStyle="1" w:styleId="SKTstd">
    <w:name w:val="SKT_std"/>
    <w:basedOn w:val="SKTBullet"/>
    <w:qFormat/>
    <w:rsid w:val="00CF4D8B"/>
    <w:pPr>
      <w:numPr>
        <w:numId w:val="0"/>
      </w:numPr>
    </w:pPr>
  </w:style>
  <w:style w:type="paragraph" w:customStyle="1" w:styleId="NoParagraphStyle">
    <w:name w:val="[No Paragraph Style]"/>
    <w:rsid w:val="0045578E"/>
    <w:pPr>
      <w:autoSpaceDE w:val="0"/>
      <w:autoSpaceDN w:val="0"/>
      <w:bidi/>
      <w:adjustRightInd w:val="0"/>
      <w:spacing w:line="288" w:lineRule="auto"/>
      <w:textAlignment w:val="center"/>
    </w:pPr>
    <w:rPr>
      <w:rFonts w:ascii="AdobeHebrew-Regular" w:eastAsiaTheme="minorHAnsi" w:hAnsi="PT Sans Regular" w:cs="AdobeHebrew-Regular"/>
      <w:color w:val="000000"/>
      <w:sz w:val="24"/>
      <w:szCs w:val="24"/>
      <w:lang w:eastAsia="en-US" w:bidi="he-IL"/>
    </w:rPr>
  </w:style>
  <w:style w:type="character" w:customStyle="1" w:styleId="Heading3Char">
    <w:name w:val="Heading 3 Char"/>
    <w:basedOn w:val="DefaultParagraphFont"/>
    <w:link w:val="Heading3"/>
    <w:uiPriority w:val="9"/>
    <w:rsid w:val="00346409"/>
    <w:rPr>
      <w:rFonts w:asciiTheme="majorHAnsi" w:eastAsiaTheme="majorEastAsia" w:hAnsiTheme="majorHAnsi" w:cstheme="majorBidi"/>
      <w:color w:val="1F4D78" w:themeColor="accent1" w:themeShade="7F"/>
      <w:sz w:val="24"/>
      <w:szCs w:val="24"/>
    </w:rPr>
  </w:style>
  <w:style w:type="paragraph" w:styleId="NoSpacing">
    <w:name w:val="No Spacing"/>
    <w:basedOn w:val="Normal"/>
    <w:link w:val="NoSpacingChar"/>
    <w:uiPriority w:val="1"/>
    <w:qFormat/>
    <w:rsid w:val="000A2A84"/>
    <w:pPr>
      <w:widowControl/>
      <w:autoSpaceDE/>
      <w:autoSpaceDN/>
      <w:adjustRightInd/>
    </w:pPr>
    <w:rPr>
      <w:rFonts w:ascii="Calibri" w:hAnsi="Calibri"/>
      <w:sz w:val="22"/>
      <w:lang w:val="en-US" w:eastAsia="en-US"/>
    </w:rPr>
  </w:style>
  <w:style w:type="character" w:customStyle="1" w:styleId="NoSpacingChar">
    <w:name w:val="No Spacing Char"/>
    <w:link w:val="NoSpacing"/>
    <w:uiPriority w:val="1"/>
    <w:rsid w:val="000A2A84"/>
    <w:rPr>
      <w:rFonts w:ascii="Calibri" w:hAnsi="Calibri"/>
      <w:sz w:val="22"/>
      <w:lang w:val="en-US" w:eastAsia="en-US"/>
    </w:rPr>
  </w:style>
  <w:style w:type="paragraph" w:customStyle="1" w:styleId="a0">
    <w:name w:val="Знак"/>
    <w:basedOn w:val="Normal"/>
    <w:rsid w:val="006A4414"/>
    <w:pPr>
      <w:widowControl/>
      <w:numPr>
        <w:ilvl w:val="1"/>
        <w:numId w:val="6"/>
      </w:numPr>
      <w:tabs>
        <w:tab w:val="clear" w:pos="567"/>
      </w:tabs>
      <w:autoSpaceDE/>
      <w:autoSpaceDN/>
      <w:adjustRightInd/>
      <w:spacing w:after="160" w:line="240" w:lineRule="exact"/>
      <w:ind w:left="0" w:firstLine="0"/>
    </w:pPr>
    <w:rPr>
      <w:rFonts w:ascii="Times New Roman" w:hAnsi="Times New Roman"/>
      <w:szCs w:val="20"/>
      <w:lang w:eastAsia="zh-CN"/>
    </w:rPr>
  </w:style>
  <w:style w:type="paragraph" w:customStyle="1" w:styleId="a">
    <w:name w:val="Часть"/>
    <w:basedOn w:val="Normal"/>
    <w:rsid w:val="006A4414"/>
    <w:pPr>
      <w:widowControl/>
      <w:numPr>
        <w:numId w:val="6"/>
      </w:numPr>
      <w:tabs>
        <w:tab w:val="clear" w:pos="567"/>
      </w:tabs>
      <w:autoSpaceDE/>
      <w:autoSpaceDN/>
      <w:adjustRightInd/>
      <w:spacing w:after="60"/>
      <w:ind w:left="0" w:firstLine="0"/>
      <w:jc w:val="center"/>
    </w:pPr>
    <w:rPr>
      <w:rFonts w:ascii="Arial" w:eastAsia="Calibri" w:hAnsi="Arial" w:cs="Arial"/>
      <w:b/>
      <w:bCs/>
      <w:caps/>
      <w:sz w:val="32"/>
      <w:szCs w:val="32"/>
    </w:rPr>
  </w:style>
  <w:style w:type="paragraph" w:customStyle="1" w:styleId="a3">
    <w:name w:val="ТЗ не содержание полужирный"/>
    <w:basedOn w:val="Normal"/>
    <w:rsid w:val="006A4414"/>
    <w:pPr>
      <w:tabs>
        <w:tab w:val="num" w:pos="2276"/>
      </w:tabs>
      <w:autoSpaceDE/>
      <w:autoSpaceDN/>
      <w:adjustRightInd/>
      <w:snapToGrid w:val="0"/>
      <w:ind w:left="2276" w:hanging="432"/>
      <w:jc w:val="both"/>
    </w:pPr>
    <w:rPr>
      <w:rFonts w:ascii="Times New Roman" w:eastAsia="Calibri" w:hAnsi="Times New Roman"/>
      <w:b/>
      <w:bCs/>
      <w:sz w:val="24"/>
      <w:szCs w:val="20"/>
    </w:rPr>
  </w:style>
  <w:style w:type="paragraph" w:customStyle="1" w:styleId="a4">
    <w:name w:val="Не содержание"/>
    <w:basedOn w:val="Normal"/>
    <w:rsid w:val="006A4414"/>
    <w:pPr>
      <w:tabs>
        <w:tab w:val="num" w:pos="1224"/>
      </w:tabs>
      <w:autoSpaceDE/>
      <w:autoSpaceDN/>
      <w:adjustRightInd/>
      <w:snapToGrid w:val="0"/>
      <w:ind w:left="1224" w:hanging="504"/>
      <w:jc w:val="both"/>
    </w:pPr>
    <w:rPr>
      <w:rFonts w:ascii="Times New Roman" w:eastAsia="Calibri" w:hAnsi="Times New Roman"/>
      <w:bCs/>
      <w:sz w:val="24"/>
      <w:szCs w:val="20"/>
    </w:rPr>
  </w:style>
  <w:style w:type="character" w:customStyle="1" w:styleId="FontStyle14">
    <w:name w:val="Font Style14"/>
    <w:uiPriority w:val="99"/>
    <w:rsid w:val="00852713"/>
    <w:rPr>
      <w:rFonts w:ascii="Times New Roman" w:hAnsi="Times New Roman" w:cs="Times New Roman"/>
      <w:sz w:val="22"/>
      <w:szCs w:val="22"/>
    </w:rPr>
  </w:style>
  <w:style w:type="paragraph" w:customStyle="1" w:styleId="Style2">
    <w:name w:val="Style 2"/>
    <w:basedOn w:val="Normal"/>
    <w:uiPriority w:val="99"/>
    <w:rsid w:val="00603EFF"/>
    <w:pPr>
      <w:widowControl/>
      <w:ind w:firstLine="360"/>
    </w:pPr>
    <w:rPr>
      <w:rFonts w:ascii="Calibri" w:eastAsia="MS Mincho" w:hAnsi="Calibri"/>
      <w:szCs w:val="20"/>
      <w:lang w:val="en-US" w:eastAsia="en-US"/>
    </w:rPr>
  </w:style>
  <w:style w:type="paragraph" w:styleId="TOC1">
    <w:name w:val="toc 1"/>
    <w:basedOn w:val="Normal"/>
    <w:next w:val="Normal"/>
    <w:autoRedefine/>
    <w:uiPriority w:val="39"/>
    <w:rsid w:val="00603EFF"/>
    <w:pPr>
      <w:widowControl/>
      <w:tabs>
        <w:tab w:val="right" w:pos="8772"/>
      </w:tabs>
      <w:autoSpaceDE/>
      <w:autoSpaceDN/>
      <w:adjustRightInd/>
      <w:spacing w:before="240" w:after="120"/>
      <w:ind w:firstLine="360"/>
    </w:pPr>
    <w:rPr>
      <w:rFonts w:ascii="Garamond" w:hAnsi="Garamond" w:cstheme="minorHAns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8256">
      <w:bodyDiv w:val="1"/>
      <w:marLeft w:val="0"/>
      <w:marRight w:val="0"/>
      <w:marTop w:val="0"/>
      <w:marBottom w:val="0"/>
      <w:divBdr>
        <w:top w:val="none" w:sz="0" w:space="0" w:color="auto"/>
        <w:left w:val="none" w:sz="0" w:space="0" w:color="auto"/>
        <w:bottom w:val="none" w:sz="0" w:space="0" w:color="auto"/>
        <w:right w:val="none" w:sz="0" w:space="0" w:color="auto"/>
      </w:divBdr>
    </w:div>
    <w:div w:id="168838883">
      <w:bodyDiv w:val="1"/>
      <w:marLeft w:val="0"/>
      <w:marRight w:val="0"/>
      <w:marTop w:val="0"/>
      <w:marBottom w:val="0"/>
      <w:divBdr>
        <w:top w:val="none" w:sz="0" w:space="0" w:color="auto"/>
        <w:left w:val="none" w:sz="0" w:space="0" w:color="auto"/>
        <w:bottom w:val="none" w:sz="0" w:space="0" w:color="auto"/>
        <w:right w:val="none" w:sz="0" w:space="0" w:color="auto"/>
      </w:divBdr>
    </w:div>
    <w:div w:id="313410843">
      <w:bodyDiv w:val="1"/>
      <w:marLeft w:val="0"/>
      <w:marRight w:val="0"/>
      <w:marTop w:val="0"/>
      <w:marBottom w:val="0"/>
      <w:divBdr>
        <w:top w:val="none" w:sz="0" w:space="0" w:color="auto"/>
        <w:left w:val="none" w:sz="0" w:space="0" w:color="auto"/>
        <w:bottom w:val="none" w:sz="0" w:space="0" w:color="auto"/>
        <w:right w:val="none" w:sz="0" w:space="0" w:color="auto"/>
      </w:divBdr>
    </w:div>
    <w:div w:id="480537513">
      <w:bodyDiv w:val="1"/>
      <w:marLeft w:val="0"/>
      <w:marRight w:val="0"/>
      <w:marTop w:val="0"/>
      <w:marBottom w:val="0"/>
      <w:divBdr>
        <w:top w:val="none" w:sz="0" w:space="0" w:color="auto"/>
        <w:left w:val="none" w:sz="0" w:space="0" w:color="auto"/>
        <w:bottom w:val="none" w:sz="0" w:space="0" w:color="auto"/>
        <w:right w:val="none" w:sz="0" w:space="0" w:color="auto"/>
      </w:divBdr>
    </w:div>
    <w:div w:id="490869162">
      <w:bodyDiv w:val="1"/>
      <w:marLeft w:val="0"/>
      <w:marRight w:val="0"/>
      <w:marTop w:val="0"/>
      <w:marBottom w:val="0"/>
      <w:divBdr>
        <w:top w:val="none" w:sz="0" w:space="0" w:color="auto"/>
        <w:left w:val="none" w:sz="0" w:space="0" w:color="auto"/>
        <w:bottom w:val="none" w:sz="0" w:space="0" w:color="auto"/>
        <w:right w:val="none" w:sz="0" w:space="0" w:color="auto"/>
      </w:divBdr>
    </w:div>
    <w:div w:id="733889550">
      <w:bodyDiv w:val="1"/>
      <w:marLeft w:val="0"/>
      <w:marRight w:val="0"/>
      <w:marTop w:val="0"/>
      <w:marBottom w:val="0"/>
      <w:divBdr>
        <w:top w:val="none" w:sz="0" w:space="0" w:color="auto"/>
        <w:left w:val="none" w:sz="0" w:space="0" w:color="auto"/>
        <w:bottom w:val="none" w:sz="0" w:space="0" w:color="auto"/>
        <w:right w:val="none" w:sz="0" w:space="0" w:color="auto"/>
      </w:divBdr>
    </w:div>
    <w:div w:id="748698043">
      <w:bodyDiv w:val="1"/>
      <w:marLeft w:val="0"/>
      <w:marRight w:val="0"/>
      <w:marTop w:val="0"/>
      <w:marBottom w:val="0"/>
      <w:divBdr>
        <w:top w:val="none" w:sz="0" w:space="0" w:color="auto"/>
        <w:left w:val="none" w:sz="0" w:space="0" w:color="auto"/>
        <w:bottom w:val="none" w:sz="0" w:space="0" w:color="auto"/>
        <w:right w:val="none" w:sz="0" w:space="0" w:color="auto"/>
      </w:divBdr>
    </w:div>
    <w:div w:id="831331473">
      <w:bodyDiv w:val="1"/>
      <w:marLeft w:val="0"/>
      <w:marRight w:val="0"/>
      <w:marTop w:val="0"/>
      <w:marBottom w:val="0"/>
      <w:divBdr>
        <w:top w:val="none" w:sz="0" w:space="0" w:color="auto"/>
        <w:left w:val="none" w:sz="0" w:space="0" w:color="auto"/>
        <w:bottom w:val="none" w:sz="0" w:space="0" w:color="auto"/>
        <w:right w:val="none" w:sz="0" w:space="0" w:color="auto"/>
      </w:divBdr>
    </w:div>
    <w:div w:id="995382248">
      <w:bodyDiv w:val="1"/>
      <w:marLeft w:val="0"/>
      <w:marRight w:val="0"/>
      <w:marTop w:val="0"/>
      <w:marBottom w:val="0"/>
      <w:divBdr>
        <w:top w:val="none" w:sz="0" w:space="0" w:color="auto"/>
        <w:left w:val="none" w:sz="0" w:space="0" w:color="auto"/>
        <w:bottom w:val="none" w:sz="0" w:space="0" w:color="auto"/>
        <w:right w:val="none" w:sz="0" w:space="0" w:color="auto"/>
      </w:divBdr>
    </w:div>
    <w:div w:id="1093940800">
      <w:bodyDiv w:val="1"/>
      <w:marLeft w:val="0"/>
      <w:marRight w:val="0"/>
      <w:marTop w:val="0"/>
      <w:marBottom w:val="0"/>
      <w:divBdr>
        <w:top w:val="none" w:sz="0" w:space="0" w:color="auto"/>
        <w:left w:val="none" w:sz="0" w:space="0" w:color="auto"/>
        <w:bottom w:val="none" w:sz="0" w:space="0" w:color="auto"/>
        <w:right w:val="none" w:sz="0" w:space="0" w:color="auto"/>
      </w:divBdr>
    </w:div>
    <w:div w:id="1151092545">
      <w:bodyDiv w:val="1"/>
      <w:marLeft w:val="0"/>
      <w:marRight w:val="0"/>
      <w:marTop w:val="0"/>
      <w:marBottom w:val="0"/>
      <w:divBdr>
        <w:top w:val="none" w:sz="0" w:space="0" w:color="auto"/>
        <w:left w:val="none" w:sz="0" w:space="0" w:color="auto"/>
        <w:bottom w:val="none" w:sz="0" w:space="0" w:color="auto"/>
        <w:right w:val="none" w:sz="0" w:space="0" w:color="auto"/>
      </w:divBdr>
    </w:div>
    <w:div w:id="1652709112">
      <w:bodyDiv w:val="1"/>
      <w:marLeft w:val="0"/>
      <w:marRight w:val="0"/>
      <w:marTop w:val="0"/>
      <w:marBottom w:val="0"/>
      <w:divBdr>
        <w:top w:val="none" w:sz="0" w:space="0" w:color="auto"/>
        <w:left w:val="none" w:sz="0" w:space="0" w:color="auto"/>
        <w:bottom w:val="none" w:sz="0" w:space="0" w:color="auto"/>
        <w:right w:val="none" w:sz="0" w:space="0" w:color="auto"/>
      </w:divBdr>
    </w:div>
    <w:div w:id="1774279935">
      <w:bodyDiv w:val="1"/>
      <w:marLeft w:val="0"/>
      <w:marRight w:val="0"/>
      <w:marTop w:val="0"/>
      <w:marBottom w:val="0"/>
      <w:divBdr>
        <w:top w:val="none" w:sz="0" w:space="0" w:color="auto"/>
        <w:left w:val="none" w:sz="0" w:space="0" w:color="auto"/>
        <w:bottom w:val="none" w:sz="0" w:space="0" w:color="auto"/>
        <w:right w:val="none" w:sz="0" w:space="0" w:color="auto"/>
      </w:divBdr>
    </w:div>
    <w:div w:id="206394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curement@skoltech.ru" TargetMode="External"/><Relationship Id="rId4" Type="http://schemas.openxmlformats.org/officeDocument/2006/relationships/settings" Target="settings.xml"/><Relationship Id="rId9" Type="http://schemas.openxmlformats.org/officeDocument/2006/relationships/hyperlink" Target="mailto:M.Savelieva@skoltech.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8BBB3-9712-46F5-9A3D-143565928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2671</Words>
  <Characters>15228</Characters>
  <Application>Microsoft Office Word</Application>
  <DocSecurity>0</DocSecurity>
  <Lines>126</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 Р И К А З</vt:lpstr>
      <vt:lpstr>П Р И К А З</vt:lpstr>
    </vt:vector>
  </TitlesOfParts>
  <Company>TKT</Company>
  <LinksUpToDate>false</LinksUpToDate>
  <CharactersWithSpaces>17864</CharactersWithSpaces>
  <SharedDoc>false</SharedDoc>
  <HLinks>
    <vt:vector size="6" baseType="variant">
      <vt:variant>
        <vt:i4>6160495</vt:i4>
      </vt:variant>
      <vt:variant>
        <vt:i4>0</vt:i4>
      </vt:variant>
      <vt:variant>
        <vt:i4>0</vt:i4>
      </vt:variant>
      <vt:variant>
        <vt:i4>5</vt:i4>
      </vt:variant>
      <vt:variant>
        <vt:lpwstr>mailto:Zavgorodnaya@tvoe.tv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dc:title>
  <dc:creator>123</dc:creator>
  <cp:lastModifiedBy>Elena Soldatova</cp:lastModifiedBy>
  <cp:revision>2</cp:revision>
  <cp:lastPrinted>2016-11-21T11:05:00Z</cp:lastPrinted>
  <dcterms:created xsi:type="dcterms:W3CDTF">2018-08-06T17:06:00Z</dcterms:created>
  <dcterms:modified xsi:type="dcterms:W3CDTF">2018-08-06T17:06:00Z</dcterms:modified>
</cp:coreProperties>
</file>