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1746B04E" w14:textId="0964B6E8" w:rsidR="007119D5" w:rsidRPr="009F101C" w:rsidRDefault="001D3AFA" w:rsidP="007119D5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>по</w:t>
      </w:r>
      <w:r w:rsidR="00A03E66" w:rsidRPr="009F101C">
        <w:rPr>
          <w:rFonts w:asciiTheme="minorHAnsi" w:hAnsiTheme="minorHAnsi" w:cstheme="minorHAnsi"/>
          <w:lang w:val="ru-RU"/>
        </w:rPr>
        <w:t xml:space="preserve"> выбор</w:t>
      </w:r>
      <w:r w:rsidRPr="009F101C">
        <w:rPr>
          <w:rFonts w:asciiTheme="minorHAnsi" w:hAnsiTheme="minorHAnsi" w:cstheme="minorHAnsi"/>
          <w:lang w:val="ru-RU"/>
        </w:rPr>
        <w:t>у</w:t>
      </w:r>
      <w:r w:rsidR="00A03E66" w:rsidRPr="009F101C">
        <w:rPr>
          <w:rFonts w:asciiTheme="minorHAnsi" w:hAnsiTheme="minorHAnsi" w:cstheme="minorHAnsi"/>
          <w:lang w:val="ru-RU"/>
        </w:rPr>
        <w:t xml:space="preserve"> компании</w:t>
      </w:r>
    </w:p>
    <w:p w14:paraId="6111B132" w14:textId="45C5DD52" w:rsidR="006C2C58" w:rsidRPr="009F101C" w:rsidRDefault="007119D5" w:rsidP="007119D5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 xml:space="preserve">в целях заключения договора </w:t>
      </w:r>
      <w:r w:rsidR="00A03E66" w:rsidRPr="009F101C">
        <w:rPr>
          <w:rFonts w:asciiTheme="minorHAnsi" w:eastAsia="Courier New" w:hAnsiTheme="minorHAnsi" w:cstheme="minorHAnsi"/>
          <w:lang w:val="ru-RU"/>
        </w:rPr>
        <w:t xml:space="preserve">на </w:t>
      </w:r>
      <w:r w:rsidR="001D3AFA" w:rsidRPr="009F101C">
        <w:rPr>
          <w:rFonts w:asciiTheme="minorHAnsi" w:hAnsiTheme="minorHAnsi" w:cstheme="minorHAnsi"/>
          <w:lang w:val="ru-RU"/>
        </w:rPr>
        <w:t xml:space="preserve">поставку </w:t>
      </w:r>
      <w:r w:rsidR="00C072C2">
        <w:rPr>
          <w:rFonts w:asciiTheme="minorHAnsi" w:hAnsiTheme="minorHAnsi" w:cstheme="minorHAnsi"/>
          <w:lang w:val="ru-RU"/>
        </w:rPr>
        <w:t xml:space="preserve">Гибридной масс-спектрометрической системы </w:t>
      </w:r>
      <w:r w:rsidR="00C072C2" w:rsidRPr="00C072C2">
        <w:rPr>
          <w:rFonts w:asciiTheme="minorHAnsi" w:hAnsiTheme="minorHAnsi" w:cstheme="minorHAnsi"/>
          <w:lang w:val="ru-RU"/>
        </w:rPr>
        <w:t>высокого разрешения</w:t>
      </w:r>
      <w:r w:rsidR="001A7D0A">
        <w:rPr>
          <w:rFonts w:asciiTheme="minorHAnsi" w:hAnsiTheme="minorHAnsi" w:cstheme="minorHAnsi"/>
          <w:lang w:val="ru-RU"/>
        </w:rPr>
        <w:t xml:space="preserve"> (</w:t>
      </w:r>
      <w:proofErr w:type="spellStart"/>
      <w:r w:rsidR="001A7D0A">
        <w:rPr>
          <w:rFonts w:asciiTheme="minorHAnsi" w:hAnsiTheme="minorHAnsi" w:cstheme="minorHAnsi"/>
          <w:lang w:val="ru-RU"/>
        </w:rPr>
        <w:t>масс-спектрометр+вакуумный</w:t>
      </w:r>
      <w:proofErr w:type="spellEnd"/>
      <w:r w:rsidR="001A7D0A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1A7D0A">
        <w:rPr>
          <w:rFonts w:asciiTheme="minorHAnsi" w:hAnsiTheme="minorHAnsi" w:cstheme="minorHAnsi"/>
          <w:lang w:val="ru-RU"/>
        </w:rPr>
        <w:t>насос+водяной</w:t>
      </w:r>
      <w:proofErr w:type="spellEnd"/>
      <w:r w:rsidR="001A7D0A">
        <w:rPr>
          <w:rFonts w:asciiTheme="minorHAnsi" w:hAnsiTheme="minorHAnsi" w:cstheme="minorHAnsi"/>
          <w:lang w:val="ru-RU"/>
        </w:rPr>
        <w:t xml:space="preserve"> холодильник </w:t>
      </w:r>
      <w:proofErr w:type="spellStart"/>
      <w:r w:rsidR="001A7D0A">
        <w:rPr>
          <w:rFonts w:asciiTheme="minorHAnsi" w:hAnsiTheme="minorHAnsi" w:cstheme="minorHAnsi"/>
          <w:lang w:val="ru-RU"/>
        </w:rPr>
        <w:t>рециркулятор</w:t>
      </w:r>
      <w:proofErr w:type="spellEnd"/>
      <w:r w:rsidR="001A7D0A">
        <w:rPr>
          <w:rFonts w:asciiTheme="minorHAnsi" w:hAnsiTheme="minorHAnsi" w:cstheme="minorHAnsi"/>
          <w:lang w:val="ru-RU"/>
        </w:rPr>
        <w:t>)</w:t>
      </w:r>
      <w:r w:rsidR="00C072C2">
        <w:rPr>
          <w:rFonts w:asciiTheme="minorHAnsi" w:hAnsiTheme="minorHAnsi" w:cstheme="minorHAnsi"/>
          <w:lang w:val="ru-RU"/>
        </w:rPr>
        <w:t xml:space="preserve"> </w:t>
      </w:r>
      <w:r w:rsidR="006536BD" w:rsidRPr="009F101C">
        <w:rPr>
          <w:rFonts w:asciiTheme="minorHAnsi" w:hAnsiTheme="minorHAnsi" w:cstheme="minorHAnsi"/>
          <w:lang w:val="ru-RU"/>
        </w:rPr>
        <w:t xml:space="preserve">для нужд </w:t>
      </w:r>
      <w:proofErr w:type="spellStart"/>
      <w:r w:rsidR="002D39C1" w:rsidRPr="009F101C">
        <w:rPr>
          <w:rFonts w:asciiTheme="minorHAnsi" w:hAnsiTheme="minorHAnsi" w:cstheme="minorHAnsi"/>
          <w:lang w:val="ru-RU"/>
        </w:rPr>
        <w:t>Сколковского</w:t>
      </w:r>
      <w:proofErr w:type="spellEnd"/>
      <w:r w:rsidR="002D39C1" w:rsidRPr="009F101C">
        <w:rPr>
          <w:rFonts w:asciiTheme="minorHAnsi" w:hAnsiTheme="minorHAnsi" w:cstheme="minorHAnsi"/>
          <w:lang w:val="ru-RU"/>
        </w:rPr>
        <w:t xml:space="preserve"> института науки и технологий</w:t>
      </w:r>
    </w:p>
    <w:p w14:paraId="49656C7A" w14:textId="77777777" w:rsidR="00E42078" w:rsidRPr="009F101C" w:rsidRDefault="00E42078" w:rsidP="00ED53EB">
      <w:pPr>
        <w:jc w:val="center"/>
        <w:rPr>
          <w:rFonts w:asciiTheme="minorHAnsi" w:hAnsiTheme="minorHAnsi" w:cstheme="minorHAnsi"/>
          <w:lang w:val="ru-RU"/>
        </w:rPr>
      </w:pPr>
    </w:p>
    <w:p w14:paraId="27ACD503" w14:textId="77777777" w:rsidR="00E42078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bookmarkStart w:id="0" w:name="_GoBack"/>
      <w:bookmarkEnd w:id="0"/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4889881B" w:rsidR="006C2C58" w:rsidRPr="005A72F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7A369F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7A369F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8C0B74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8C0B7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8C0B7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8C0B74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8C0B7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8C0B7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8C0B7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8C0B7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8C0B7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8C0B74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8C0B74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8C0B7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8C0B7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8C0B7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8C0B7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8C0B7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8C0B74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8C0B74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1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1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4D4CCC03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A03E66" w:rsidRPr="00123998">
        <w:rPr>
          <w:sz w:val="24"/>
          <w:szCs w:val="24"/>
          <w:lang w:val="ru-RU"/>
        </w:rPr>
        <w:t xml:space="preserve">на </w:t>
      </w:r>
      <w:r w:rsidR="001D3AFA" w:rsidRPr="00123998">
        <w:rPr>
          <w:sz w:val="24"/>
          <w:szCs w:val="24"/>
          <w:lang w:val="ru-RU"/>
        </w:rPr>
        <w:t xml:space="preserve">поставку </w:t>
      </w:r>
      <w:bookmarkStart w:id="2" w:name="_Hlk135143257"/>
      <w:r w:rsidR="007A369F" w:rsidRPr="007A369F">
        <w:rPr>
          <w:rFonts w:asciiTheme="minorHAnsi" w:hAnsiTheme="minorHAnsi" w:cstheme="minorHAnsi"/>
          <w:sz w:val="24"/>
          <w:szCs w:val="24"/>
          <w:lang w:val="ru-RU"/>
        </w:rPr>
        <w:t>оптического эмиссионного спектрометра с индуктивно-связанной плазмой</w:t>
      </w:r>
      <w:r w:rsidR="006536B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bookmarkEnd w:id="2"/>
      <w:r w:rsidR="00C902E2" w:rsidRPr="00123998">
        <w:rPr>
          <w:sz w:val="24"/>
          <w:szCs w:val="24"/>
          <w:lang w:val="ru-RU"/>
        </w:rPr>
        <w:t xml:space="preserve">для </w:t>
      </w:r>
      <w:r w:rsidR="006536BD">
        <w:rPr>
          <w:sz w:val="24"/>
          <w:szCs w:val="24"/>
          <w:lang w:val="ru-RU"/>
        </w:rPr>
        <w:t>нужд</w:t>
      </w:r>
      <w:r w:rsidR="00C902E2" w:rsidRPr="00123998">
        <w:rPr>
          <w:sz w:val="24"/>
          <w:szCs w:val="24"/>
          <w:lang w:val="ru-RU"/>
        </w:rPr>
        <w:t xml:space="preserve"> </w:t>
      </w:r>
      <w:r w:rsidR="00A03E66" w:rsidRPr="00123998">
        <w:rPr>
          <w:sz w:val="24"/>
          <w:szCs w:val="24"/>
          <w:lang w:val="ru-RU"/>
        </w:rPr>
        <w:t>Сколковского института науки</w:t>
      </w:r>
      <w:r w:rsidR="00A03E66" w:rsidRPr="00C902E2">
        <w:rPr>
          <w:sz w:val="24"/>
          <w:szCs w:val="24"/>
          <w:lang w:val="ru-RU"/>
        </w:rPr>
        <w:t xml:space="preserve"> и технологий </w:t>
      </w:r>
      <w:r w:rsidR="007119D5" w:rsidRPr="00C902E2">
        <w:rPr>
          <w:sz w:val="24"/>
          <w:szCs w:val="24"/>
          <w:lang w:val="ru-RU"/>
        </w:rPr>
        <w:t>(Сколтеха)</w:t>
      </w:r>
      <w:r w:rsidR="003D24BA" w:rsidRPr="00C902E2">
        <w:rPr>
          <w:sz w:val="24"/>
          <w:szCs w:val="24"/>
          <w:lang w:val="ru-RU"/>
        </w:rPr>
        <w:t>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3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3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4" w:name="_Ref93090116"/>
      <w:bookmarkStart w:id="5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4"/>
      <w:bookmarkEnd w:id="5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Heading2"/>
        <w:rPr>
          <w:bCs/>
          <w:lang w:val="ru-RU" w:eastAsia="ar-SA"/>
        </w:rPr>
      </w:pPr>
      <w:bookmarkStart w:id="6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6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7" w:name="_Toc11942894"/>
      <w:bookmarkStart w:id="8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7"/>
      <w:bookmarkEnd w:id="8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9" w:name="_Toc11942895"/>
      <w:bookmarkStart w:id="10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11" w:name="_Ref56235235"/>
      <w:bookmarkEnd w:id="9"/>
      <w:bookmarkEnd w:id="10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2" w:name="_Ref56240821"/>
      <w:bookmarkEnd w:id="11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5279015"/>
      <w:bookmarkStart w:id="14" w:name="_Ref55279017"/>
      <w:bookmarkEnd w:id="12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5" w:name="_Ref56220439"/>
      <w:bookmarkStart w:id="16" w:name="_Ref56233643"/>
      <w:bookmarkStart w:id="17" w:name="_Ref56235653"/>
      <w:bookmarkEnd w:id="13"/>
      <w:bookmarkEnd w:id="14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5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6"/>
    <w:bookmarkEnd w:id="17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8" w:name="_Toc11942896"/>
      <w:bookmarkStart w:id="19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8"/>
      <w:bookmarkEnd w:id="19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20" w:name="_Toc11942897"/>
      <w:bookmarkStart w:id="21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0941E4DC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r w:rsidR="00C072C2">
        <w:rPr>
          <w:sz w:val="24"/>
          <w:szCs w:val="24"/>
          <w:lang w:eastAsia="ar-SA"/>
        </w:rPr>
        <w:t>d</w:t>
      </w:r>
      <w:r w:rsidR="00C072C2" w:rsidRPr="00C072C2">
        <w:rPr>
          <w:sz w:val="24"/>
          <w:szCs w:val="24"/>
          <w:lang w:val="ru-RU" w:eastAsia="ar-SA"/>
        </w:rPr>
        <w:t>.</w:t>
      </w:r>
      <w:proofErr w:type="spellStart"/>
      <w:r w:rsidR="00C072C2">
        <w:rPr>
          <w:sz w:val="24"/>
          <w:szCs w:val="24"/>
          <w:lang w:eastAsia="ar-SA"/>
        </w:rPr>
        <w:t>koshutin</w:t>
      </w:r>
      <w:proofErr w:type="spellEnd"/>
      <w:r w:rsidR="00C072C2" w:rsidRPr="00C072C2">
        <w:rPr>
          <w:sz w:val="24"/>
          <w:szCs w:val="24"/>
          <w:lang w:val="ru-RU" w:eastAsia="ar-SA"/>
        </w:rPr>
        <w:t>@</w:t>
      </w:r>
      <w:proofErr w:type="spellStart"/>
      <w:r w:rsidR="00C072C2">
        <w:rPr>
          <w:sz w:val="24"/>
          <w:szCs w:val="24"/>
          <w:lang w:eastAsia="ar-SA"/>
        </w:rPr>
        <w:t>skoltech</w:t>
      </w:r>
      <w:proofErr w:type="spellEnd"/>
      <w:r w:rsidR="00C072C2" w:rsidRPr="00C072C2">
        <w:rPr>
          <w:sz w:val="24"/>
          <w:szCs w:val="24"/>
          <w:lang w:val="ru-RU" w:eastAsia="ar-SA"/>
        </w:rPr>
        <w:t>.</w:t>
      </w:r>
      <w:proofErr w:type="spellStart"/>
      <w:r w:rsidR="00C072C2">
        <w:rPr>
          <w:sz w:val="24"/>
          <w:szCs w:val="24"/>
          <w:lang w:eastAsia="ar-SA"/>
        </w:rPr>
        <w:t>ru</w:t>
      </w:r>
      <w:proofErr w:type="spellEnd"/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2" w:history="1">
        <w:r w:rsidR="00C072C2" w:rsidRPr="00B62D28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B62D28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C072C2" w:rsidRPr="00B62D28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C072C2" w:rsidRPr="00B62D28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B62D28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22" w:name="_Ref86823116"/>
      <w:bookmarkStart w:id="23" w:name="_Toc11942898"/>
      <w:bookmarkStart w:id="24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2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3"/>
      <w:bookmarkEnd w:id="24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5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5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3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6" w:name="_Toc11942903"/>
      <w:bookmarkStart w:id="27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6"/>
      <w:bookmarkEnd w:id="27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8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6221287"/>
      <w:bookmarkStart w:id="30" w:name="_Ref55307583"/>
      <w:bookmarkEnd w:id="28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5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6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9"/>
    </w:p>
    <w:p w14:paraId="12D99E58" w14:textId="5742ECF7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072C2">
        <w:rPr>
          <w:b/>
          <w:sz w:val="24"/>
          <w:szCs w:val="24"/>
          <w:u w:val="single"/>
          <w:lang w:val="ru-RU" w:eastAsia="ar-SA"/>
        </w:rPr>
        <w:t>08 июня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CB48E4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2A17CF19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123998">
        <w:rPr>
          <w:sz w:val="24"/>
          <w:szCs w:val="24"/>
          <w:lang w:val="ru-RU" w:eastAsia="ar-SA"/>
        </w:rPr>
        <w:t>2</w:t>
      </w:r>
      <w:r w:rsidR="006536BD">
        <w:rPr>
          <w:sz w:val="24"/>
          <w:szCs w:val="24"/>
          <w:lang w:val="ru-RU" w:eastAsia="ar-SA"/>
        </w:rPr>
        <w:t>7</w:t>
      </w:r>
      <w:r w:rsidR="00287B4B">
        <w:rPr>
          <w:sz w:val="24"/>
          <w:szCs w:val="24"/>
          <w:lang w:val="ru-RU" w:eastAsia="ar-SA"/>
        </w:rPr>
        <w:t xml:space="preserve"> </w:t>
      </w:r>
      <w:r w:rsidR="00123998">
        <w:rPr>
          <w:sz w:val="24"/>
          <w:szCs w:val="24"/>
          <w:lang w:val="ru-RU" w:eastAsia="ar-SA"/>
        </w:rPr>
        <w:t>сентября</w:t>
      </w:r>
      <w:r w:rsidR="00287B4B">
        <w:rPr>
          <w:sz w:val="24"/>
          <w:szCs w:val="24"/>
          <w:lang w:val="ru-RU" w:eastAsia="ar-SA"/>
        </w:rPr>
        <w:t xml:space="preserve"> 2022.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31" w:name="_Ref55280453"/>
      <w:bookmarkEnd w:id="30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2" w:name="_Toc11942904"/>
      <w:bookmarkStart w:id="33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31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2"/>
      <w:bookmarkEnd w:id="33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4" w:name="_Toc11942905"/>
      <w:bookmarkStart w:id="35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4"/>
      <w:bookmarkEnd w:id="35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6" w:name="_Ref93089454"/>
      <w:bookmarkStart w:id="37" w:name="_Toc11942906"/>
      <w:bookmarkStart w:id="38" w:name="_Toc70593384"/>
      <w:bookmarkStart w:id="39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6"/>
      <w:bookmarkEnd w:id="37"/>
      <w:bookmarkEnd w:id="38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9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40" w:name="_Ref55304419"/>
      <w:bookmarkStart w:id="41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40"/>
      <w:bookmarkEnd w:id="41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42" w:name="_Ref93697814"/>
      <w:bookmarkStart w:id="43" w:name="_Toc11942907"/>
      <w:bookmarkStart w:id="44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2"/>
      <w:bookmarkEnd w:id="43"/>
      <w:bookmarkEnd w:id="44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5" w:name="_Toc507764125"/>
      <w:bookmarkStart w:id="46" w:name="_Toc11942908"/>
      <w:bookmarkStart w:id="47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5"/>
      <w:bookmarkEnd w:id="46"/>
      <w:bookmarkEnd w:id="47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8" w:name="_Ref93089457"/>
      <w:bookmarkStart w:id="49" w:name="_Toc11942909"/>
      <w:bookmarkStart w:id="50" w:name="_Toc70593387"/>
      <w:bookmarkStart w:id="51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8"/>
      <w:bookmarkEnd w:id="49"/>
      <w:bookmarkEnd w:id="50"/>
      <w:proofErr w:type="spellEnd"/>
    </w:p>
    <w:bookmarkEnd w:id="51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52" w:name="_Toc11942910"/>
      <w:bookmarkStart w:id="53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2"/>
      <w:bookmarkEnd w:id="53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4" w:name="_Toc11942911"/>
      <w:bookmarkStart w:id="55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4"/>
      <w:bookmarkEnd w:id="55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677C26D3" w:rsidR="00D46475" w:rsidRPr="00B47ECE" w:rsidRDefault="00C072C2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</w:t>
            </w:r>
            <w:r w:rsidR="00EC6250">
              <w:rPr>
                <w:b/>
                <w:sz w:val="24"/>
                <w:szCs w:val="24"/>
                <w:lang w:val="ru-RU"/>
              </w:rPr>
              <w:t xml:space="preserve"> </w:t>
            </w:r>
            <w:r w:rsidR="00CB48E4">
              <w:rPr>
                <w:b/>
                <w:sz w:val="24"/>
                <w:szCs w:val="24"/>
                <w:lang w:val="ru-RU"/>
              </w:rPr>
              <w:t>мая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CB48E4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391A1CF5" w:rsidR="00E46E38" w:rsidRPr="00C36EB5" w:rsidRDefault="00C072C2" w:rsidP="00C072C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08 июня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B48E4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7921843F" w:rsidR="00E46E38" w:rsidRPr="00C36EB5" w:rsidRDefault="005A72F5" w:rsidP="00C072C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15 </w:t>
            </w:r>
            <w:r w:rsidR="00CB48E4">
              <w:rPr>
                <w:b/>
                <w:sz w:val="24"/>
                <w:szCs w:val="24"/>
                <w:lang w:val="ru-RU"/>
              </w:rPr>
              <w:t>июня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B48E4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32BDC726" w:rsidR="00E46E38" w:rsidRPr="00C36EB5" w:rsidRDefault="00C072C2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2</w:t>
            </w:r>
            <w:r w:rsidR="00CB48E4">
              <w:rPr>
                <w:b/>
                <w:sz w:val="24"/>
                <w:szCs w:val="24"/>
                <w:lang w:val="ru-RU"/>
              </w:rPr>
              <w:t>2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CB48E4">
              <w:rPr>
                <w:b/>
                <w:sz w:val="24"/>
                <w:szCs w:val="24"/>
                <w:lang w:val="ru-RU"/>
              </w:rPr>
              <w:t>июня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89B45" w14:textId="77777777" w:rsidR="008C0B74" w:rsidRDefault="008C0B74">
      <w:r>
        <w:separator/>
      </w:r>
    </w:p>
  </w:endnote>
  <w:endnote w:type="continuationSeparator" w:id="0">
    <w:p w14:paraId="389FA520" w14:textId="77777777" w:rsidR="008C0B74" w:rsidRDefault="008C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54A58074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D0A">
      <w:rPr>
        <w:rStyle w:val="PageNumber"/>
        <w:noProof/>
      </w:rPr>
      <w:t>9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FA1D" w14:textId="77777777" w:rsidR="008C0B74" w:rsidRDefault="008C0B74">
      <w:r>
        <w:separator/>
      </w:r>
    </w:p>
  </w:footnote>
  <w:footnote w:type="continuationSeparator" w:id="0">
    <w:p w14:paraId="6E58356C" w14:textId="77777777" w:rsidR="008C0B74" w:rsidRDefault="008C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7D0A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17FA9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6AAD"/>
    <w:rsid w:val="007E40D3"/>
    <w:rsid w:val="007E7DDF"/>
    <w:rsid w:val="007F1AB5"/>
    <w:rsid w:val="00804405"/>
    <w:rsid w:val="00806057"/>
    <w:rsid w:val="008101B1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B1061-69D0-4CFE-BF71-C868D44C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31</TotalTime>
  <Pages>12</Pages>
  <Words>3040</Words>
  <Characters>17334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20334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3</cp:revision>
  <cp:lastPrinted>2017-11-20T07:32:00Z</cp:lastPrinted>
  <dcterms:created xsi:type="dcterms:W3CDTF">2023-05-30T08:16:00Z</dcterms:created>
  <dcterms:modified xsi:type="dcterms:W3CDTF">2023-05-30T08:47:00Z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